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3"/>
      </w:tblGrid>
      <w:tr w:rsidR="00124642" w:rsidRPr="00691F8B" w14:paraId="7122F731" w14:textId="77777777" w:rsidTr="004E469B">
        <w:trPr>
          <w:trHeight w:val="510"/>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14:paraId="12E187C9" w14:textId="77777777" w:rsidR="00124642" w:rsidRDefault="00E5766B" w:rsidP="00E86A79">
            <w:pPr>
              <w:numPr>
                <w:ilvl w:val="0"/>
                <w:numId w:val="2"/>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DD4048" w14:paraId="2C1035D7" w14:textId="77777777" w:rsidTr="004E469B">
        <w:trPr>
          <w:trHeight w:val="1379"/>
        </w:trPr>
        <w:tc>
          <w:tcPr>
            <w:tcW w:w="5000" w:type="pct"/>
            <w:tcBorders>
              <w:top w:val="single" w:sz="4" w:space="0" w:color="BFBFBF"/>
              <w:left w:val="single" w:sz="4" w:space="0" w:color="BFBFBF"/>
              <w:bottom w:val="single" w:sz="4" w:space="0" w:color="BFBFBF"/>
              <w:right w:val="single" w:sz="4" w:space="0" w:color="BFBFBF"/>
            </w:tcBorders>
          </w:tcPr>
          <w:p w14:paraId="65721673" w14:textId="77777777" w:rsidR="00566404" w:rsidRPr="00B04D51" w:rsidRDefault="00B04D51" w:rsidP="006D3782">
            <w:pPr>
              <w:spacing w:before="120" w:after="120"/>
              <w:jc w:val="both"/>
              <w:rPr>
                <w:rFonts w:ascii="Arial" w:hAnsi="Arial" w:cs="Arial"/>
                <w:noProof/>
              </w:rPr>
            </w:pPr>
            <w:r w:rsidRPr="00B04D51">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B2C1C37" wp14:editId="6643641D">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1163179"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Pr="00B04D51">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64895F" wp14:editId="25F6DD60">
                      <wp:simplePos x="0" y="0"/>
                      <wp:positionH relativeFrom="column">
                        <wp:posOffset>1149599</wp:posOffset>
                      </wp:positionH>
                      <wp:positionV relativeFrom="paragraph">
                        <wp:posOffset>302094</wp:posOffset>
                      </wp:positionV>
                      <wp:extent cx="1905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840D2DD" id="Rectangle 7" o:spid="_x0000_s1026" style="position:absolute;margin-left:90.5pt;margin-top:23.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"/>
                  </w:pict>
                </mc:Fallback>
              </mc:AlternateContent>
            </w:r>
            <w:r w:rsidR="006D3782" w:rsidRPr="00B04D51">
              <w:rPr>
                <w:rFonts w:ascii="Arial" w:hAnsi="Arial" w:cs="Arial"/>
                <w:noProof/>
              </w:rPr>
              <w:t>Servicio :</w:t>
            </w:r>
          </w:p>
          <w:p w14:paraId="64D41929" w14:textId="4ED2818F" w:rsidR="00AE3D6F" w:rsidRPr="00686DF2" w:rsidRDefault="00E5766B" w:rsidP="006D3782">
            <w:pPr>
              <w:spacing w:before="120" w:after="120"/>
              <w:jc w:val="both"/>
              <w:rPr>
                <w:rFonts w:ascii="Arial" w:hAnsi="Arial" w:cs="Arial"/>
                <w:b/>
                <w:noProof/>
              </w:rPr>
            </w:pPr>
            <w:r w:rsidRPr="00B04D51">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B04D51">
              <w:rPr>
                <w:rFonts w:ascii="Arial" w:hAnsi="Arial" w:cs="Arial"/>
                <w:noProof/>
              </w:rPr>
              <w:t xml:space="preserve"> </w:t>
            </w:r>
            <w:r w:rsidR="00B04D51">
              <w:rPr>
                <w:rFonts w:ascii="Arial" w:hAnsi="Arial" w:cs="Arial"/>
                <w:noProof/>
              </w:rPr>
              <w:t xml:space="preserve">  </w:t>
            </w:r>
            <w:r w:rsidR="00820938">
              <w:rPr>
                <w:rFonts w:ascii="Arial" w:hAnsi="Arial" w:cs="Arial"/>
                <w:noProof/>
              </w:rPr>
              <w:t xml:space="preserve"> </w:t>
            </w:r>
            <w:r w:rsidR="006D3782" w:rsidRPr="00B04D51">
              <w:rPr>
                <w:rFonts w:ascii="Arial" w:hAnsi="Arial" w:cs="Arial"/>
                <w:noProof/>
              </w:rPr>
              <w:t xml:space="preserve">Disposición Final        Hospitalarios </w:t>
            </w:r>
            <w:r w:rsidR="00B04D51">
              <w:rPr>
                <w:rFonts w:ascii="Arial" w:hAnsi="Arial" w:cs="Arial"/>
                <w:noProof/>
              </w:rPr>
              <w:t xml:space="preserve">             </w:t>
            </w:r>
            <w:r w:rsidR="006D3782" w:rsidRPr="00B04D51">
              <w:rPr>
                <w:rFonts w:ascii="Arial" w:hAnsi="Arial" w:cs="Arial"/>
                <w:noProof/>
              </w:rPr>
              <w:t xml:space="preserve"> </w:t>
            </w:r>
            <w:r w:rsidR="00820938">
              <w:rPr>
                <w:rFonts w:ascii="Arial" w:hAnsi="Arial" w:cs="Arial"/>
                <w:b/>
                <w:noProof/>
              </w:rPr>
              <w:t xml:space="preserve">       </w:t>
            </w:r>
            <w:r w:rsidR="00B04D51">
              <w:rPr>
                <w:rFonts w:ascii="Arial" w:hAnsi="Arial" w:cs="Arial"/>
                <w:b/>
                <w:noProof/>
              </w:rPr>
              <w:t xml:space="preserve">       </w:t>
            </w:r>
            <w:r w:rsidR="00820938">
              <w:rPr>
                <w:rFonts w:ascii="Arial" w:hAnsi="Arial" w:cs="Arial"/>
                <w:b/>
                <w:noProof/>
              </w:rPr>
              <w:t xml:space="preserve">  X      </w:t>
            </w:r>
            <w:r w:rsidR="006D3782" w:rsidRPr="00B04D51">
              <w:rPr>
                <w:rFonts w:ascii="Arial" w:hAnsi="Arial" w:cs="Arial"/>
                <w:noProof/>
              </w:rPr>
              <w:t xml:space="preserve">Recolección, Barrido y Limpieza – ASE </w:t>
            </w:r>
            <w:r w:rsidR="00880514" w:rsidRPr="00B04D51">
              <w:rPr>
                <w:rFonts w:ascii="Arial" w:hAnsi="Arial" w:cs="Arial"/>
                <w:noProof/>
              </w:rPr>
              <w:t>No. 1.</w:t>
            </w:r>
          </w:p>
          <w:p w14:paraId="37D61C80" w14:textId="77777777" w:rsidR="006D3782" w:rsidRPr="00566404" w:rsidRDefault="003F0D90" w:rsidP="006D3782">
            <w:pPr>
              <w:spacing w:before="120" w:after="120"/>
              <w:jc w:val="both"/>
              <w:rPr>
                <w:rFonts w:ascii="Arial" w:hAnsi="Arial" w:cs="Arial"/>
                <w:noProof/>
                <w:sz w:val="18"/>
                <w:szCs w:val="18"/>
              </w:rPr>
            </w:pPr>
            <w:r w:rsidRPr="00B04D51">
              <w:rPr>
                <w:rFonts w:ascii="Arial" w:hAnsi="Arial" w:cs="Arial"/>
                <w:bCs/>
                <w:lang w:val="es-CO" w:eastAsia="es-CO"/>
              </w:rPr>
              <w:t>C</w:t>
            </w:r>
            <w:r w:rsidR="00A718D6" w:rsidRPr="00B04D51">
              <w:rPr>
                <w:rFonts w:ascii="Arial" w:hAnsi="Arial" w:cs="Arial"/>
                <w:bCs/>
                <w:lang w:val="es-CO" w:eastAsia="es-CO"/>
              </w:rPr>
              <w:t xml:space="preserve">oncesionario </w:t>
            </w:r>
            <w:r w:rsidR="00880514" w:rsidRPr="00B04D51">
              <w:rPr>
                <w:rFonts w:ascii="Arial" w:hAnsi="Arial" w:cs="Arial"/>
                <w:bCs/>
                <w:lang w:val="es-CO" w:eastAsia="es-CO"/>
              </w:rPr>
              <w:t>Promoambiental Distrito</w:t>
            </w:r>
            <w:r w:rsidR="00A718D6" w:rsidRPr="00B04D51">
              <w:rPr>
                <w:rFonts w:ascii="Arial" w:hAnsi="Arial" w:cs="Arial"/>
                <w:bCs/>
                <w:lang w:val="es-CO" w:eastAsia="es-CO"/>
              </w:rPr>
              <w:t xml:space="preserve"> S.A.S. E.S.P.</w:t>
            </w:r>
          </w:p>
        </w:tc>
      </w:tr>
      <w:tr w:rsidR="006D3782" w:rsidRPr="00691F8B" w14:paraId="429B25FF" w14:textId="77777777" w:rsidTr="004E469B">
        <w:trPr>
          <w:trHeight w:val="687"/>
        </w:trPr>
        <w:tc>
          <w:tcPr>
            <w:tcW w:w="5000" w:type="pct"/>
            <w:tcBorders>
              <w:top w:val="single" w:sz="4" w:space="0" w:color="BFBFBF"/>
              <w:left w:val="single" w:sz="4" w:space="0" w:color="BFBFBF"/>
              <w:bottom w:val="single" w:sz="4" w:space="0" w:color="BFBFBF"/>
              <w:right w:val="single" w:sz="4" w:space="0" w:color="BFBFBF"/>
            </w:tcBorders>
          </w:tcPr>
          <w:p w14:paraId="04EE3CB2" w14:textId="245F2607" w:rsidR="006D3782" w:rsidRPr="00B04D51" w:rsidRDefault="006D3782" w:rsidP="007A5C94">
            <w:pPr>
              <w:spacing w:before="120" w:after="120"/>
              <w:jc w:val="center"/>
              <w:rPr>
                <w:rFonts w:ascii="Arial" w:hAnsi="Arial" w:cs="Arial"/>
                <w:b/>
                <w:noProof/>
              </w:rPr>
            </w:pPr>
            <w:r w:rsidRPr="00B04D51">
              <w:rPr>
                <w:rFonts w:ascii="Arial" w:hAnsi="Arial" w:cs="Arial"/>
                <w:b/>
                <w:noProof/>
              </w:rPr>
              <w:t>Período de análisis:</w:t>
            </w:r>
            <w:r w:rsidR="00CA6A2A">
              <w:rPr>
                <w:rFonts w:ascii="Arial" w:hAnsi="Arial" w:cs="Arial"/>
                <w:b/>
                <w:noProof/>
              </w:rPr>
              <w:t xml:space="preserve"> </w:t>
            </w:r>
            <w:r w:rsidR="00B7440B">
              <w:rPr>
                <w:rFonts w:ascii="Arial" w:hAnsi="Arial" w:cs="Arial"/>
                <w:b/>
                <w:noProof/>
              </w:rPr>
              <w:t>AGOSTO</w:t>
            </w:r>
            <w:r w:rsidR="009C42D3" w:rsidRPr="00B04D51">
              <w:rPr>
                <w:rFonts w:ascii="Arial" w:hAnsi="Arial" w:cs="Arial"/>
                <w:b/>
                <w:noProof/>
              </w:rPr>
              <w:t xml:space="preserve"> 20</w:t>
            </w:r>
            <w:r w:rsidR="009701C7" w:rsidRPr="00B04D51">
              <w:rPr>
                <w:rFonts w:ascii="Arial" w:hAnsi="Arial" w:cs="Arial"/>
                <w:b/>
                <w:noProof/>
              </w:rPr>
              <w:t>20</w:t>
            </w:r>
          </w:p>
        </w:tc>
      </w:tr>
    </w:tbl>
    <w:p w14:paraId="550D7D5B" w14:textId="77777777"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6"/>
      </w:tblGrid>
      <w:tr w:rsidR="00124642" w:rsidRPr="00691F8B" w14:paraId="60EB87A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124642" w:rsidRDefault="00E5766B" w:rsidP="00D46944">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4F687A" w14:paraId="6E70F8C5"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6C0D7D5" w14:textId="77777777" w:rsidR="0099461E" w:rsidRPr="00346196" w:rsidRDefault="0099461E" w:rsidP="001F188E">
            <w:pPr>
              <w:pStyle w:val="Standard"/>
              <w:jc w:val="center"/>
              <w:rPr>
                <w:rFonts w:ascii="Arial" w:hAnsi="Arial" w:cs="Arial"/>
                <w:bCs/>
                <w:color w:val="FF0000"/>
                <w:shd w:val="clear" w:color="auto" w:fill="FFFFFF"/>
              </w:rPr>
            </w:pPr>
          </w:p>
          <w:p w14:paraId="6F24DF77" w14:textId="167114E1" w:rsidR="009C42D3" w:rsidRPr="00EE071B" w:rsidRDefault="009C42D3"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B7440B">
              <w:rPr>
                <w:rFonts w:ascii="Arial" w:hAnsi="Arial" w:cs="Arial"/>
                <w:bCs/>
                <w:shd w:val="clear" w:color="auto" w:fill="FFFFFF"/>
              </w:rPr>
              <w:t>agosto</w:t>
            </w:r>
            <w:r w:rsidRPr="00EE071B">
              <w:rPr>
                <w:rFonts w:ascii="Arial" w:hAnsi="Arial" w:cs="Arial"/>
                <w:bCs/>
                <w:shd w:val="clear" w:color="auto" w:fill="FFFFFF"/>
              </w:rPr>
              <w:t xml:space="preserve"> 20</w:t>
            </w:r>
            <w:r w:rsidR="00015BED">
              <w:rPr>
                <w:rFonts w:ascii="Arial" w:hAnsi="Arial" w:cs="Arial"/>
                <w:bCs/>
                <w:shd w:val="clear" w:color="auto" w:fill="FFFFFF"/>
              </w:rPr>
              <w:t>20</w:t>
            </w:r>
            <w:r w:rsidRPr="00EE071B">
              <w:rPr>
                <w:rFonts w:ascii="Arial" w:hAnsi="Arial" w:cs="Arial"/>
                <w:bCs/>
                <w:shd w:val="clear" w:color="auto" w:fill="FFFFFF"/>
              </w:rPr>
              <w:t xml:space="preserve">,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w:t>
            </w:r>
            <w:r w:rsidR="00CA6A2A">
              <w:rPr>
                <w:rFonts w:ascii="Arial" w:hAnsi="Arial" w:cs="Arial"/>
                <w:bCs/>
                <w:shd w:val="clear" w:color="auto" w:fill="FFFFFF"/>
              </w:rPr>
              <w:t xml:space="preserve"> </w:t>
            </w:r>
            <w:r w:rsidRPr="00EE071B">
              <w:rPr>
                <w:rFonts w:ascii="Arial" w:hAnsi="Arial" w:cs="Arial"/>
                <w:bCs/>
                <w:shd w:val="clear" w:color="auto" w:fill="FFFFFF"/>
              </w:rPr>
              <w:t>-</w:t>
            </w:r>
            <w:r w:rsidR="00CA6A2A">
              <w:rPr>
                <w:rFonts w:ascii="Arial" w:hAnsi="Arial" w:cs="Arial"/>
                <w:bCs/>
                <w:shd w:val="clear" w:color="auto" w:fill="FFFFFF"/>
              </w:rPr>
              <w:t xml:space="preserve"> </w:t>
            </w:r>
            <w:r w:rsidRPr="00EE071B">
              <w:rPr>
                <w:rFonts w:ascii="Arial" w:hAnsi="Arial" w:cs="Arial"/>
                <w:bCs/>
                <w:shd w:val="clear" w:color="auto" w:fill="FFFFFF"/>
              </w:rPr>
              <w:t xml:space="preserve">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F34FC0">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F34FC0">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 xml:space="preserve">Usaquén, Chapinero, Candelaria, Santafé, San Cristóbal, Usme y </w:t>
            </w:r>
            <w:r w:rsidR="00CA6A2A">
              <w:rPr>
                <w:rFonts w:ascii="Arial" w:hAnsi="Arial" w:cs="Arial"/>
                <w:bCs/>
                <w:shd w:val="clear" w:color="auto" w:fill="FFFFFF"/>
              </w:rPr>
              <w:t xml:space="preserve">la Localidad Rural de </w:t>
            </w:r>
            <w:r w:rsidR="00880514" w:rsidRPr="00EE071B">
              <w:rPr>
                <w:rFonts w:ascii="Arial" w:hAnsi="Arial" w:cs="Arial"/>
                <w:bCs/>
                <w:shd w:val="clear" w:color="auto" w:fill="FFFFFF"/>
              </w:rPr>
              <w:t>Sumapaz</w:t>
            </w:r>
            <w:r w:rsidRPr="00EE071B">
              <w:rPr>
                <w:rFonts w:ascii="Arial" w:hAnsi="Arial" w:cs="Arial"/>
                <w:bCs/>
                <w:shd w:val="clear" w:color="auto" w:fill="FFFFFF"/>
              </w:rPr>
              <w:t>.</w:t>
            </w:r>
          </w:p>
          <w:p w14:paraId="749DD74E" w14:textId="77777777" w:rsidR="0022739B" w:rsidRPr="00EE071B" w:rsidRDefault="0022739B" w:rsidP="001F188E">
            <w:pPr>
              <w:pStyle w:val="Standard"/>
              <w:jc w:val="center"/>
              <w:rPr>
                <w:rFonts w:ascii="Arial" w:hAnsi="Arial" w:cs="Arial"/>
                <w:u w:val="single"/>
              </w:rPr>
            </w:pPr>
          </w:p>
          <w:p w14:paraId="6659CDEF" w14:textId="1C9C3693" w:rsidR="0022739B" w:rsidRPr="00EE071B" w:rsidRDefault="0022739B" w:rsidP="00505719">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w:t>
            </w:r>
          </w:p>
          <w:p w14:paraId="1E3E3ABE" w14:textId="77777777" w:rsidR="0022739B" w:rsidRPr="00EE071B" w:rsidRDefault="0022739B" w:rsidP="001F188E">
            <w:pPr>
              <w:pStyle w:val="Standard"/>
              <w:jc w:val="center"/>
              <w:rPr>
                <w:rFonts w:ascii="Arial" w:hAnsi="Arial" w:cs="Arial"/>
              </w:rPr>
            </w:pPr>
          </w:p>
          <w:p w14:paraId="54605A99" w14:textId="77777777" w:rsidR="0022739B" w:rsidRPr="00EE071B" w:rsidRDefault="0022739B" w:rsidP="00721A74">
            <w:pPr>
              <w:pStyle w:val="Standard"/>
              <w:numPr>
                <w:ilvl w:val="0"/>
                <w:numId w:val="6"/>
              </w:numPr>
              <w:jc w:val="center"/>
              <w:rPr>
                <w:rFonts w:ascii="Arial" w:hAnsi="Arial" w:cs="Arial"/>
                <w:b/>
                <w:u w:val="single"/>
              </w:rPr>
            </w:pPr>
            <w:r w:rsidRPr="00EE071B">
              <w:rPr>
                <w:rFonts w:ascii="Arial" w:hAnsi="Arial" w:cs="Arial"/>
                <w:b/>
                <w:u w:val="single"/>
              </w:rPr>
              <w:t>RECOLECCIÓN Y TRANSPORTE</w:t>
            </w:r>
          </w:p>
          <w:p w14:paraId="0F8075AE" w14:textId="77777777" w:rsidR="009C42D3" w:rsidRPr="00EE071B" w:rsidRDefault="009C42D3" w:rsidP="001F188E">
            <w:pPr>
              <w:pStyle w:val="Standard"/>
              <w:jc w:val="center"/>
              <w:rPr>
                <w:rFonts w:ascii="Arial" w:hAnsi="Arial" w:cs="Arial"/>
                <w:bCs/>
                <w:shd w:val="clear" w:color="auto" w:fill="FFFFFF"/>
              </w:rPr>
            </w:pPr>
          </w:p>
          <w:p w14:paraId="4E2F3C5F" w14:textId="77777777" w:rsidR="00B6531D" w:rsidRDefault="00B6531D" w:rsidP="001F188E">
            <w:pPr>
              <w:pStyle w:val="Standard"/>
              <w:jc w:val="center"/>
              <w:rPr>
                <w:rFonts w:ascii="Arial" w:hAnsi="Arial" w:cs="Arial"/>
                <w:bCs/>
                <w:shd w:val="clear" w:color="auto" w:fill="FFFFFF"/>
              </w:rPr>
            </w:pPr>
          </w:p>
          <w:p w14:paraId="052BF024" w14:textId="10C08C93" w:rsidR="000E0A8C" w:rsidRPr="00EE071B"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7A5C94">
              <w:rPr>
                <w:rFonts w:ascii="Arial" w:hAnsi="Arial" w:cs="Arial"/>
                <w:bCs/>
                <w:shd w:val="clear" w:color="auto" w:fill="FFFFFF"/>
              </w:rPr>
              <w:t>agosto</w:t>
            </w:r>
            <w:r w:rsidRPr="00EE071B">
              <w:rPr>
                <w:rFonts w:ascii="Arial" w:hAnsi="Arial" w:cs="Arial"/>
                <w:bCs/>
                <w:shd w:val="clear" w:color="auto" w:fill="FFFFFF"/>
              </w:rPr>
              <w:t xml:space="preserve">, la empresa recolectó </w:t>
            </w:r>
            <w:r w:rsidR="00D40BAF">
              <w:rPr>
                <w:rFonts w:ascii="Arial" w:hAnsi="Arial" w:cs="Arial"/>
                <w:b/>
                <w:bCs/>
                <w:shd w:val="clear" w:color="auto" w:fill="FFFFFF"/>
              </w:rPr>
              <w:t>3</w:t>
            </w:r>
            <w:r w:rsidR="008F4359">
              <w:rPr>
                <w:rFonts w:ascii="Arial" w:hAnsi="Arial" w:cs="Arial"/>
                <w:b/>
                <w:bCs/>
                <w:shd w:val="clear" w:color="auto" w:fill="FFFFFF"/>
              </w:rPr>
              <w:t>5</w:t>
            </w:r>
            <w:r w:rsidR="00F34FC0">
              <w:rPr>
                <w:rFonts w:ascii="Arial" w:hAnsi="Arial" w:cs="Arial"/>
                <w:b/>
                <w:bCs/>
                <w:shd w:val="clear" w:color="auto" w:fill="FFFFFF"/>
              </w:rPr>
              <w:t>.</w:t>
            </w:r>
            <w:r w:rsidR="00804BC9">
              <w:rPr>
                <w:rFonts w:ascii="Arial" w:hAnsi="Arial" w:cs="Arial"/>
                <w:b/>
                <w:bCs/>
                <w:shd w:val="clear" w:color="auto" w:fill="FFFFFF"/>
              </w:rPr>
              <w:t>7</w:t>
            </w:r>
            <w:r w:rsidR="008F4359">
              <w:rPr>
                <w:rFonts w:ascii="Arial" w:hAnsi="Arial" w:cs="Arial"/>
                <w:b/>
                <w:bCs/>
                <w:shd w:val="clear" w:color="auto" w:fill="FFFFFF"/>
              </w:rPr>
              <w:t>01</w:t>
            </w:r>
            <w:r w:rsidRPr="00EE071B">
              <w:rPr>
                <w:rFonts w:ascii="Arial" w:hAnsi="Arial" w:cs="Arial"/>
                <w:bCs/>
                <w:shd w:val="clear" w:color="auto" w:fill="FFFFFF"/>
              </w:rPr>
              <w:t xml:space="preserve"> toneladas de residuos ordin</w:t>
            </w:r>
            <w:r w:rsidR="00162268">
              <w:rPr>
                <w:rFonts w:ascii="Arial" w:hAnsi="Arial" w:cs="Arial"/>
                <w:bCs/>
                <w:shd w:val="clear" w:color="auto" w:fill="FFFFFF"/>
              </w:rPr>
              <w:t>arios en el ASE1, validados en 3</w:t>
            </w:r>
            <w:r w:rsidRPr="00EE071B">
              <w:rPr>
                <w:rFonts w:ascii="Arial" w:hAnsi="Arial" w:cs="Arial"/>
                <w:bCs/>
                <w:shd w:val="clear" w:color="auto" w:fill="FFFFFF"/>
              </w:rPr>
              <w:t>.</w:t>
            </w:r>
            <w:r w:rsidR="008F4359">
              <w:rPr>
                <w:rFonts w:ascii="Arial" w:hAnsi="Arial" w:cs="Arial"/>
                <w:bCs/>
                <w:shd w:val="clear" w:color="auto" w:fill="FFFFFF"/>
              </w:rPr>
              <w:t>860</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anitario Doña Juana.</w:t>
            </w:r>
          </w:p>
          <w:p w14:paraId="01A85093" w14:textId="77777777" w:rsidR="000E0A8C" w:rsidRPr="00EE071B" w:rsidRDefault="000E0A8C" w:rsidP="001F188E">
            <w:pPr>
              <w:pStyle w:val="Standard"/>
              <w:jc w:val="center"/>
              <w:rPr>
                <w:rFonts w:ascii="Arial" w:hAnsi="Arial" w:cs="Arial"/>
                <w:bCs/>
                <w:shd w:val="clear" w:color="auto" w:fill="FFFFFF"/>
              </w:rPr>
            </w:pPr>
          </w:p>
          <w:p w14:paraId="3127D36C" w14:textId="6BBF6D6D" w:rsidR="00B81D36"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8F4359">
              <w:rPr>
                <w:rFonts w:ascii="Arial" w:hAnsi="Arial" w:cs="Arial"/>
                <w:bCs/>
                <w:shd w:val="clear" w:color="auto" w:fill="FFFFFF"/>
              </w:rPr>
              <w:t>6</w:t>
            </w:r>
            <w:r w:rsidR="00F34FC0">
              <w:rPr>
                <w:rFonts w:ascii="Arial" w:hAnsi="Arial" w:cs="Arial"/>
                <w:bCs/>
                <w:shd w:val="clear" w:color="auto" w:fill="FFFFFF"/>
              </w:rPr>
              <w:t xml:space="preserve"> </w:t>
            </w:r>
            <w:r w:rsidRPr="00EE071B">
              <w:rPr>
                <w:rFonts w:ascii="Arial" w:hAnsi="Arial" w:cs="Arial"/>
                <w:bCs/>
                <w:shd w:val="clear" w:color="auto" w:fill="FFFFFF"/>
              </w:rPr>
              <w:t xml:space="preserve">macrorrutas, para cada una de las cuales se recogieron </w:t>
            </w:r>
            <w:r w:rsidR="00804BC9">
              <w:rPr>
                <w:rFonts w:ascii="Arial" w:hAnsi="Arial" w:cs="Arial"/>
                <w:bCs/>
                <w:shd w:val="clear" w:color="auto" w:fill="FFFFFF"/>
              </w:rPr>
              <w:t>7</w:t>
            </w:r>
            <w:r w:rsidR="008F4359">
              <w:rPr>
                <w:rFonts w:ascii="Arial" w:hAnsi="Arial" w:cs="Arial"/>
                <w:bCs/>
                <w:shd w:val="clear" w:color="auto" w:fill="FFFFFF"/>
              </w:rPr>
              <w:t>76</w:t>
            </w:r>
            <w:r w:rsidRPr="00EE071B">
              <w:rPr>
                <w:rFonts w:ascii="Arial" w:hAnsi="Arial" w:cs="Arial"/>
                <w:bCs/>
                <w:shd w:val="clear" w:color="auto" w:fill="FFFFFF"/>
              </w:rPr>
              <w:t xml:space="preserve"> toneladas en promedio.</w:t>
            </w:r>
            <w:r w:rsidR="00F34FC0">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F34FC0">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5FE69CAB" w14:textId="77777777" w:rsidR="00B6531D" w:rsidRDefault="00B6531D" w:rsidP="001F188E">
            <w:pPr>
              <w:pStyle w:val="Standard"/>
              <w:jc w:val="center"/>
              <w:rPr>
                <w:rFonts w:ascii="Arial" w:hAnsi="Arial" w:cs="Arial"/>
                <w:bCs/>
                <w:shd w:val="clear" w:color="auto" w:fill="FFFFFF"/>
              </w:rPr>
            </w:pPr>
          </w:p>
          <w:p w14:paraId="2D152793" w14:textId="77777777" w:rsidR="00B81D36" w:rsidRDefault="00B81D36" w:rsidP="001F188E">
            <w:pPr>
              <w:pStyle w:val="Standard"/>
              <w:jc w:val="center"/>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2DFCF7B9" w:rsidR="00B81D36" w:rsidRPr="00DD5B94" w:rsidRDefault="007E4570"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r w:rsidR="00FA5056">
                    <w:rPr>
                      <w:rFonts w:ascii="Arial" w:hAnsi="Arial" w:cs="Arial"/>
                      <w:color w:val="auto"/>
                      <w:kern w:val="0"/>
                      <w:sz w:val="20"/>
                      <w:szCs w:val="20"/>
                      <w:lang w:val="es-CO" w:eastAsia="es-CO"/>
                    </w:rPr>
                    <w:t>.</w:t>
                  </w:r>
                  <w:r>
                    <w:rPr>
                      <w:rFonts w:ascii="Arial" w:hAnsi="Arial" w:cs="Arial"/>
                      <w:color w:val="auto"/>
                      <w:kern w:val="0"/>
                      <w:sz w:val="20"/>
                      <w:szCs w:val="20"/>
                      <w:lang w:val="es-CO" w:eastAsia="es-CO"/>
                    </w:rPr>
                    <w:t>53</w:t>
                  </w:r>
                  <w:r w:rsidR="007E555F">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39163F54" w:rsidR="00B81D36" w:rsidRPr="00DD5B94" w:rsidRDefault="007E555F" w:rsidP="001F188E">
                  <w:pPr>
                    <w:pStyle w:val="Default"/>
                    <w:jc w:val="center"/>
                    <w:rPr>
                      <w:rFonts w:ascii="Arial" w:hAnsi="Arial" w:cs="Arial"/>
                      <w:noProof/>
                      <w:color w:val="auto"/>
                      <w:sz w:val="20"/>
                      <w:szCs w:val="20"/>
                    </w:rPr>
                  </w:pPr>
                  <w:r>
                    <w:rPr>
                      <w:rFonts w:ascii="Arial" w:hAnsi="Arial" w:cs="Arial"/>
                      <w:noProof/>
                      <w:color w:val="auto"/>
                      <w:sz w:val="20"/>
                      <w:szCs w:val="20"/>
                    </w:rPr>
                    <w:t>7</w:t>
                  </w:r>
                </w:p>
              </w:tc>
            </w:tr>
            <w:tr w:rsidR="00B81D36" w:rsidRPr="00346196"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37AF4A94"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La Candelaria</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3D0A47CC" w:rsidR="00B81D36" w:rsidRPr="00DD5B94" w:rsidRDefault="007E4570"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91</w:t>
                  </w:r>
                  <w:r w:rsidR="007E555F">
                    <w:rPr>
                      <w:rFonts w:ascii="Arial" w:hAnsi="Arial" w:cs="Arial"/>
                      <w:color w:val="auto"/>
                      <w:kern w:val="0"/>
                      <w:sz w:val="20"/>
                      <w:szCs w:val="20"/>
                      <w:lang w:val="es-CO" w:eastAsia="es-CO"/>
                    </w:rPr>
                    <w:t>4</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7777777" w:rsidR="00B81D36" w:rsidRPr="00DD5B94" w:rsidRDefault="00B76085" w:rsidP="001F188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5CB83159"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8</w:t>
                  </w:r>
                  <w:r w:rsidR="00FA5056">
                    <w:rPr>
                      <w:rFonts w:ascii="Arial" w:hAnsi="Arial" w:cs="Arial"/>
                      <w:color w:val="auto"/>
                      <w:kern w:val="0"/>
                      <w:sz w:val="20"/>
                      <w:szCs w:val="20"/>
                      <w:lang w:val="es-CO" w:eastAsia="es-CO"/>
                    </w:rPr>
                    <w:t>.</w:t>
                  </w:r>
                  <w:r w:rsidR="007E555F">
                    <w:rPr>
                      <w:rFonts w:ascii="Arial" w:hAnsi="Arial" w:cs="Arial"/>
                      <w:color w:val="auto"/>
                      <w:kern w:val="0"/>
                      <w:sz w:val="20"/>
                      <w:szCs w:val="20"/>
                      <w:lang w:val="es-CO" w:eastAsia="es-CO"/>
                    </w:rPr>
                    <w:t>185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7BAA67F1"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3</w:t>
                  </w:r>
                  <w:r w:rsidR="007E555F">
                    <w:rPr>
                      <w:rFonts w:ascii="Arial" w:hAnsi="Arial" w:cs="Arial"/>
                      <w:noProof/>
                      <w:color w:val="auto"/>
                      <w:sz w:val="20"/>
                      <w:szCs w:val="20"/>
                    </w:rPr>
                    <w:t>0</w:t>
                  </w:r>
                </w:p>
              </w:tc>
            </w:tr>
            <w:tr w:rsidR="00B81D36" w:rsidRPr="00346196"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214A0591"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2</w:t>
                  </w:r>
                  <w:r w:rsidR="00FA5056">
                    <w:rPr>
                      <w:rFonts w:ascii="Arial" w:hAnsi="Arial" w:cs="Arial"/>
                      <w:color w:val="auto"/>
                      <w:kern w:val="0"/>
                      <w:sz w:val="20"/>
                      <w:szCs w:val="20"/>
                      <w:lang w:val="es-CO" w:eastAsia="es-CO"/>
                    </w:rPr>
                    <w:t>.</w:t>
                  </w:r>
                  <w:r w:rsidR="007E555F">
                    <w:rPr>
                      <w:rFonts w:ascii="Arial" w:hAnsi="Arial" w:cs="Arial"/>
                      <w:color w:val="auto"/>
                      <w:kern w:val="0"/>
                      <w:sz w:val="20"/>
                      <w:szCs w:val="20"/>
                      <w:lang w:val="es-CO" w:eastAsia="es-CO"/>
                    </w:rPr>
                    <w:t>415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7DBCE0CB"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5</w:t>
                  </w:r>
                </w:p>
              </w:tc>
            </w:tr>
            <w:tr w:rsidR="00B81D36" w:rsidRPr="00346196"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77777777" w:rsidR="00B81D36" w:rsidRPr="00DD5B94" w:rsidRDefault="003717CE"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0392E38E" w:rsidR="00B81D36" w:rsidRPr="00DD5B94" w:rsidRDefault="007E555F" w:rsidP="001F188E">
                  <w:pPr>
                    <w:pStyle w:val="Default"/>
                    <w:jc w:val="center"/>
                    <w:rPr>
                      <w:rFonts w:ascii="Arial" w:hAnsi="Arial" w:cs="Arial"/>
                      <w:noProof/>
                      <w:color w:val="auto"/>
                      <w:sz w:val="20"/>
                      <w:szCs w:val="20"/>
                    </w:rPr>
                  </w:pPr>
                  <w:r>
                    <w:rPr>
                      <w:rFonts w:ascii="Arial" w:hAnsi="Arial" w:cs="Arial"/>
                      <w:noProof/>
                      <w:color w:val="auto"/>
                      <w:sz w:val="20"/>
                      <w:szCs w:val="20"/>
                    </w:rPr>
                    <w:t>9</w:t>
                  </w:r>
                </w:p>
              </w:tc>
            </w:tr>
            <w:tr w:rsidR="00B81D36" w:rsidRPr="00346196"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5ACCD42D"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Usaquén</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2FC4442C"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7E4570">
                    <w:rPr>
                      <w:rFonts w:ascii="Arial" w:hAnsi="Arial" w:cs="Arial"/>
                      <w:color w:val="auto"/>
                      <w:kern w:val="0"/>
                      <w:sz w:val="20"/>
                      <w:szCs w:val="20"/>
                      <w:lang w:val="es-CO" w:eastAsia="es-CO"/>
                    </w:rPr>
                    <w:t>2</w:t>
                  </w:r>
                  <w:r w:rsidR="00FA5056">
                    <w:rPr>
                      <w:rFonts w:ascii="Arial" w:hAnsi="Arial" w:cs="Arial"/>
                      <w:color w:val="auto"/>
                      <w:kern w:val="0"/>
                      <w:sz w:val="20"/>
                      <w:szCs w:val="20"/>
                      <w:lang w:val="es-CO" w:eastAsia="es-CO"/>
                    </w:rPr>
                    <w:t>.</w:t>
                  </w:r>
                  <w:r w:rsidR="007E555F">
                    <w:rPr>
                      <w:rFonts w:ascii="Arial" w:hAnsi="Arial" w:cs="Arial"/>
                      <w:color w:val="auto"/>
                      <w:kern w:val="0"/>
                      <w:sz w:val="20"/>
                      <w:szCs w:val="20"/>
                      <w:lang w:val="es-CO" w:eastAsia="es-CO"/>
                    </w:rPr>
                    <w:t>616</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1E4CC4B8"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3</w:t>
                  </w:r>
                  <w:r w:rsidR="007E555F">
                    <w:rPr>
                      <w:rFonts w:ascii="Arial" w:hAnsi="Arial" w:cs="Arial"/>
                      <w:noProof/>
                      <w:color w:val="auto"/>
                      <w:sz w:val="20"/>
                      <w:szCs w:val="20"/>
                    </w:rPr>
                    <w:t>5</w:t>
                  </w:r>
                </w:p>
              </w:tc>
            </w:tr>
            <w:tr w:rsidR="00B81D36" w:rsidRPr="00346196"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1778242E"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w:t>
                  </w:r>
                  <w:r w:rsidR="00FA5056">
                    <w:rPr>
                      <w:rFonts w:ascii="Arial" w:hAnsi="Arial" w:cs="Arial"/>
                      <w:color w:val="auto"/>
                      <w:kern w:val="0"/>
                      <w:sz w:val="20"/>
                      <w:szCs w:val="20"/>
                      <w:lang w:val="es-CO" w:eastAsia="es-CO"/>
                    </w:rPr>
                    <w:t>.</w:t>
                  </w:r>
                  <w:r w:rsidR="007E555F">
                    <w:rPr>
                      <w:rFonts w:ascii="Arial" w:hAnsi="Arial" w:cs="Arial"/>
                      <w:color w:val="auto"/>
                      <w:kern w:val="0"/>
                      <w:sz w:val="20"/>
                      <w:szCs w:val="20"/>
                      <w:lang w:val="es-CO" w:eastAsia="es-CO"/>
                    </w:rPr>
                    <w:t>935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29F820D8"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2</w:t>
                  </w:r>
                  <w:r w:rsidR="007E555F">
                    <w:rPr>
                      <w:rFonts w:ascii="Arial" w:hAnsi="Arial" w:cs="Arial"/>
                      <w:noProof/>
                      <w:color w:val="auto"/>
                      <w:sz w:val="20"/>
                      <w:szCs w:val="20"/>
                    </w:rPr>
                    <w:t>0</w:t>
                  </w:r>
                </w:p>
              </w:tc>
            </w:tr>
            <w:tr w:rsidR="00B81D36" w:rsidRPr="00346196"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71AD19C9" w:rsidR="00B81D36" w:rsidRPr="003717CE" w:rsidRDefault="00D40BAF" w:rsidP="001F188E">
                  <w:pPr>
                    <w:pStyle w:val="Default"/>
                    <w:jc w:val="center"/>
                    <w:rPr>
                      <w:rFonts w:ascii="Arial" w:hAnsi="Arial" w:cs="Arial"/>
                      <w:b/>
                      <w:color w:val="auto"/>
                      <w:kern w:val="0"/>
                      <w:sz w:val="20"/>
                      <w:szCs w:val="20"/>
                      <w:lang w:val="es-CO" w:eastAsia="es-CO"/>
                    </w:rPr>
                  </w:pPr>
                  <w:r>
                    <w:rPr>
                      <w:rFonts w:ascii="Arial" w:hAnsi="Arial" w:cs="Arial"/>
                      <w:b/>
                      <w:color w:val="auto"/>
                      <w:kern w:val="0"/>
                      <w:sz w:val="20"/>
                      <w:szCs w:val="20"/>
                      <w:lang w:val="es-CO" w:eastAsia="es-CO"/>
                    </w:rPr>
                    <w:t>3</w:t>
                  </w:r>
                  <w:r w:rsidR="007E555F">
                    <w:rPr>
                      <w:rFonts w:ascii="Arial" w:hAnsi="Arial" w:cs="Arial"/>
                      <w:b/>
                      <w:color w:val="auto"/>
                      <w:kern w:val="0"/>
                      <w:sz w:val="20"/>
                      <w:szCs w:val="20"/>
                      <w:lang w:val="es-CO" w:eastAsia="es-CO"/>
                    </w:rPr>
                    <w:t>5</w:t>
                  </w:r>
                  <w:r>
                    <w:rPr>
                      <w:rFonts w:ascii="Arial" w:hAnsi="Arial" w:cs="Arial"/>
                      <w:b/>
                      <w:color w:val="auto"/>
                      <w:kern w:val="0"/>
                      <w:sz w:val="20"/>
                      <w:szCs w:val="20"/>
                      <w:lang w:val="es-CO" w:eastAsia="es-CO"/>
                    </w:rPr>
                    <w:t>.</w:t>
                  </w:r>
                  <w:r w:rsidR="007E555F">
                    <w:rPr>
                      <w:rFonts w:ascii="Arial" w:hAnsi="Arial" w:cs="Arial"/>
                      <w:b/>
                      <w:color w:val="auto"/>
                      <w:kern w:val="0"/>
                      <w:sz w:val="20"/>
                      <w:szCs w:val="20"/>
                      <w:lang w:val="es-CO" w:eastAsia="es-CO"/>
                    </w:rPr>
                    <w:t>59</w:t>
                  </w:r>
                  <w:r w:rsidR="007E4570">
                    <w:rPr>
                      <w:rFonts w:ascii="Arial" w:hAnsi="Arial" w:cs="Arial"/>
                      <w:b/>
                      <w:color w:val="auto"/>
                      <w:kern w:val="0"/>
                      <w:sz w:val="20"/>
                      <w:szCs w:val="20"/>
                      <w:lang w:val="es-CO" w:eastAsia="es-CO"/>
                    </w:rPr>
                    <w:t>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2C059213" w:rsidR="00B81D36" w:rsidRPr="003717CE" w:rsidRDefault="007E4570" w:rsidP="001F188E">
                  <w:pPr>
                    <w:pStyle w:val="Default"/>
                    <w:jc w:val="center"/>
                    <w:rPr>
                      <w:rFonts w:ascii="Arial" w:hAnsi="Arial" w:cs="Arial"/>
                      <w:b/>
                      <w:noProof/>
                      <w:color w:val="auto"/>
                      <w:sz w:val="20"/>
                      <w:szCs w:val="20"/>
                    </w:rPr>
                  </w:pPr>
                  <w:r>
                    <w:rPr>
                      <w:rFonts w:ascii="Arial" w:hAnsi="Arial" w:cs="Arial"/>
                      <w:b/>
                      <w:noProof/>
                      <w:color w:val="auto"/>
                      <w:sz w:val="20"/>
                      <w:szCs w:val="20"/>
                    </w:rPr>
                    <w:t>1</w:t>
                  </w:r>
                  <w:r w:rsidR="007E555F">
                    <w:rPr>
                      <w:rFonts w:ascii="Arial" w:hAnsi="Arial" w:cs="Arial"/>
                      <w:b/>
                      <w:noProof/>
                      <w:color w:val="auto"/>
                      <w:sz w:val="20"/>
                      <w:szCs w:val="20"/>
                    </w:rPr>
                    <w:t>06</w:t>
                  </w:r>
                </w:p>
              </w:tc>
            </w:tr>
          </w:tbl>
          <w:p w14:paraId="7E878703" w14:textId="7AF48A25" w:rsidR="00B81D36" w:rsidRPr="00E117DF" w:rsidRDefault="00040E0B" w:rsidP="001F188E">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Promoambiental Distrito SAS. ESP </w:t>
            </w:r>
            <w:r w:rsidR="002F08A7">
              <w:rPr>
                <w:rFonts w:ascii="Arial" w:hAnsi="Arial" w:cs="Arial"/>
                <w:b/>
                <w:bCs/>
                <w:sz w:val="18"/>
                <w:szCs w:val="18"/>
                <w:shd w:val="clear" w:color="auto" w:fill="FFFFFF"/>
              </w:rPr>
              <w:t>del mes de</w:t>
            </w:r>
            <w:r w:rsidR="00B96A4B">
              <w:rPr>
                <w:rFonts w:ascii="Arial" w:hAnsi="Arial" w:cs="Arial"/>
                <w:b/>
                <w:bCs/>
                <w:sz w:val="18"/>
                <w:szCs w:val="18"/>
                <w:shd w:val="clear" w:color="auto" w:fill="FFFFFF"/>
              </w:rPr>
              <w:t xml:space="preserve"> </w:t>
            </w:r>
            <w:r w:rsidR="007E555F">
              <w:rPr>
                <w:rFonts w:ascii="Arial" w:hAnsi="Arial" w:cs="Arial"/>
                <w:b/>
                <w:bCs/>
                <w:sz w:val="18"/>
                <w:szCs w:val="18"/>
                <w:shd w:val="clear" w:color="auto" w:fill="FFFFFF"/>
              </w:rPr>
              <w:t>agosto</w:t>
            </w:r>
            <w:r w:rsidRPr="002F08A7">
              <w:rPr>
                <w:rFonts w:ascii="Arial" w:hAnsi="Arial" w:cs="Arial"/>
                <w:b/>
                <w:bCs/>
                <w:sz w:val="18"/>
                <w:szCs w:val="18"/>
                <w:shd w:val="clear" w:color="auto" w:fill="FFFFFF"/>
              </w:rPr>
              <w:t xml:space="preserve"> 20</w:t>
            </w:r>
            <w:r w:rsidR="00B04D51">
              <w:rPr>
                <w:rFonts w:ascii="Arial" w:hAnsi="Arial" w:cs="Arial"/>
                <w:b/>
                <w:bCs/>
                <w:sz w:val="18"/>
                <w:szCs w:val="18"/>
                <w:shd w:val="clear" w:color="auto" w:fill="FFFFFF"/>
              </w:rPr>
              <w:t>20</w:t>
            </w:r>
          </w:p>
          <w:p w14:paraId="30536C89" w14:textId="77777777" w:rsidR="00DE0D85" w:rsidRPr="00346196" w:rsidRDefault="00DE0D85" w:rsidP="001F188E">
            <w:pPr>
              <w:pStyle w:val="Standard"/>
              <w:jc w:val="center"/>
              <w:rPr>
                <w:rFonts w:ascii="Arial" w:hAnsi="Arial" w:cs="Arial"/>
                <w:bCs/>
                <w:color w:val="FF0000"/>
                <w:shd w:val="clear" w:color="auto" w:fill="FFFFFF"/>
              </w:rPr>
            </w:pPr>
          </w:p>
          <w:p w14:paraId="06DFD4E3" w14:textId="77777777" w:rsidR="005F76FF" w:rsidRDefault="005F76FF" w:rsidP="00EB718E">
            <w:pPr>
              <w:rPr>
                <w:rFonts w:ascii="Arial" w:hAnsi="Arial" w:cs="Arial"/>
                <w:b/>
                <w:u w:val="single"/>
              </w:rPr>
            </w:pPr>
          </w:p>
          <w:p w14:paraId="53F6B259" w14:textId="77777777" w:rsidR="00171621" w:rsidRPr="00F83C10" w:rsidRDefault="0054578A" w:rsidP="001F188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24EEC7" w14:textId="77777777" w:rsidR="00F83C10" w:rsidRPr="00F83C10" w:rsidRDefault="00F83C10" w:rsidP="001F188E">
            <w:pPr>
              <w:jc w:val="center"/>
              <w:rPr>
                <w:sz w:val="22"/>
                <w:szCs w:val="22"/>
              </w:rPr>
            </w:pPr>
          </w:p>
          <w:p w14:paraId="35E91818" w14:textId="54950DFF" w:rsidR="00113E40" w:rsidRDefault="005A68D1" w:rsidP="00505719">
            <w:pPr>
              <w:jc w:val="both"/>
              <w:rPr>
                <w:rFonts w:ascii="Arial" w:hAnsi="Arial" w:cs="Arial"/>
                <w:bCs/>
                <w:kern w:val="3"/>
                <w:shd w:val="clear" w:color="auto" w:fill="FFFFFF"/>
              </w:rPr>
            </w:pPr>
            <w:r>
              <w:rPr>
                <w:rFonts w:ascii="Arial" w:hAnsi="Arial" w:cs="Arial"/>
                <w:bCs/>
                <w:kern w:val="3"/>
                <w:shd w:val="clear" w:color="auto" w:fill="FFFFFF"/>
              </w:rPr>
              <w:t xml:space="preserve">Para el </w:t>
            </w:r>
            <w:r w:rsidR="00C25B05">
              <w:rPr>
                <w:rFonts w:ascii="Arial" w:hAnsi="Arial" w:cs="Arial"/>
                <w:bCs/>
                <w:kern w:val="3"/>
                <w:shd w:val="clear" w:color="auto" w:fill="FFFFFF"/>
              </w:rPr>
              <w:t>mes</w:t>
            </w:r>
            <w:r>
              <w:rPr>
                <w:rFonts w:ascii="Arial" w:hAnsi="Arial" w:cs="Arial"/>
                <w:bCs/>
                <w:kern w:val="3"/>
                <w:shd w:val="clear" w:color="auto" w:fill="FFFFFF"/>
              </w:rPr>
              <w:t xml:space="preserve"> de </w:t>
            </w:r>
            <w:r w:rsidR="00C25B05">
              <w:rPr>
                <w:rFonts w:ascii="Arial" w:hAnsi="Arial" w:cs="Arial"/>
                <w:bCs/>
                <w:kern w:val="3"/>
                <w:shd w:val="clear" w:color="auto" w:fill="FFFFFF"/>
              </w:rPr>
              <w:t>agosto</w:t>
            </w:r>
            <w:r w:rsidR="00113E40" w:rsidRPr="00113E40">
              <w:rPr>
                <w:rFonts w:ascii="Arial" w:hAnsi="Arial" w:cs="Arial"/>
                <w:bCs/>
                <w:kern w:val="3"/>
                <w:shd w:val="clear" w:color="auto" w:fill="FFFFFF"/>
              </w:rPr>
              <w:t xml:space="preserve"> d</w:t>
            </w:r>
            <w:r w:rsidR="008842D6">
              <w:rPr>
                <w:rFonts w:ascii="Arial" w:hAnsi="Arial" w:cs="Arial"/>
                <w:bCs/>
                <w:kern w:val="3"/>
                <w:shd w:val="clear" w:color="auto" w:fill="FFFFFF"/>
              </w:rPr>
              <w:t xml:space="preserve">e 2020 se ejecutaron en total </w:t>
            </w:r>
            <w:r w:rsidR="00113E40" w:rsidRPr="00113E40">
              <w:rPr>
                <w:rFonts w:ascii="Arial" w:hAnsi="Arial" w:cs="Arial"/>
                <w:bCs/>
                <w:kern w:val="3"/>
                <w:shd w:val="clear" w:color="auto" w:fill="FFFFFF"/>
              </w:rPr>
              <w:t>2</w:t>
            </w:r>
            <w:r w:rsidR="008842D6">
              <w:rPr>
                <w:rFonts w:ascii="Arial" w:hAnsi="Arial" w:cs="Arial"/>
                <w:bCs/>
                <w:kern w:val="3"/>
                <w:shd w:val="clear" w:color="auto" w:fill="FFFFFF"/>
              </w:rPr>
              <w:t>3</w:t>
            </w:r>
            <w:r w:rsidR="00B5009C">
              <w:rPr>
                <w:rFonts w:ascii="Arial" w:hAnsi="Arial" w:cs="Arial"/>
                <w:bCs/>
                <w:kern w:val="3"/>
                <w:shd w:val="clear" w:color="auto" w:fill="FFFFFF"/>
              </w:rPr>
              <w:t>7</w:t>
            </w:r>
            <w:r w:rsidR="00494FE3">
              <w:rPr>
                <w:rFonts w:ascii="Arial" w:hAnsi="Arial" w:cs="Arial"/>
                <w:bCs/>
                <w:kern w:val="3"/>
                <w:shd w:val="clear" w:color="auto" w:fill="FFFFFF"/>
              </w:rPr>
              <w:t xml:space="preserve"> </w:t>
            </w:r>
            <w:r w:rsidR="00113E40" w:rsidRPr="00113E40">
              <w:rPr>
                <w:rFonts w:ascii="Arial" w:hAnsi="Arial" w:cs="Arial"/>
                <w:bCs/>
                <w:kern w:val="3"/>
                <w:shd w:val="clear" w:color="auto" w:fill="FFFFFF"/>
              </w:rPr>
              <w:t>verificaciones (incluidas las verificaciones de la zona urbana y rural) relacionadas con la actividad de</w:t>
            </w:r>
            <w:r w:rsidR="008842D6">
              <w:rPr>
                <w:rFonts w:ascii="Arial" w:hAnsi="Arial" w:cs="Arial"/>
                <w:bCs/>
                <w:kern w:val="3"/>
                <w:shd w:val="clear" w:color="auto" w:fill="FFFFFF"/>
              </w:rPr>
              <w:t xml:space="preserve"> recolección y transporte; en </w:t>
            </w:r>
            <w:r w:rsidR="00795D90">
              <w:rPr>
                <w:rFonts w:ascii="Arial" w:hAnsi="Arial" w:cs="Arial"/>
                <w:bCs/>
                <w:kern w:val="3"/>
                <w:shd w:val="clear" w:color="auto" w:fill="FFFFFF"/>
              </w:rPr>
              <w:t>4</w:t>
            </w:r>
            <w:r w:rsidR="00113E40" w:rsidRPr="00113E40">
              <w:rPr>
                <w:rFonts w:ascii="Arial" w:hAnsi="Arial" w:cs="Arial"/>
                <w:bCs/>
                <w:kern w:val="3"/>
                <w:shd w:val="clear" w:color="auto" w:fill="FFFFFF"/>
              </w:rPr>
              <w:t xml:space="preserve"> verificaciones</w:t>
            </w:r>
            <w:r w:rsidR="008842D6">
              <w:rPr>
                <w:rFonts w:ascii="Arial" w:hAnsi="Arial" w:cs="Arial"/>
                <w:bCs/>
                <w:kern w:val="3"/>
                <w:shd w:val="clear" w:color="auto" w:fill="FFFFFF"/>
              </w:rPr>
              <w:t xml:space="preserve"> se identificaron un total de </w:t>
            </w:r>
            <w:r w:rsidR="00795D90">
              <w:rPr>
                <w:rFonts w:ascii="Arial" w:hAnsi="Arial" w:cs="Arial"/>
                <w:bCs/>
                <w:kern w:val="3"/>
                <w:shd w:val="clear" w:color="auto" w:fill="FFFFFF"/>
              </w:rPr>
              <w:t>4</w:t>
            </w:r>
            <w:r w:rsidR="00113E40" w:rsidRPr="00113E40">
              <w:rPr>
                <w:rFonts w:ascii="Arial" w:hAnsi="Arial" w:cs="Arial"/>
                <w:bCs/>
                <w:kern w:val="3"/>
                <w:shd w:val="clear" w:color="auto" w:fill="FFFFFF"/>
              </w:rPr>
              <w:t xml:space="preserve"> hallazgos que corresponden a la operación, como se observa a continuación:</w:t>
            </w:r>
          </w:p>
          <w:p w14:paraId="4A4E155A" w14:textId="77777777" w:rsidR="00113E40" w:rsidRDefault="00113E40" w:rsidP="001F188E">
            <w:pPr>
              <w:jc w:val="center"/>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2184"/>
              <w:gridCol w:w="1694"/>
              <w:gridCol w:w="4195"/>
              <w:gridCol w:w="2927"/>
            </w:tblGrid>
            <w:tr w:rsidR="00113E40" w:rsidRPr="00113E40" w14:paraId="422068DE" w14:textId="77777777" w:rsidTr="006A6D5E">
              <w:trPr>
                <w:trHeight w:val="485"/>
                <w:tblHeader/>
              </w:trPr>
              <w:tc>
                <w:tcPr>
                  <w:tcW w:w="21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96063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Localidad</w:t>
                  </w:r>
                </w:p>
              </w:tc>
              <w:tc>
                <w:tcPr>
                  <w:tcW w:w="1694" w:type="dxa"/>
                  <w:tcBorders>
                    <w:top w:val="single" w:sz="4" w:space="0" w:color="auto"/>
                    <w:left w:val="nil"/>
                    <w:bottom w:val="single" w:sz="4" w:space="0" w:color="auto"/>
                    <w:right w:val="single" w:sz="4" w:space="0" w:color="auto"/>
                  </w:tcBorders>
                  <w:shd w:val="clear" w:color="000000" w:fill="F2F2F2"/>
                  <w:vAlign w:val="center"/>
                  <w:hideMark/>
                </w:tcPr>
                <w:p w14:paraId="06797B1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D741F0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AD6810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Hallazgos-Técnico Operativo</w:t>
                  </w:r>
                </w:p>
              </w:tc>
            </w:tr>
            <w:tr w:rsidR="00113E40" w:rsidRPr="00113E40" w14:paraId="146AC2E7"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063F49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La Candelaria</w:t>
                  </w:r>
                </w:p>
              </w:tc>
              <w:tc>
                <w:tcPr>
                  <w:tcW w:w="1694" w:type="dxa"/>
                  <w:tcBorders>
                    <w:top w:val="nil"/>
                    <w:left w:val="nil"/>
                    <w:bottom w:val="single" w:sz="4" w:space="0" w:color="auto"/>
                    <w:right w:val="single" w:sz="4" w:space="0" w:color="auto"/>
                  </w:tcBorders>
                  <w:shd w:val="clear" w:color="auto" w:fill="auto"/>
                  <w:vAlign w:val="center"/>
                  <w:hideMark/>
                </w:tcPr>
                <w:p w14:paraId="45AA82C5" w14:textId="3F379F68"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23</w:t>
                  </w:r>
                </w:p>
              </w:tc>
              <w:tc>
                <w:tcPr>
                  <w:tcW w:w="0" w:type="auto"/>
                  <w:tcBorders>
                    <w:top w:val="nil"/>
                    <w:left w:val="nil"/>
                    <w:bottom w:val="single" w:sz="4" w:space="0" w:color="auto"/>
                    <w:right w:val="single" w:sz="4" w:space="0" w:color="auto"/>
                  </w:tcBorders>
                  <w:shd w:val="clear" w:color="auto" w:fill="auto"/>
                  <w:vAlign w:val="center"/>
                  <w:hideMark/>
                </w:tcPr>
                <w:p w14:paraId="3967919D" w14:textId="2ED3A29F"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554A09E7" w14:textId="7E3944FC"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65689AEF"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EC3E58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w:t>
                  </w:r>
                </w:p>
              </w:tc>
              <w:tc>
                <w:tcPr>
                  <w:tcW w:w="1694" w:type="dxa"/>
                  <w:tcBorders>
                    <w:top w:val="nil"/>
                    <w:left w:val="nil"/>
                    <w:bottom w:val="single" w:sz="4" w:space="0" w:color="auto"/>
                    <w:right w:val="single" w:sz="4" w:space="0" w:color="auto"/>
                  </w:tcBorders>
                  <w:shd w:val="clear" w:color="auto" w:fill="auto"/>
                  <w:vAlign w:val="center"/>
                  <w:hideMark/>
                </w:tcPr>
                <w:p w14:paraId="1C49E63B" w14:textId="5334C766"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32</w:t>
                  </w:r>
                </w:p>
              </w:tc>
              <w:tc>
                <w:tcPr>
                  <w:tcW w:w="0" w:type="auto"/>
                  <w:tcBorders>
                    <w:top w:val="nil"/>
                    <w:left w:val="nil"/>
                    <w:bottom w:val="single" w:sz="4" w:space="0" w:color="auto"/>
                    <w:right w:val="single" w:sz="4" w:space="0" w:color="auto"/>
                  </w:tcBorders>
                  <w:shd w:val="clear" w:color="auto" w:fill="auto"/>
                  <w:vAlign w:val="center"/>
                  <w:hideMark/>
                </w:tcPr>
                <w:p w14:paraId="5A122C04" w14:textId="73971482"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62F7358" w14:textId="5D470791"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39C91290"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90CA3D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 Rural</w:t>
                  </w:r>
                </w:p>
              </w:tc>
              <w:tc>
                <w:tcPr>
                  <w:tcW w:w="1694" w:type="dxa"/>
                  <w:tcBorders>
                    <w:top w:val="nil"/>
                    <w:left w:val="nil"/>
                    <w:bottom w:val="single" w:sz="4" w:space="0" w:color="auto"/>
                    <w:right w:val="single" w:sz="4" w:space="0" w:color="auto"/>
                  </w:tcBorders>
                  <w:shd w:val="clear" w:color="auto" w:fill="auto"/>
                  <w:vAlign w:val="center"/>
                  <w:hideMark/>
                </w:tcPr>
                <w:p w14:paraId="74F6EB03" w14:textId="6544C212"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3FA2C601"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292EE33"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5EBA8B79"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1D9F7B3"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w:t>
                  </w:r>
                </w:p>
              </w:tc>
              <w:tc>
                <w:tcPr>
                  <w:tcW w:w="1694" w:type="dxa"/>
                  <w:tcBorders>
                    <w:top w:val="nil"/>
                    <w:left w:val="nil"/>
                    <w:bottom w:val="single" w:sz="4" w:space="0" w:color="auto"/>
                    <w:right w:val="single" w:sz="4" w:space="0" w:color="auto"/>
                  </w:tcBorders>
                  <w:shd w:val="clear" w:color="auto" w:fill="auto"/>
                  <w:vAlign w:val="center"/>
                  <w:hideMark/>
                </w:tcPr>
                <w:p w14:paraId="5200829D" w14:textId="4E595280"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53</w:t>
                  </w:r>
                </w:p>
              </w:tc>
              <w:tc>
                <w:tcPr>
                  <w:tcW w:w="0" w:type="auto"/>
                  <w:tcBorders>
                    <w:top w:val="nil"/>
                    <w:left w:val="nil"/>
                    <w:bottom w:val="single" w:sz="4" w:space="0" w:color="auto"/>
                    <w:right w:val="single" w:sz="4" w:space="0" w:color="auto"/>
                  </w:tcBorders>
                  <w:shd w:val="clear" w:color="auto" w:fill="auto"/>
                  <w:vAlign w:val="center"/>
                  <w:hideMark/>
                </w:tcPr>
                <w:p w14:paraId="789FB326" w14:textId="5DD0C94F"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21A8AB26" w14:textId="62FC3040"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607662A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585836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 Rural</w:t>
                  </w:r>
                </w:p>
              </w:tc>
              <w:tc>
                <w:tcPr>
                  <w:tcW w:w="1694" w:type="dxa"/>
                  <w:tcBorders>
                    <w:top w:val="nil"/>
                    <w:left w:val="nil"/>
                    <w:bottom w:val="single" w:sz="4" w:space="0" w:color="auto"/>
                    <w:right w:val="single" w:sz="4" w:space="0" w:color="auto"/>
                  </w:tcBorders>
                  <w:shd w:val="clear" w:color="auto" w:fill="auto"/>
                  <w:vAlign w:val="center"/>
                  <w:hideMark/>
                </w:tcPr>
                <w:p w14:paraId="5E0F46E8"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B20247A"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B2408E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05F9D39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8B48241"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w:t>
                  </w:r>
                </w:p>
              </w:tc>
              <w:tc>
                <w:tcPr>
                  <w:tcW w:w="1694" w:type="dxa"/>
                  <w:tcBorders>
                    <w:top w:val="nil"/>
                    <w:left w:val="nil"/>
                    <w:bottom w:val="single" w:sz="4" w:space="0" w:color="auto"/>
                    <w:right w:val="single" w:sz="4" w:space="0" w:color="auto"/>
                  </w:tcBorders>
                  <w:shd w:val="clear" w:color="auto" w:fill="auto"/>
                  <w:vAlign w:val="center"/>
                  <w:hideMark/>
                </w:tcPr>
                <w:p w14:paraId="7FF5D7AB" w14:textId="59AC6FE1"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5</w:t>
                  </w:r>
                  <w:r w:rsidR="00C56298">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155FB615" w14:textId="7FCDB13F"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13D8F9F4" w14:textId="097DD1DE"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0EE49FC1"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C3637E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 Rural</w:t>
                  </w:r>
                </w:p>
              </w:tc>
              <w:tc>
                <w:tcPr>
                  <w:tcW w:w="1694" w:type="dxa"/>
                  <w:tcBorders>
                    <w:top w:val="nil"/>
                    <w:left w:val="nil"/>
                    <w:bottom w:val="single" w:sz="4" w:space="0" w:color="auto"/>
                    <w:right w:val="single" w:sz="4" w:space="0" w:color="auto"/>
                  </w:tcBorders>
                  <w:shd w:val="clear" w:color="auto" w:fill="auto"/>
                  <w:vAlign w:val="center"/>
                  <w:hideMark/>
                </w:tcPr>
                <w:p w14:paraId="270C0ED6" w14:textId="707E9EAB"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14A1E0C4" w14:textId="1097DD80"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387B73" w14:textId="245744C7"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32ABD733"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3D172B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Sumapaz</w:t>
                  </w:r>
                </w:p>
              </w:tc>
              <w:tc>
                <w:tcPr>
                  <w:tcW w:w="1694" w:type="dxa"/>
                  <w:tcBorders>
                    <w:top w:val="nil"/>
                    <w:left w:val="nil"/>
                    <w:bottom w:val="single" w:sz="4" w:space="0" w:color="auto"/>
                    <w:right w:val="single" w:sz="4" w:space="0" w:color="auto"/>
                  </w:tcBorders>
                  <w:shd w:val="clear" w:color="auto" w:fill="auto"/>
                  <w:vAlign w:val="center"/>
                  <w:hideMark/>
                </w:tcPr>
                <w:p w14:paraId="452A10B9" w14:textId="40162B7B"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79D05EFF"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9D95C04"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434A878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056B9FE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w:t>
                  </w:r>
                </w:p>
              </w:tc>
              <w:tc>
                <w:tcPr>
                  <w:tcW w:w="1694" w:type="dxa"/>
                  <w:tcBorders>
                    <w:top w:val="nil"/>
                    <w:left w:val="nil"/>
                    <w:bottom w:val="single" w:sz="4" w:space="0" w:color="auto"/>
                    <w:right w:val="single" w:sz="4" w:space="0" w:color="auto"/>
                  </w:tcBorders>
                  <w:shd w:val="clear" w:color="auto" w:fill="auto"/>
                  <w:vAlign w:val="center"/>
                  <w:hideMark/>
                </w:tcPr>
                <w:p w14:paraId="0CE19193" w14:textId="64DD254B"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4</w:t>
                  </w:r>
                  <w:r w:rsidR="00C56298">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449A5A2B" w14:textId="721FBB96"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7081EC13" w14:textId="492537B8"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7F3633A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1D3EB60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 Rural</w:t>
                  </w:r>
                </w:p>
              </w:tc>
              <w:tc>
                <w:tcPr>
                  <w:tcW w:w="1694" w:type="dxa"/>
                  <w:tcBorders>
                    <w:top w:val="nil"/>
                    <w:left w:val="nil"/>
                    <w:bottom w:val="single" w:sz="4" w:space="0" w:color="auto"/>
                    <w:right w:val="single" w:sz="4" w:space="0" w:color="auto"/>
                  </w:tcBorders>
                  <w:shd w:val="clear" w:color="auto" w:fill="auto"/>
                  <w:vAlign w:val="center"/>
                  <w:hideMark/>
                </w:tcPr>
                <w:p w14:paraId="09DA6F9C" w14:textId="5D1DCBE9"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1BF85C3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F6415C"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2DCD5F28"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D6931BD"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w:t>
                  </w:r>
                </w:p>
              </w:tc>
              <w:tc>
                <w:tcPr>
                  <w:tcW w:w="1694" w:type="dxa"/>
                  <w:tcBorders>
                    <w:top w:val="nil"/>
                    <w:left w:val="nil"/>
                    <w:bottom w:val="single" w:sz="4" w:space="0" w:color="auto"/>
                    <w:right w:val="single" w:sz="4" w:space="0" w:color="auto"/>
                  </w:tcBorders>
                  <w:shd w:val="clear" w:color="auto" w:fill="auto"/>
                  <w:vAlign w:val="center"/>
                  <w:hideMark/>
                </w:tcPr>
                <w:p w14:paraId="27A5FB00" w14:textId="19414DBE" w:rsidR="00113E40" w:rsidRPr="00113E40" w:rsidRDefault="00C56298" w:rsidP="001F188E">
                  <w:pPr>
                    <w:jc w:val="center"/>
                    <w:rPr>
                      <w:rFonts w:ascii="Arial" w:hAnsi="Arial" w:cs="Arial"/>
                      <w:bCs/>
                      <w:kern w:val="3"/>
                      <w:shd w:val="clear" w:color="auto" w:fill="FFFFFF"/>
                    </w:rPr>
                  </w:pPr>
                  <w:r>
                    <w:rPr>
                      <w:rFonts w:ascii="Arial" w:hAnsi="Arial" w:cs="Arial"/>
                      <w:bCs/>
                      <w:kern w:val="3"/>
                      <w:shd w:val="clear" w:color="auto" w:fill="FFFFFF"/>
                    </w:rPr>
                    <w:t>2</w:t>
                  </w:r>
                  <w:r w:rsidR="00F56D30">
                    <w:rPr>
                      <w:rFonts w:ascii="Arial" w:hAnsi="Arial" w:cs="Arial"/>
                      <w:bCs/>
                      <w:kern w:val="3"/>
                      <w:shd w:val="clear" w:color="auto" w:fill="FFFFFF"/>
                    </w:rPr>
                    <w:t>9</w:t>
                  </w:r>
                </w:p>
              </w:tc>
              <w:tc>
                <w:tcPr>
                  <w:tcW w:w="0" w:type="auto"/>
                  <w:tcBorders>
                    <w:top w:val="nil"/>
                    <w:left w:val="nil"/>
                    <w:bottom w:val="single" w:sz="4" w:space="0" w:color="auto"/>
                    <w:right w:val="single" w:sz="4" w:space="0" w:color="auto"/>
                  </w:tcBorders>
                  <w:shd w:val="clear" w:color="auto" w:fill="auto"/>
                  <w:vAlign w:val="center"/>
                  <w:hideMark/>
                </w:tcPr>
                <w:p w14:paraId="259AF296" w14:textId="144A1710"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44593830" w14:textId="7AAFC72D" w:rsidR="00113E40" w:rsidRPr="00113E40" w:rsidRDefault="005C3041"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0CB2A1E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AC8539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 Rural</w:t>
                  </w:r>
                </w:p>
              </w:tc>
              <w:tc>
                <w:tcPr>
                  <w:tcW w:w="1694" w:type="dxa"/>
                  <w:tcBorders>
                    <w:top w:val="nil"/>
                    <w:left w:val="nil"/>
                    <w:bottom w:val="single" w:sz="4" w:space="0" w:color="auto"/>
                    <w:right w:val="single" w:sz="4" w:space="0" w:color="auto"/>
                  </w:tcBorders>
                  <w:shd w:val="clear" w:color="auto" w:fill="auto"/>
                  <w:vAlign w:val="center"/>
                  <w:hideMark/>
                </w:tcPr>
                <w:p w14:paraId="323B2AA2" w14:textId="10FDF8EF"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22DF68D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FC5A75E"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68DE1FF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BF921C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Total</w:t>
                  </w:r>
                </w:p>
              </w:tc>
              <w:tc>
                <w:tcPr>
                  <w:tcW w:w="1694" w:type="dxa"/>
                  <w:tcBorders>
                    <w:top w:val="nil"/>
                    <w:left w:val="nil"/>
                    <w:bottom w:val="single" w:sz="4" w:space="0" w:color="auto"/>
                    <w:right w:val="single" w:sz="4" w:space="0" w:color="auto"/>
                  </w:tcBorders>
                  <w:shd w:val="clear" w:color="auto" w:fill="auto"/>
                  <w:vAlign w:val="center"/>
                  <w:hideMark/>
                </w:tcPr>
                <w:p w14:paraId="5F90F454" w14:textId="37F66843" w:rsidR="00113E40" w:rsidRPr="005E7953" w:rsidRDefault="00C56298" w:rsidP="001F188E">
                  <w:pPr>
                    <w:jc w:val="center"/>
                    <w:rPr>
                      <w:rFonts w:ascii="Arial" w:hAnsi="Arial" w:cs="Arial"/>
                      <w:b/>
                      <w:bCs/>
                      <w:kern w:val="3"/>
                      <w:shd w:val="clear" w:color="auto" w:fill="FFFFFF"/>
                    </w:rPr>
                  </w:pPr>
                  <w:r>
                    <w:rPr>
                      <w:rFonts w:ascii="Arial" w:hAnsi="Arial" w:cs="Arial"/>
                      <w:b/>
                      <w:bCs/>
                      <w:kern w:val="3"/>
                      <w:shd w:val="clear" w:color="auto" w:fill="FFFFFF"/>
                    </w:rPr>
                    <w:t>237</w:t>
                  </w:r>
                </w:p>
              </w:tc>
              <w:tc>
                <w:tcPr>
                  <w:tcW w:w="0" w:type="auto"/>
                  <w:tcBorders>
                    <w:top w:val="nil"/>
                    <w:left w:val="nil"/>
                    <w:bottom w:val="single" w:sz="4" w:space="0" w:color="auto"/>
                    <w:right w:val="single" w:sz="4" w:space="0" w:color="auto"/>
                  </w:tcBorders>
                  <w:shd w:val="clear" w:color="auto" w:fill="auto"/>
                  <w:vAlign w:val="center"/>
                  <w:hideMark/>
                </w:tcPr>
                <w:p w14:paraId="56FA2716" w14:textId="0007EB3F" w:rsidR="00113E40" w:rsidRPr="005E7953" w:rsidRDefault="004327ED" w:rsidP="001F188E">
                  <w:pPr>
                    <w:jc w:val="center"/>
                    <w:rPr>
                      <w:rFonts w:ascii="Arial" w:hAnsi="Arial" w:cs="Arial"/>
                      <w:b/>
                      <w:bCs/>
                      <w:kern w:val="3"/>
                      <w:shd w:val="clear" w:color="auto" w:fill="FFFFFF"/>
                    </w:rPr>
                  </w:pPr>
                  <w:r>
                    <w:rPr>
                      <w:rFonts w:ascii="Arial" w:hAnsi="Arial" w:cs="Arial"/>
                      <w:b/>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55BA5866" w14:textId="70C9A639" w:rsidR="00113E40" w:rsidRPr="005E7953" w:rsidRDefault="004327ED" w:rsidP="001F188E">
                  <w:pPr>
                    <w:jc w:val="center"/>
                    <w:rPr>
                      <w:rFonts w:ascii="Arial" w:hAnsi="Arial" w:cs="Arial"/>
                      <w:b/>
                      <w:bCs/>
                      <w:kern w:val="3"/>
                      <w:shd w:val="clear" w:color="auto" w:fill="FFFFFF"/>
                    </w:rPr>
                  </w:pPr>
                  <w:r>
                    <w:rPr>
                      <w:rFonts w:ascii="Arial" w:hAnsi="Arial" w:cs="Arial"/>
                      <w:b/>
                      <w:bCs/>
                      <w:kern w:val="3"/>
                      <w:shd w:val="clear" w:color="auto" w:fill="FFFFFF"/>
                    </w:rPr>
                    <w:t>4</w:t>
                  </w:r>
                </w:p>
              </w:tc>
            </w:tr>
          </w:tbl>
          <w:p w14:paraId="2C7E0C12" w14:textId="2A8B1C5B" w:rsidR="00A51803" w:rsidRPr="005E7953" w:rsidRDefault="00227148" w:rsidP="001F188E">
            <w:pPr>
              <w:jc w:val="center"/>
              <w:rPr>
                <w:rFonts w:ascii="Arial" w:hAnsi="Arial" w:cs="Arial"/>
                <w:b/>
                <w:sz w:val="18"/>
                <w:szCs w:val="18"/>
              </w:rPr>
            </w:pPr>
            <w:r w:rsidRPr="00113E40">
              <w:rPr>
                <w:rFonts w:ascii="Arial" w:hAnsi="Arial" w:cs="Arial"/>
                <w:b/>
                <w:bCs/>
                <w:kern w:val="3"/>
                <w:sz w:val="18"/>
                <w:szCs w:val="18"/>
                <w:shd w:val="clear" w:color="auto" w:fill="FFFFFF"/>
              </w:rPr>
              <w:t xml:space="preserve">Fuente: Informe de Interventoría mes de </w:t>
            </w:r>
            <w:r w:rsidR="00C56298">
              <w:rPr>
                <w:rFonts w:ascii="Arial" w:hAnsi="Arial" w:cs="Arial"/>
                <w:b/>
                <w:bCs/>
                <w:kern w:val="3"/>
                <w:sz w:val="18"/>
                <w:szCs w:val="18"/>
                <w:shd w:val="clear" w:color="auto" w:fill="FFFFFF"/>
              </w:rPr>
              <w:t>agosto</w:t>
            </w:r>
            <w:r w:rsidR="00113E40" w:rsidRPr="00113E40">
              <w:rPr>
                <w:rFonts w:ascii="Arial" w:hAnsi="Arial" w:cs="Arial"/>
                <w:b/>
                <w:bCs/>
                <w:kern w:val="3"/>
                <w:sz w:val="18"/>
                <w:szCs w:val="18"/>
                <w:shd w:val="clear" w:color="auto" w:fill="FFFFFF"/>
              </w:rPr>
              <w:t xml:space="preserve"> 2020</w:t>
            </w:r>
            <w:r w:rsidR="00B35501" w:rsidRPr="00113E40">
              <w:rPr>
                <w:rFonts w:ascii="Arial" w:hAnsi="Arial" w:cs="Arial"/>
                <w:b/>
                <w:bCs/>
                <w:kern w:val="3"/>
                <w:sz w:val="18"/>
                <w:szCs w:val="18"/>
                <w:shd w:val="clear" w:color="auto" w:fill="FFFFFF"/>
              </w:rPr>
              <w:t xml:space="preserve"> – Recolección y transporte zona urbana y rural (</w:t>
            </w:r>
            <w:r w:rsidR="00C56298">
              <w:rPr>
                <w:rFonts w:ascii="Arial" w:hAnsi="Arial" w:cs="Arial"/>
                <w:b/>
                <w:bCs/>
                <w:kern w:val="3"/>
                <w:sz w:val="18"/>
                <w:szCs w:val="18"/>
                <w:shd w:val="clear" w:color="auto" w:fill="FFFFFF"/>
              </w:rPr>
              <w:t>agosto</w:t>
            </w:r>
            <w:r w:rsidR="00113E40" w:rsidRPr="00113E40">
              <w:rPr>
                <w:rFonts w:ascii="Arial" w:hAnsi="Arial" w:cs="Arial"/>
                <w:b/>
                <w:sz w:val="18"/>
                <w:szCs w:val="18"/>
              </w:rPr>
              <w:t xml:space="preserve"> de 2020</w:t>
            </w:r>
            <w:r w:rsidR="00B35501" w:rsidRPr="00113E40">
              <w:rPr>
                <w:rFonts w:ascii="Arial" w:hAnsi="Arial" w:cs="Arial"/>
                <w:b/>
                <w:sz w:val="18"/>
                <w:szCs w:val="18"/>
              </w:rPr>
              <w:t>)</w:t>
            </w:r>
          </w:p>
          <w:p w14:paraId="7AA1DC3D" w14:textId="77777777" w:rsidR="00F83C10" w:rsidRDefault="00F83C10" w:rsidP="001F188E">
            <w:pPr>
              <w:jc w:val="center"/>
              <w:rPr>
                <w:rFonts w:ascii="Arial" w:hAnsi="Arial" w:cs="Arial"/>
                <w:b/>
                <w:color w:val="FF0000"/>
                <w:u w:val="single"/>
              </w:rPr>
            </w:pPr>
          </w:p>
          <w:p w14:paraId="2E8AF7DD" w14:textId="77777777" w:rsidR="000A3B0D" w:rsidRPr="000A3B0D" w:rsidRDefault="000A3B0D" w:rsidP="001F188E">
            <w:pPr>
              <w:jc w:val="center"/>
              <w:rPr>
                <w:rFonts w:ascii="Arial" w:hAnsi="Arial" w:cs="Arial"/>
                <w:b/>
                <w:u w:val="single"/>
              </w:rPr>
            </w:pPr>
            <w:r w:rsidRPr="000A3B0D">
              <w:rPr>
                <w:rFonts w:ascii="Arial" w:hAnsi="Arial" w:cs="Arial"/>
                <w:b/>
                <w:u w:val="single"/>
              </w:rPr>
              <w:t>ZONA URBANA EJECUCIÓN DE LA PROGRAMACIÓN</w:t>
            </w:r>
          </w:p>
          <w:p w14:paraId="24539BC0" w14:textId="77777777" w:rsidR="00AB0BA2" w:rsidRDefault="00AB0BA2" w:rsidP="001F188E">
            <w:pPr>
              <w:jc w:val="center"/>
              <w:rPr>
                <w:rFonts w:ascii="Arial" w:hAnsi="Arial" w:cs="Arial"/>
                <w:iCs/>
                <w:sz w:val="22"/>
                <w:szCs w:val="16"/>
                <w:lang w:val="es-CO"/>
              </w:rPr>
            </w:pPr>
          </w:p>
          <w:p w14:paraId="368ACCA6" w14:textId="337012F8" w:rsidR="000A3B0D" w:rsidRPr="00AB0BA2" w:rsidRDefault="005A68D1" w:rsidP="00F81F32">
            <w:pPr>
              <w:jc w:val="both"/>
              <w:rPr>
                <w:rFonts w:ascii="Arial" w:hAnsi="Arial" w:cs="Arial"/>
                <w:bCs/>
                <w:kern w:val="3"/>
                <w:shd w:val="clear" w:color="auto" w:fill="FFFFFF"/>
              </w:rPr>
            </w:pPr>
            <w:r>
              <w:rPr>
                <w:rFonts w:ascii="Arial" w:hAnsi="Arial" w:cs="Arial"/>
                <w:bCs/>
                <w:kern w:val="3"/>
                <w:shd w:val="clear" w:color="auto" w:fill="FFFFFF"/>
              </w:rPr>
              <w:t xml:space="preserve">Para el mes de </w:t>
            </w:r>
            <w:r w:rsidR="004468C6">
              <w:rPr>
                <w:rFonts w:ascii="Arial" w:hAnsi="Arial" w:cs="Arial"/>
                <w:bCs/>
                <w:kern w:val="3"/>
                <w:shd w:val="clear" w:color="auto" w:fill="FFFFFF"/>
              </w:rPr>
              <w:t>agosto</w:t>
            </w:r>
            <w:r w:rsidR="00AB0BA2" w:rsidRPr="00AB0BA2">
              <w:rPr>
                <w:rFonts w:ascii="Arial" w:hAnsi="Arial" w:cs="Arial"/>
                <w:bCs/>
                <w:kern w:val="3"/>
                <w:shd w:val="clear" w:color="auto" w:fill="FFFFFF"/>
              </w:rPr>
              <w:t xml:space="preserve"> de</w:t>
            </w:r>
            <w:r w:rsidR="00123014">
              <w:rPr>
                <w:rFonts w:ascii="Arial" w:hAnsi="Arial" w:cs="Arial"/>
                <w:bCs/>
                <w:kern w:val="3"/>
                <w:shd w:val="clear" w:color="auto" w:fill="FFFFFF"/>
              </w:rPr>
              <w:t xml:space="preserve"> 2020 se ejecutaron en total 2</w:t>
            </w:r>
            <w:r w:rsidR="004468C6">
              <w:rPr>
                <w:rFonts w:ascii="Arial" w:hAnsi="Arial" w:cs="Arial"/>
                <w:bCs/>
                <w:kern w:val="3"/>
                <w:shd w:val="clear" w:color="auto" w:fill="FFFFFF"/>
              </w:rPr>
              <w:t>30</w:t>
            </w:r>
            <w:r w:rsidR="00AB0BA2" w:rsidRPr="00AB0BA2">
              <w:rPr>
                <w:rFonts w:ascii="Arial" w:hAnsi="Arial" w:cs="Arial"/>
                <w:bCs/>
                <w:kern w:val="3"/>
                <w:shd w:val="clear" w:color="auto" w:fill="FFFFFF"/>
              </w:rPr>
              <w:t xml:space="preserve"> verificaciones relacionadas con la actividad de</w:t>
            </w:r>
            <w:r w:rsidR="00123014">
              <w:rPr>
                <w:rFonts w:ascii="Arial" w:hAnsi="Arial" w:cs="Arial"/>
                <w:bCs/>
                <w:kern w:val="3"/>
                <w:shd w:val="clear" w:color="auto" w:fill="FFFFFF"/>
              </w:rPr>
              <w:t xml:space="preserve"> recolección y transporte; en </w:t>
            </w:r>
            <w:r w:rsidR="004468C6">
              <w:rPr>
                <w:rFonts w:ascii="Arial" w:hAnsi="Arial" w:cs="Arial"/>
                <w:bCs/>
                <w:kern w:val="3"/>
                <w:shd w:val="clear" w:color="auto" w:fill="FFFFFF"/>
              </w:rPr>
              <w:t>4</w:t>
            </w:r>
            <w:r w:rsidR="00AB0BA2" w:rsidRPr="00AB0BA2">
              <w:rPr>
                <w:rFonts w:ascii="Arial" w:hAnsi="Arial" w:cs="Arial"/>
                <w:bCs/>
                <w:kern w:val="3"/>
                <w:shd w:val="clear" w:color="auto" w:fill="FFFFFF"/>
              </w:rPr>
              <w:t xml:space="preserve"> verificacione</w:t>
            </w:r>
            <w:r w:rsidR="00123014">
              <w:rPr>
                <w:rFonts w:ascii="Arial" w:hAnsi="Arial" w:cs="Arial"/>
                <w:bCs/>
                <w:kern w:val="3"/>
                <w:shd w:val="clear" w:color="auto" w:fill="FFFFFF"/>
              </w:rPr>
              <w:t>s se</w:t>
            </w:r>
            <w:r w:rsidR="00BB5904">
              <w:rPr>
                <w:rFonts w:ascii="Arial" w:hAnsi="Arial" w:cs="Arial"/>
                <w:bCs/>
                <w:kern w:val="3"/>
                <w:shd w:val="clear" w:color="auto" w:fill="FFFFFF"/>
              </w:rPr>
              <w:t xml:space="preserve"> identificaron un total de </w:t>
            </w:r>
            <w:r w:rsidR="004468C6">
              <w:rPr>
                <w:rFonts w:ascii="Arial" w:hAnsi="Arial" w:cs="Arial"/>
                <w:bCs/>
                <w:kern w:val="3"/>
                <w:shd w:val="clear" w:color="auto" w:fill="FFFFFF"/>
              </w:rPr>
              <w:t>4</w:t>
            </w:r>
            <w:r w:rsidR="00AB0BA2" w:rsidRPr="00AB0BA2">
              <w:rPr>
                <w:rFonts w:ascii="Arial" w:hAnsi="Arial" w:cs="Arial"/>
                <w:bCs/>
                <w:kern w:val="3"/>
                <w:shd w:val="clear" w:color="auto" w:fill="FFFFFF"/>
              </w:rPr>
              <w:t xml:space="preserve"> hallazgos que corresponden a la operación, como se observa a continuación:</w:t>
            </w:r>
          </w:p>
          <w:tbl>
            <w:tblPr>
              <w:tblpPr w:leftFromText="141" w:rightFromText="141" w:vertAnchor="text" w:horzAnchor="margin" w:tblpY="183"/>
              <w:tblW w:w="10834" w:type="dxa"/>
              <w:tblCellMar>
                <w:left w:w="70" w:type="dxa"/>
                <w:right w:w="70" w:type="dxa"/>
              </w:tblCellMar>
              <w:tblLook w:val="04A0" w:firstRow="1" w:lastRow="0" w:firstColumn="1" w:lastColumn="0" w:noHBand="0" w:noVBand="1"/>
            </w:tblPr>
            <w:tblGrid>
              <w:gridCol w:w="1273"/>
              <w:gridCol w:w="160"/>
              <w:gridCol w:w="2222"/>
              <w:gridCol w:w="4225"/>
              <w:gridCol w:w="2954"/>
            </w:tblGrid>
            <w:tr w:rsidR="00E2483F" w:rsidRPr="00AB0BA2" w14:paraId="5DF9FF05" w14:textId="77777777" w:rsidTr="004468C6">
              <w:trPr>
                <w:trHeight w:val="397"/>
                <w:tblHeader/>
              </w:trPr>
              <w:tc>
                <w:tcPr>
                  <w:tcW w:w="12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9C31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Localidad</w:t>
                  </w:r>
                </w:p>
              </w:tc>
              <w:tc>
                <w:tcPr>
                  <w:tcW w:w="160" w:type="dxa"/>
                  <w:tcBorders>
                    <w:top w:val="single" w:sz="4" w:space="0" w:color="auto"/>
                    <w:left w:val="nil"/>
                    <w:bottom w:val="single" w:sz="4" w:space="0" w:color="auto"/>
                    <w:right w:val="nil"/>
                  </w:tcBorders>
                  <w:shd w:val="clear" w:color="000000" w:fill="F2F2F2"/>
                </w:tcPr>
                <w:p w14:paraId="0E1EFBF7" w14:textId="77777777" w:rsidR="00E2483F" w:rsidRPr="003C1950" w:rsidRDefault="00E2483F" w:rsidP="001F188E">
                  <w:pPr>
                    <w:jc w:val="center"/>
                    <w:rPr>
                      <w:rFonts w:ascii="Arial" w:hAnsi="Arial" w:cs="Arial"/>
                      <w:b/>
                      <w:bCs/>
                      <w:kern w:val="3"/>
                      <w:shd w:val="clear" w:color="auto" w:fill="FFFFFF"/>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5B4F0B2"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982BED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7DF562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Hallazgos -Técnico Operativo</w:t>
                  </w:r>
                </w:p>
              </w:tc>
            </w:tr>
            <w:tr w:rsidR="00E2483F" w:rsidRPr="00AB0BA2" w14:paraId="655D071C"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AB95AA0"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La Candelaria</w:t>
                  </w:r>
                </w:p>
              </w:tc>
              <w:tc>
                <w:tcPr>
                  <w:tcW w:w="160" w:type="dxa"/>
                  <w:tcBorders>
                    <w:top w:val="nil"/>
                    <w:left w:val="nil"/>
                    <w:bottom w:val="single" w:sz="4" w:space="0" w:color="auto"/>
                    <w:right w:val="nil"/>
                  </w:tcBorders>
                </w:tcPr>
                <w:p w14:paraId="13D696FA"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2A6AA90C" w14:textId="5CE13E5C"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23</w:t>
                  </w:r>
                </w:p>
              </w:tc>
              <w:tc>
                <w:tcPr>
                  <w:tcW w:w="0" w:type="auto"/>
                  <w:tcBorders>
                    <w:top w:val="nil"/>
                    <w:left w:val="nil"/>
                    <w:bottom w:val="single" w:sz="4" w:space="0" w:color="auto"/>
                    <w:right w:val="single" w:sz="4" w:space="0" w:color="auto"/>
                  </w:tcBorders>
                  <w:shd w:val="clear" w:color="auto" w:fill="auto"/>
                  <w:vAlign w:val="center"/>
                  <w:hideMark/>
                </w:tcPr>
                <w:p w14:paraId="58E3FBFD" w14:textId="461E7F55"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3D46EF74" w14:textId="5EA6C878"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AB0BA2" w14:paraId="6D400894"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CE6B26F"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Chapinero</w:t>
                  </w:r>
                </w:p>
              </w:tc>
              <w:tc>
                <w:tcPr>
                  <w:tcW w:w="160" w:type="dxa"/>
                  <w:tcBorders>
                    <w:top w:val="nil"/>
                    <w:left w:val="nil"/>
                    <w:bottom w:val="single" w:sz="4" w:space="0" w:color="auto"/>
                    <w:right w:val="nil"/>
                  </w:tcBorders>
                </w:tcPr>
                <w:p w14:paraId="7958306D"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746B936" w14:textId="43654319"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32</w:t>
                  </w:r>
                </w:p>
              </w:tc>
              <w:tc>
                <w:tcPr>
                  <w:tcW w:w="0" w:type="auto"/>
                  <w:tcBorders>
                    <w:top w:val="nil"/>
                    <w:left w:val="nil"/>
                    <w:bottom w:val="single" w:sz="4" w:space="0" w:color="auto"/>
                    <w:right w:val="single" w:sz="4" w:space="0" w:color="auto"/>
                  </w:tcBorders>
                  <w:shd w:val="clear" w:color="auto" w:fill="auto"/>
                  <w:vAlign w:val="center"/>
                  <w:hideMark/>
                </w:tcPr>
                <w:p w14:paraId="7F3C30F1" w14:textId="13A932CF"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32E9612" w14:textId="77418CD0"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133786C1"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4C96000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 Cristóbal</w:t>
                  </w:r>
                </w:p>
              </w:tc>
              <w:tc>
                <w:tcPr>
                  <w:tcW w:w="160" w:type="dxa"/>
                  <w:tcBorders>
                    <w:top w:val="nil"/>
                    <w:left w:val="nil"/>
                    <w:bottom w:val="single" w:sz="4" w:space="0" w:color="auto"/>
                    <w:right w:val="nil"/>
                  </w:tcBorders>
                </w:tcPr>
                <w:p w14:paraId="318B62CF"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B5A725F" w14:textId="0C0FAB90"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53</w:t>
                  </w:r>
                </w:p>
              </w:tc>
              <w:tc>
                <w:tcPr>
                  <w:tcW w:w="0" w:type="auto"/>
                  <w:tcBorders>
                    <w:top w:val="nil"/>
                    <w:left w:val="nil"/>
                    <w:bottom w:val="single" w:sz="4" w:space="0" w:color="auto"/>
                    <w:right w:val="single" w:sz="4" w:space="0" w:color="auto"/>
                  </w:tcBorders>
                  <w:shd w:val="clear" w:color="auto" w:fill="auto"/>
                  <w:vAlign w:val="center"/>
                  <w:hideMark/>
                </w:tcPr>
                <w:p w14:paraId="67E271D0" w14:textId="263A0F8C"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75352774" w14:textId="0B732825"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AB0BA2" w14:paraId="37138B3B"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4394618"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Santa Fe</w:t>
                  </w:r>
                </w:p>
              </w:tc>
              <w:tc>
                <w:tcPr>
                  <w:tcW w:w="160" w:type="dxa"/>
                  <w:tcBorders>
                    <w:top w:val="nil"/>
                    <w:left w:val="nil"/>
                    <w:bottom w:val="single" w:sz="4" w:space="0" w:color="auto"/>
                    <w:right w:val="nil"/>
                  </w:tcBorders>
                </w:tcPr>
                <w:p w14:paraId="3442F876"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842965F" w14:textId="2CE5D759"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5</w:t>
                  </w:r>
                  <w:r w:rsidR="004468C6">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7D8F6345" w14:textId="01A343C7"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0E04714" w14:textId="17E76468"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1F529A10"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03D11C6C"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Usaquén</w:t>
                  </w:r>
                </w:p>
              </w:tc>
              <w:tc>
                <w:tcPr>
                  <w:tcW w:w="160" w:type="dxa"/>
                  <w:tcBorders>
                    <w:top w:val="nil"/>
                    <w:left w:val="nil"/>
                    <w:bottom w:val="single" w:sz="4" w:space="0" w:color="auto"/>
                    <w:right w:val="nil"/>
                  </w:tcBorders>
                </w:tcPr>
                <w:p w14:paraId="083C0CD7"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2C55107" w14:textId="77EC2A18"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43</w:t>
                  </w:r>
                </w:p>
              </w:tc>
              <w:tc>
                <w:tcPr>
                  <w:tcW w:w="0" w:type="auto"/>
                  <w:tcBorders>
                    <w:top w:val="nil"/>
                    <w:left w:val="nil"/>
                    <w:bottom w:val="single" w:sz="4" w:space="0" w:color="auto"/>
                    <w:right w:val="single" w:sz="4" w:space="0" w:color="auto"/>
                  </w:tcBorders>
                  <w:shd w:val="clear" w:color="auto" w:fill="auto"/>
                  <w:vAlign w:val="center"/>
                  <w:hideMark/>
                </w:tcPr>
                <w:p w14:paraId="66C22081" w14:textId="2BDB7F01"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4065E017" w14:textId="3AC3AF1E"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AB0BA2" w14:paraId="5B2AD3C0"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EED2B22"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Usme</w:t>
                  </w:r>
                </w:p>
              </w:tc>
              <w:tc>
                <w:tcPr>
                  <w:tcW w:w="160" w:type="dxa"/>
                  <w:tcBorders>
                    <w:top w:val="nil"/>
                    <w:left w:val="nil"/>
                    <w:bottom w:val="single" w:sz="4" w:space="0" w:color="auto"/>
                    <w:right w:val="nil"/>
                  </w:tcBorders>
                </w:tcPr>
                <w:p w14:paraId="2B9C9098"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063D782" w14:textId="3C878BE7"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2</w:t>
                  </w:r>
                  <w:r w:rsidR="007B6E25">
                    <w:rPr>
                      <w:rFonts w:ascii="Arial" w:hAnsi="Arial" w:cs="Arial"/>
                      <w:bCs/>
                      <w:kern w:val="3"/>
                      <w:shd w:val="clear" w:color="auto" w:fill="FFFFFF"/>
                    </w:rPr>
                    <w:t>9</w:t>
                  </w:r>
                </w:p>
              </w:tc>
              <w:tc>
                <w:tcPr>
                  <w:tcW w:w="0" w:type="auto"/>
                  <w:tcBorders>
                    <w:top w:val="nil"/>
                    <w:left w:val="nil"/>
                    <w:bottom w:val="single" w:sz="4" w:space="0" w:color="auto"/>
                    <w:right w:val="single" w:sz="4" w:space="0" w:color="auto"/>
                  </w:tcBorders>
                  <w:shd w:val="clear" w:color="auto" w:fill="auto"/>
                  <w:vAlign w:val="center"/>
                  <w:hideMark/>
                </w:tcPr>
                <w:p w14:paraId="014F6A3A" w14:textId="5E302D93"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5EAAD7EF" w14:textId="40DA38A8" w:rsidR="00E2483F" w:rsidRPr="00AB0BA2" w:rsidRDefault="004468C6"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3C1950" w14:paraId="25478F93" w14:textId="77777777" w:rsidTr="004468C6">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150A4F95"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Total</w:t>
                  </w:r>
                </w:p>
              </w:tc>
              <w:tc>
                <w:tcPr>
                  <w:tcW w:w="160" w:type="dxa"/>
                  <w:tcBorders>
                    <w:top w:val="nil"/>
                    <w:left w:val="nil"/>
                    <w:bottom w:val="single" w:sz="4" w:space="0" w:color="auto"/>
                    <w:right w:val="nil"/>
                  </w:tcBorders>
                </w:tcPr>
                <w:p w14:paraId="479BD102" w14:textId="77777777" w:rsidR="00E2483F" w:rsidRPr="003C1950" w:rsidRDefault="00E2483F" w:rsidP="001F188E">
                  <w:pPr>
                    <w:jc w:val="center"/>
                    <w:rPr>
                      <w:rFonts w:ascii="Arial" w:hAnsi="Arial" w:cs="Arial"/>
                      <w:b/>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FAE1750" w14:textId="50B08998" w:rsidR="00E2483F" w:rsidRPr="003C1950" w:rsidRDefault="00AB3D1F" w:rsidP="001F188E">
                  <w:pPr>
                    <w:jc w:val="center"/>
                    <w:rPr>
                      <w:rFonts w:ascii="Arial" w:hAnsi="Arial" w:cs="Arial"/>
                      <w:b/>
                      <w:bCs/>
                      <w:kern w:val="3"/>
                      <w:shd w:val="clear" w:color="auto" w:fill="FFFFFF"/>
                    </w:rPr>
                  </w:pPr>
                  <w:r>
                    <w:rPr>
                      <w:rFonts w:ascii="Arial" w:hAnsi="Arial" w:cs="Arial"/>
                      <w:b/>
                      <w:bCs/>
                      <w:kern w:val="3"/>
                      <w:shd w:val="clear" w:color="auto" w:fill="FFFFFF"/>
                    </w:rPr>
                    <w:t>2</w:t>
                  </w:r>
                  <w:r w:rsidR="004468C6">
                    <w:rPr>
                      <w:rFonts w:ascii="Arial" w:hAnsi="Arial" w:cs="Arial"/>
                      <w:b/>
                      <w:bCs/>
                      <w:kern w:val="3"/>
                      <w:shd w:val="clear" w:color="auto" w:fill="FFFFFF"/>
                    </w:rPr>
                    <w:t>30</w:t>
                  </w:r>
                </w:p>
              </w:tc>
              <w:tc>
                <w:tcPr>
                  <w:tcW w:w="0" w:type="auto"/>
                  <w:tcBorders>
                    <w:top w:val="nil"/>
                    <w:left w:val="nil"/>
                    <w:bottom w:val="single" w:sz="4" w:space="0" w:color="auto"/>
                    <w:right w:val="single" w:sz="4" w:space="0" w:color="auto"/>
                  </w:tcBorders>
                  <w:shd w:val="clear" w:color="auto" w:fill="auto"/>
                  <w:vAlign w:val="center"/>
                  <w:hideMark/>
                </w:tcPr>
                <w:p w14:paraId="14C12CE2" w14:textId="68C782C1" w:rsidR="00E2483F" w:rsidRPr="003C1950" w:rsidRDefault="004468C6" w:rsidP="001F188E">
                  <w:pPr>
                    <w:jc w:val="center"/>
                    <w:rPr>
                      <w:rFonts w:ascii="Arial" w:hAnsi="Arial" w:cs="Arial"/>
                      <w:b/>
                      <w:bCs/>
                      <w:kern w:val="3"/>
                      <w:shd w:val="clear" w:color="auto" w:fill="FFFFFF"/>
                    </w:rPr>
                  </w:pPr>
                  <w:r>
                    <w:rPr>
                      <w:rFonts w:ascii="Arial" w:hAnsi="Arial" w:cs="Arial"/>
                      <w:b/>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51E3A541" w14:textId="3DD89BAC" w:rsidR="00E2483F" w:rsidRPr="003C1950" w:rsidRDefault="004468C6" w:rsidP="001F188E">
                  <w:pPr>
                    <w:jc w:val="center"/>
                    <w:rPr>
                      <w:rFonts w:ascii="Arial" w:hAnsi="Arial" w:cs="Arial"/>
                      <w:b/>
                      <w:bCs/>
                      <w:kern w:val="3"/>
                      <w:shd w:val="clear" w:color="auto" w:fill="FFFFFF"/>
                    </w:rPr>
                  </w:pPr>
                  <w:r>
                    <w:rPr>
                      <w:rFonts w:ascii="Arial" w:hAnsi="Arial" w:cs="Arial"/>
                      <w:b/>
                      <w:bCs/>
                      <w:kern w:val="3"/>
                      <w:shd w:val="clear" w:color="auto" w:fill="FFFFFF"/>
                    </w:rPr>
                    <w:t>4</w:t>
                  </w:r>
                </w:p>
              </w:tc>
            </w:tr>
          </w:tbl>
          <w:p w14:paraId="455BAF87" w14:textId="464A26FD" w:rsidR="00F83C10" w:rsidRPr="003C1950" w:rsidRDefault="000A3B0D" w:rsidP="001F188E">
            <w:pPr>
              <w:jc w:val="center"/>
              <w:rPr>
                <w:rFonts w:ascii="Arial" w:hAnsi="Arial" w:cs="Arial"/>
                <w:b/>
                <w:sz w:val="18"/>
                <w:szCs w:val="18"/>
              </w:rPr>
            </w:pPr>
            <w:r w:rsidRPr="003C1950">
              <w:rPr>
                <w:rFonts w:ascii="Arial" w:hAnsi="Arial" w:cs="Arial"/>
                <w:b/>
                <w:bCs/>
                <w:kern w:val="3"/>
                <w:sz w:val="18"/>
                <w:szCs w:val="18"/>
                <w:shd w:val="clear" w:color="auto" w:fill="FFFFFF"/>
              </w:rPr>
              <w:t>Gestión Matriz Interactiva de recolección</w:t>
            </w:r>
            <w:r w:rsidRPr="003C1950">
              <w:rPr>
                <w:rFonts w:ascii="Arial" w:hAnsi="Arial" w:cs="Arial"/>
                <w:b/>
                <w:sz w:val="18"/>
                <w:szCs w:val="18"/>
              </w:rPr>
              <w:t xml:space="preserve"> y transporte zona urbana </w:t>
            </w:r>
            <w:r w:rsidR="003546A7" w:rsidRPr="003C1950">
              <w:rPr>
                <w:rFonts w:ascii="Arial" w:hAnsi="Arial" w:cs="Arial"/>
                <w:b/>
                <w:sz w:val="18"/>
                <w:szCs w:val="18"/>
              </w:rPr>
              <w:t>(</w:t>
            </w:r>
            <w:r w:rsidR="004468C6">
              <w:rPr>
                <w:rFonts w:ascii="Arial" w:hAnsi="Arial" w:cs="Arial"/>
                <w:b/>
                <w:sz w:val="18"/>
                <w:szCs w:val="18"/>
              </w:rPr>
              <w:t>agosto</w:t>
            </w:r>
            <w:r w:rsidR="003C1950">
              <w:rPr>
                <w:rFonts w:ascii="Arial" w:hAnsi="Arial" w:cs="Arial"/>
                <w:b/>
                <w:sz w:val="18"/>
                <w:szCs w:val="18"/>
              </w:rPr>
              <w:t xml:space="preserve"> de 2020</w:t>
            </w:r>
            <w:r w:rsidRPr="003C1950">
              <w:rPr>
                <w:rFonts w:ascii="Arial" w:hAnsi="Arial" w:cs="Arial"/>
                <w:b/>
                <w:sz w:val="18"/>
                <w:szCs w:val="18"/>
              </w:rPr>
              <w:t>)</w:t>
            </w:r>
          </w:p>
          <w:p w14:paraId="69699F90" w14:textId="77777777" w:rsidR="00A6716B" w:rsidRPr="00A6716B" w:rsidRDefault="00A6716B" w:rsidP="001F188E">
            <w:pPr>
              <w:jc w:val="center"/>
              <w:rPr>
                <w:rFonts w:ascii="Arial" w:hAnsi="Arial" w:cs="Arial"/>
                <w:bCs/>
                <w:kern w:val="3"/>
                <w:shd w:val="clear" w:color="auto" w:fill="FFFFFF"/>
              </w:rPr>
            </w:pPr>
          </w:p>
          <w:p w14:paraId="235C28E4" w14:textId="77777777" w:rsidR="00CF537E" w:rsidRDefault="00CF537E" w:rsidP="00096699">
            <w:pPr>
              <w:jc w:val="both"/>
              <w:rPr>
                <w:rFonts w:ascii="Arial" w:hAnsi="Arial" w:cs="Arial"/>
                <w:iCs/>
                <w:lang w:val="es-CO"/>
              </w:rPr>
            </w:pPr>
          </w:p>
          <w:p w14:paraId="0A9A2327" w14:textId="57C7B449" w:rsidR="00096699" w:rsidRPr="00096699" w:rsidRDefault="00096699" w:rsidP="00096699">
            <w:pPr>
              <w:jc w:val="both"/>
              <w:rPr>
                <w:rFonts w:ascii="Arial" w:hAnsi="Arial" w:cs="Arial"/>
                <w:iCs/>
                <w:lang w:val="es-CO"/>
              </w:rPr>
            </w:pPr>
            <w:r w:rsidRPr="00096699">
              <w:rPr>
                <w:rFonts w:ascii="Arial" w:hAnsi="Arial" w:cs="Arial"/>
                <w:iCs/>
                <w:lang w:val="es-CO"/>
              </w:rPr>
              <w:t>Del total de hallazgos reportados, el más reiterado fue el relacionado con el concepto de área limpia con 3 registros en las localidades de San Cristóbal, Usaquén y Usme. A continuación, se observa la distribución por localidad:</w:t>
            </w:r>
          </w:p>
          <w:p w14:paraId="0DFD69E7" w14:textId="4DD47A37" w:rsidR="00096699" w:rsidRPr="00096699" w:rsidRDefault="00096699" w:rsidP="00CF537E">
            <w:pPr>
              <w:rPr>
                <w:rFonts w:ascii="Arial" w:hAnsi="Arial" w:cs="Arial"/>
                <w:bCs/>
                <w:kern w:val="3"/>
                <w:shd w:val="clear" w:color="auto" w:fill="FFFFFF"/>
              </w:rPr>
            </w:pPr>
          </w:p>
          <w:p w14:paraId="6B616BC4" w14:textId="13702B9A" w:rsidR="00096699" w:rsidRPr="00096699" w:rsidRDefault="00096699" w:rsidP="001F188E">
            <w:pPr>
              <w:jc w:val="center"/>
              <w:rPr>
                <w:rFonts w:ascii="Arial" w:hAnsi="Arial" w:cs="Arial"/>
                <w:bCs/>
                <w:kern w:val="3"/>
                <w:shd w:val="clear" w:color="auto" w:fill="FFFFFF"/>
              </w:rPr>
            </w:pPr>
          </w:p>
          <w:p w14:paraId="5AD9D00F" w14:textId="77777777" w:rsidR="00096699" w:rsidRPr="00096699" w:rsidRDefault="00096699" w:rsidP="00096699">
            <w:pPr>
              <w:rPr>
                <w:rFonts w:ascii="Arial" w:hAnsi="Arial" w:cs="Arial"/>
                <w:bCs/>
                <w:kern w:val="3"/>
                <w:shd w:val="clear" w:color="auto" w:fill="FFFFFF"/>
              </w:rPr>
            </w:pPr>
          </w:p>
          <w:p w14:paraId="27ACDA88" w14:textId="2D485233" w:rsidR="003546A7" w:rsidRDefault="003546A7" w:rsidP="001F188E">
            <w:pPr>
              <w:jc w:val="center"/>
              <w:rPr>
                <w:rFonts w:ascii="Arial" w:hAnsi="Arial" w:cs="Arial"/>
                <w:bCs/>
                <w:kern w:val="3"/>
                <w:shd w:val="clear" w:color="auto" w:fill="FFFFFF"/>
              </w:rPr>
            </w:pPr>
          </w:p>
          <w:p w14:paraId="3084C5BF" w14:textId="08F4AEFD" w:rsidR="003546A7" w:rsidRDefault="00096699" w:rsidP="007D4A88">
            <w:pPr>
              <w:jc w:val="center"/>
              <w:rPr>
                <w:rFonts w:ascii="Arial" w:hAnsi="Arial" w:cs="Arial"/>
                <w:bCs/>
                <w:kern w:val="3"/>
                <w:shd w:val="clear" w:color="auto" w:fill="FFFFFF"/>
              </w:rPr>
            </w:pPr>
            <w:r>
              <w:rPr>
                <w:noProof/>
                <w:sz w:val="18"/>
                <w:szCs w:val="18"/>
              </w:rPr>
              <w:lastRenderedPageBreak/>
              <w:drawing>
                <wp:inline distT="0" distB="0" distL="0" distR="0" wp14:anchorId="23C89084" wp14:editId="365C505F">
                  <wp:extent cx="6500034" cy="30180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0112" cy="3059873"/>
                          </a:xfrm>
                          <a:prstGeom prst="rect">
                            <a:avLst/>
                          </a:prstGeom>
                          <a:noFill/>
                        </pic:spPr>
                      </pic:pic>
                    </a:graphicData>
                  </a:graphic>
                </wp:inline>
              </w:drawing>
            </w:r>
          </w:p>
          <w:p w14:paraId="1747BC6B" w14:textId="36141C47" w:rsidR="00096699" w:rsidRDefault="00096699" w:rsidP="007D4A88">
            <w:pPr>
              <w:jc w:val="center"/>
              <w:rPr>
                <w:rFonts w:ascii="Arial" w:hAnsi="Arial" w:cs="Arial"/>
                <w:bCs/>
                <w:kern w:val="3"/>
                <w:shd w:val="clear" w:color="auto" w:fill="FFFFFF"/>
              </w:rPr>
            </w:pPr>
          </w:p>
          <w:p w14:paraId="4B2F7EF4" w14:textId="77777777" w:rsidR="00096699" w:rsidRPr="00096699" w:rsidRDefault="00096699" w:rsidP="00096699">
            <w:pPr>
              <w:jc w:val="both"/>
              <w:rPr>
                <w:rFonts w:ascii="Arial" w:hAnsi="Arial" w:cs="Arial"/>
                <w:iCs/>
                <w:lang w:val="es-CO"/>
              </w:rPr>
            </w:pPr>
            <w:r w:rsidRPr="00096699">
              <w:rPr>
                <w:rFonts w:ascii="Arial" w:hAnsi="Arial" w:cs="Arial"/>
                <w:iCs/>
                <w:lang w:val="es-CO"/>
              </w:rPr>
              <w:t>El hallazgo restante, se relaciona con el no porte por parte del personal de herramientas complementarias para garantizar el área limpia, en la localidad de La Candelaria.</w:t>
            </w:r>
          </w:p>
          <w:p w14:paraId="78263293" w14:textId="77777777" w:rsidR="00096699" w:rsidRPr="00096699" w:rsidRDefault="00096699" w:rsidP="00096699">
            <w:pPr>
              <w:jc w:val="both"/>
              <w:rPr>
                <w:rFonts w:ascii="Arial" w:hAnsi="Arial" w:cs="Arial"/>
                <w:iCs/>
                <w:lang w:val="es-CO"/>
              </w:rPr>
            </w:pPr>
          </w:p>
          <w:p w14:paraId="6C6F2CBB" w14:textId="77777777" w:rsidR="00096699" w:rsidRPr="00096699" w:rsidRDefault="00096699" w:rsidP="00096699">
            <w:pPr>
              <w:jc w:val="both"/>
              <w:rPr>
                <w:rFonts w:ascii="Arial" w:hAnsi="Arial" w:cs="Arial"/>
                <w:iCs/>
                <w:lang w:val="es-CO"/>
              </w:rPr>
            </w:pPr>
            <w:r w:rsidRPr="00096699">
              <w:rPr>
                <w:rFonts w:ascii="Arial" w:hAnsi="Arial" w:cs="Arial"/>
                <w:iCs/>
                <w:lang w:val="es-CO"/>
              </w:rPr>
              <w:t xml:space="preserve">La totalidad de los hallazgos anteriormente señalados fueron reportados al Concesionario a través de la Matriz Interactiva. </w:t>
            </w:r>
          </w:p>
          <w:p w14:paraId="3F91983D" w14:textId="77777777" w:rsidR="00096699" w:rsidRPr="00A6716B" w:rsidRDefault="00096699" w:rsidP="00A83594">
            <w:pPr>
              <w:rPr>
                <w:rFonts w:ascii="Arial" w:hAnsi="Arial" w:cs="Arial"/>
                <w:bCs/>
                <w:kern w:val="3"/>
                <w:shd w:val="clear" w:color="auto" w:fill="FFFFFF"/>
              </w:rPr>
            </w:pPr>
          </w:p>
          <w:p w14:paraId="6FA4EA52" w14:textId="1329041F" w:rsidR="00A6716B" w:rsidRPr="00211EB0" w:rsidRDefault="00A6716B" w:rsidP="001F188E">
            <w:pPr>
              <w:jc w:val="center"/>
              <w:rPr>
                <w:rFonts w:ascii="Arial" w:hAnsi="Arial" w:cs="Arial"/>
                <w:b/>
                <w:iCs/>
                <w:u w:val="single"/>
                <w:lang w:val="es-CO"/>
              </w:rPr>
            </w:pPr>
            <w:r w:rsidRPr="00211EB0">
              <w:rPr>
                <w:rFonts w:ascii="Arial" w:hAnsi="Arial" w:cs="Arial"/>
                <w:b/>
                <w:iCs/>
                <w:u w:val="single"/>
                <w:lang w:val="es-CO"/>
              </w:rPr>
              <w:t>Principales hallazgos por localidad para la actividad de Recolección y Trans</w:t>
            </w:r>
            <w:r w:rsidR="00BB5904" w:rsidRPr="00211EB0">
              <w:rPr>
                <w:rFonts w:ascii="Arial" w:hAnsi="Arial" w:cs="Arial"/>
                <w:b/>
                <w:iCs/>
                <w:u w:val="single"/>
                <w:lang w:val="es-CO"/>
              </w:rPr>
              <w:t>porte en la zona urbana (</w:t>
            </w:r>
            <w:r w:rsidR="00A83594" w:rsidRPr="00211EB0">
              <w:rPr>
                <w:rFonts w:ascii="Arial" w:hAnsi="Arial" w:cs="Arial"/>
                <w:b/>
                <w:iCs/>
                <w:u w:val="single"/>
                <w:lang w:val="es-CO"/>
              </w:rPr>
              <w:t>agosto</w:t>
            </w:r>
            <w:r w:rsidRPr="00211EB0">
              <w:rPr>
                <w:rFonts w:ascii="Arial" w:hAnsi="Arial" w:cs="Arial"/>
                <w:b/>
                <w:iCs/>
                <w:u w:val="single"/>
                <w:lang w:val="es-CO"/>
              </w:rPr>
              <w:t xml:space="preserve"> de 2020)</w:t>
            </w:r>
          </w:p>
          <w:p w14:paraId="23335072" w14:textId="77777777" w:rsidR="00A6716B" w:rsidRPr="00A6716B" w:rsidRDefault="00A6716B" w:rsidP="001F188E">
            <w:pPr>
              <w:jc w:val="center"/>
              <w:rPr>
                <w:rFonts w:ascii="Arial" w:hAnsi="Arial" w:cs="Arial"/>
                <w:bCs/>
                <w:kern w:val="3"/>
                <w:shd w:val="clear" w:color="auto" w:fill="FFFFFF"/>
              </w:rPr>
            </w:pPr>
          </w:p>
          <w:p w14:paraId="718B4321" w14:textId="6B6D02E3" w:rsidR="00A83594" w:rsidRDefault="00A83594" w:rsidP="00A83594">
            <w:pPr>
              <w:jc w:val="both"/>
              <w:rPr>
                <w:rFonts w:ascii="Arial" w:hAnsi="Arial" w:cs="Arial"/>
                <w:iCs/>
                <w:lang w:val="es-CO"/>
              </w:rPr>
            </w:pPr>
            <w:r w:rsidRPr="00A83594">
              <w:rPr>
                <w:rFonts w:ascii="Arial" w:hAnsi="Arial" w:cs="Arial"/>
                <w:iCs/>
                <w:lang w:val="es-CO"/>
              </w:rPr>
              <w:t>Durante el mes de agosto de 2020 se reportaron 4 hallazgos, de los cuales 1 se encuentran sin gestionar por parte del Concesionario, 1 se encuentra en estado gestionado y 2 fueron cerrados a conformidad por la Interventoría. Adicional a la gestión del mes de agosto, se cerraron 9 hallazgos de los meses de mayo y julio de 2020, a continuación, se presenta el estado de la gestión durante el mes.</w:t>
            </w:r>
          </w:p>
          <w:p w14:paraId="5014B467" w14:textId="4559A9A9" w:rsidR="006E54D2" w:rsidRDefault="006E54D2" w:rsidP="00A83594">
            <w:pPr>
              <w:jc w:val="both"/>
              <w:rPr>
                <w:rFonts w:ascii="Arial" w:hAnsi="Arial" w:cs="Arial"/>
                <w:iCs/>
                <w:lang w:val="es-CO"/>
              </w:rPr>
            </w:pPr>
          </w:p>
          <w:tbl>
            <w:tblPr>
              <w:tblW w:w="10955" w:type="dxa"/>
              <w:tblCellMar>
                <w:left w:w="70" w:type="dxa"/>
                <w:right w:w="70" w:type="dxa"/>
              </w:tblCellMar>
              <w:tblLook w:val="04A0" w:firstRow="1" w:lastRow="0" w:firstColumn="1" w:lastColumn="0" w:noHBand="0" w:noVBand="1"/>
            </w:tblPr>
            <w:tblGrid>
              <w:gridCol w:w="1475"/>
              <w:gridCol w:w="1460"/>
              <w:gridCol w:w="1328"/>
              <w:gridCol w:w="1351"/>
              <w:gridCol w:w="1201"/>
              <w:gridCol w:w="1088"/>
              <w:gridCol w:w="1051"/>
              <w:gridCol w:w="1121"/>
              <w:gridCol w:w="880"/>
            </w:tblGrid>
            <w:tr w:rsidR="006E54D2" w:rsidRPr="006E54D2" w14:paraId="0E57EDDF" w14:textId="77777777" w:rsidTr="006E54D2">
              <w:trPr>
                <w:trHeight w:val="62"/>
                <w:tblHeader/>
              </w:trPr>
              <w:tc>
                <w:tcPr>
                  <w:tcW w:w="147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3174F1"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MES</w:t>
                  </w:r>
                </w:p>
              </w:tc>
              <w:tc>
                <w:tcPr>
                  <w:tcW w:w="9480" w:type="dxa"/>
                  <w:gridSpan w:val="8"/>
                  <w:tcBorders>
                    <w:top w:val="single" w:sz="4" w:space="0" w:color="auto"/>
                    <w:left w:val="nil"/>
                    <w:bottom w:val="single" w:sz="4" w:space="0" w:color="auto"/>
                    <w:right w:val="single" w:sz="4" w:space="0" w:color="000000"/>
                  </w:tcBorders>
                  <w:shd w:val="clear" w:color="000000" w:fill="F2F2F2"/>
                  <w:noWrap/>
                  <w:vAlign w:val="center"/>
                  <w:hideMark/>
                </w:tcPr>
                <w:p w14:paraId="07602429"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ESTADO HALLAZGOS GESTIONADOS DURANTE EL MES</w:t>
                  </w:r>
                </w:p>
              </w:tc>
            </w:tr>
            <w:tr w:rsidR="006E54D2" w:rsidRPr="006E54D2" w14:paraId="057F3ECC" w14:textId="77777777" w:rsidTr="006E54D2">
              <w:trPr>
                <w:trHeight w:val="476"/>
                <w:tblHeader/>
              </w:trPr>
              <w:tc>
                <w:tcPr>
                  <w:tcW w:w="1475" w:type="dxa"/>
                  <w:vMerge/>
                  <w:tcBorders>
                    <w:top w:val="single" w:sz="4" w:space="0" w:color="auto"/>
                    <w:left w:val="single" w:sz="4" w:space="0" w:color="auto"/>
                    <w:bottom w:val="single" w:sz="4" w:space="0" w:color="auto"/>
                    <w:right w:val="single" w:sz="4" w:space="0" w:color="auto"/>
                  </w:tcBorders>
                  <w:vAlign w:val="center"/>
                  <w:hideMark/>
                </w:tcPr>
                <w:p w14:paraId="5E4D4798" w14:textId="77777777" w:rsidR="006E54D2" w:rsidRPr="006E54D2" w:rsidRDefault="006E54D2" w:rsidP="006E54D2">
                  <w:pPr>
                    <w:jc w:val="center"/>
                    <w:rPr>
                      <w:rFonts w:ascii="Arial" w:hAnsi="Arial" w:cs="Arial"/>
                      <w:b/>
                      <w:bCs/>
                      <w:iCs/>
                      <w:color w:val="000000"/>
                      <w:sz w:val="18"/>
                      <w:szCs w:val="18"/>
                      <w:lang w:eastAsia="es-CO"/>
                    </w:rPr>
                  </w:pPr>
                </w:p>
              </w:tc>
              <w:tc>
                <w:tcPr>
                  <w:tcW w:w="1460" w:type="dxa"/>
                  <w:tcBorders>
                    <w:top w:val="nil"/>
                    <w:left w:val="nil"/>
                    <w:bottom w:val="single" w:sz="4" w:space="0" w:color="auto"/>
                    <w:right w:val="single" w:sz="4" w:space="0" w:color="auto"/>
                  </w:tcBorders>
                  <w:shd w:val="clear" w:color="000000" w:fill="F2F2F2"/>
                  <w:vAlign w:val="center"/>
                  <w:hideMark/>
                </w:tcPr>
                <w:p w14:paraId="55C08C47"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TOTAL DE HALLAZGOS REPORTADOS EN LA MATRIZ</w:t>
                  </w:r>
                </w:p>
              </w:tc>
              <w:tc>
                <w:tcPr>
                  <w:tcW w:w="0" w:type="auto"/>
                  <w:tcBorders>
                    <w:top w:val="nil"/>
                    <w:left w:val="nil"/>
                    <w:bottom w:val="single" w:sz="4" w:space="0" w:color="auto"/>
                    <w:right w:val="single" w:sz="4" w:space="0" w:color="auto"/>
                  </w:tcBorders>
                  <w:shd w:val="clear" w:color="000000" w:fill="F2F2F2"/>
                  <w:vAlign w:val="center"/>
                  <w:hideMark/>
                </w:tcPr>
                <w:p w14:paraId="56D25583"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SIN GESTIONAR</w:t>
                  </w:r>
                </w:p>
              </w:tc>
              <w:tc>
                <w:tcPr>
                  <w:tcW w:w="0" w:type="auto"/>
                  <w:tcBorders>
                    <w:top w:val="nil"/>
                    <w:left w:val="nil"/>
                    <w:bottom w:val="single" w:sz="4" w:space="0" w:color="auto"/>
                    <w:right w:val="single" w:sz="4" w:space="0" w:color="auto"/>
                  </w:tcBorders>
                  <w:shd w:val="clear" w:color="000000" w:fill="F2F2F2"/>
                  <w:vAlign w:val="center"/>
                  <w:hideMark/>
                </w:tcPr>
                <w:p w14:paraId="5E2754A3"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GESTIONADO</w:t>
                  </w:r>
                </w:p>
              </w:tc>
              <w:tc>
                <w:tcPr>
                  <w:tcW w:w="0" w:type="auto"/>
                  <w:tcBorders>
                    <w:top w:val="nil"/>
                    <w:left w:val="nil"/>
                    <w:bottom w:val="single" w:sz="4" w:space="0" w:color="auto"/>
                    <w:right w:val="single" w:sz="4" w:space="0" w:color="auto"/>
                  </w:tcBorders>
                  <w:shd w:val="clear" w:color="000000" w:fill="F2F2F2"/>
                  <w:vAlign w:val="center"/>
                  <w:hideMark/>
                </w:tcPr>
                <w:p w14:paraId="25E6C716"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PRÓRROGA</w:t>
                  </w:r>
                </w:p>
              </w:tc>
              <w:tc>
                <w:tcPr>
                  <w:tcW w:w="0" w:type="auto"/>
                  <w:tcBorders>
                    <w:top w:val="nil"/>
                    <w:left w:val="nil"/>
                    <w:bottom w:val="single" w:sz="4" w:space="0" w:color="auto"/>
                    <w:right w:val="single" w:sz="4" w:space="0" w:color="auto"/>
                  </w:tcBorders>
                  <w:shd w:val="clear" w:color="000000" w:fill="F2F2F2"/>
                  <w:vAlign w:val="center"/>
                  <w:hideMark/>
                </w:tcPr>
                <w:p w14:paraId="2170509D"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EN REVISIÓN</w:t>
                  </w:r>
                </w:p>
              </w:tc>
              <w:tc>
                <w:tcPr>
                  <w:tcW w:w="0" w:type="auto"/>
                  <w:tcBorders>
                    <w:top w:val="nil"/>
                    <w:left w:val="nil"/>
                    <w:bottom w:val="single" w:sz="4" w:space="0" w:color="auto"/>
                    <w:right w:val="single" w:sz="4" w:space="0" w:color="auto"/>
                  </w:tcBorders>
                  <w:shd w:val="clear" w:color="000000" w:fill="F2F2F2"/>
                  <w:vAlign w:val="center"/>
                  <w:hideMark/>
                </w:tcPr>
                <w:p w14:paraId="6CD164A9"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CERRADO</w:t>
                  </w:r>
                </w:p>
              </w:tc>
              <w:tc>
                <w:tcPr>
                  <w:tcW w:w="0" w:type="auto"/>
                  <w:tcBorders>
                    <w:top w:val="nil"/>
                    <w:left w:val="nil"/>
                    <w:bottom w:val="single" w:sz="4" w:space="0" w:color="auto"/>
                    <w:right w:val="single" w:sz="4" w:space="0" w:color="auto"/>
                  </w:tcBorders>
                  <w:shd w:val="clear" w:color="000000" w:fill="F2F2F2"/>
                  <w:vAlign w:val="center"/>
                  <w:hideMark/>
                </w:tcPr>
                <w:p w14:paraId="380F8821"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DEVUELTO</w:t>
                  </w:r>
                </w:p>
              </w:tc>
              <w:tc>
                <w:tcPr>
                  <w:tcW w:w="0" w:type="auto"/>
                  <w:tcBorders>
                    <w:top w:val="nil"/>
                    <w:left w:val="nil"/>
                    <w:bottom w:val="single" w:sz="4" w:space="0" w:color="auto"/>
                    <w:right w:val="single" w:sz="4" w:space="0" w:color="auto"/>
                  </w:tcBorders>
                  <w:shd w:val="clear" w:color="000000" w:fill="F2F2F2"/>
                  <w:vAlign w:val="center"/>
                  <w:hideMark/>
                </w:tcPr>
                <w:p w14:paraId="46E620A5" w14:textId="77777777" w:rsidR="006E54D2" w:rsidRPr="006E54D2" w:rsidRDefault="006E54D2" w:rsidP="006E54D2">
                  <w:pPr>
                    <w:jc w:val="center"/>
                    <w:rPr>
                      <w:rFonts w:ascii="Arial" w:hAnsi="Arial" w:cs="Arial"/>
                      <w:b/>
                      <w:bCs/>
                      <w:iCs/>
                      <w:color w:val="000000"/>
                      <w:sz w:val="18"/>
                      <w:szCs w:val="18"/>
                      <w:lang w:eastAsia="es-CO"/>
                    </w:rPr>
                  </w:pPr>
                  <w:r w:rsidRPr="006E54D2">
                    <w:rPr>
                      <w:rFonts w:ascii="Arial" w:hAnsi="Arial" w:cs="Arial"/>
                      <w:b/>
                      <w:bCs/>
                      <w:color w:val="000000"/>
                      <w:sz w:val="18"/>
                      <w:szCs w:val="18"/>
                      <w:lang w:eastAsia="es-CO"/>
                    </w:rPr>
                    <w:t>NO APLICA</w:t>
                  </w:r>
                </w:p>
              </w:tc>
            </w:tr>
            <w:tr w:rsidR="006E54D2" w:rsidRPr="006E54D2" w14:paraId="01D9F606" w14:textId="77777777" w:rsidTr="006E54D2">
              <w:trPr>
                <w:trHeight w:val="19"/>
              </w:trPr>
              <w:tc>
                <w:tcPr>
                  <w:tcW w:w="1475" w:type="dxa"/>
                  <w:tcBorders>
                    <w:top w:val="nil"/>
                    <w:left w:val="single" w:sz="4" w:space="0" w:color="auto"/>
                    <w:bottom w:val="single" w:sz="4" w:space="0" w:color="auto"/>
                    <w:right w:val="single" w:sz="4" w:space="0" w:color="auto"/>
                  </w:tcBorders>
                  <w:shd w:val="clear" w:color="auto" w:fill="auto"/>
                  <w:vAlign w:val="center"/>
                </w:tcPr>
                <w:p w14:paraId="7D98DE50" w14:textId="17429329" w:rsidR="006E54D2" w:rsidRPr="006E54D2" w:rsidRDefault="006E54D2" w:rsidP="006E54D2">
                  <w:pPr>
                    <w:rPr>
                      <w:rFonts w:ascii="Arial" w:hAnsi="Arial" w:cs="Arial"/>
                      <w:color w:val="000000"/>
                      <w:sz w:val="18"/>
                      <w:szCs w:val="18"/>
                    </w:rPr>
                  </w:pPr>
                  <w:r w:rsidRPr="006E54D2">
                    <w:rPr>
                      <w:rFonts w:ascii="Arial" w:hAnsi="Arial" w:cs="Arial"/>
                      <w:color w:val="000000"/>
                      <w:sz w:val="18"/>
                      <w:szCs w:val="18"/>
                    </w:rPr>
                    <w:t>M</w:t>
                  </w:r>
                  <w:r>
                    <w:rPr>
                      <w:rFonts w:ascii="Arial" w:hAnsi="Arial" w:cs="Arial"/>
                      <w:color w:val="000000"/>
                      <w:sz w:val="18"/>
                      <w:szCs w:val="18"/>
                    </w:rPr>
                    <w:t>ayo</w:t>
                  </w:r>
                  <w:r w:rsidRPr="006E54D2">
                    <w:rPr>
                      <w:rFonts w:ascii="Arial" w:hAnsi="Arial" w:cs="Arial"/>
                      <w:color w:val="000000"/>
                      <w:sz w:val="18"/>
                      <w:szCs w:val="18"/>
                    </w:rPr>
                    <w:t xml:space="preserve"> 2020</w:t>
                  </w:r>
                </w:p>
              </w:tc>
              <w:tc>
                <w:tcPr>
                  <w:tcW w:w="1460" w:type="dxa"/>
                  <w:tcBorders>
                    <w:top w:val="nil"/>
                    <w:left w:val="nil"/>
                    <w:bottom w:val="single" w:sz="4" w:space="0" w:color="auto"/>
                    <w:right w:val="single" w:sz="4" w:space="0" w:color="auto"/>
                  </w:tcBorders>
                  <w:shd w:val="clear" w:color="auto" w:fill="auto"/>
                  <w:vAlign w:val="center"/>
                </w:tcPr>
                <w:p w14:paraId="6C95AAD5"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44C78C50"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65EB84C"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AD11047"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16A575F"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7A6C0CA"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733EC0CC"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97753E3"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r>
            <w:tr w:rsidR="006E54D2" w:rsidRPr="006E54D2" w14:paraId="4149F3F8" w14:textId="77777777" w:rsidTr="006E54D2">
              <w:trPr>
                <w:trHeight w:val="19"/>
              </w:trPr>
              <w:tc>
                <w:tcPr>
                  <w:tcW w:w="1475" w:type="dxa"/>
                  <w:tcBorders>
                    <w:top w:val="nil"/>
                    <w:left w:val="single" w:sz="4" w:space="0" w:color="auto"/>
                    <w:bottom w:val="single" w:sz="4" w:space="0" w:color="auto"/>
                    <w:right w:val="single" w:sz="4" w:space="0" w:color="auto"/>
                  </w:tcBorders>
                  <w:shd w:val="clear" w:color="auto" w:fill="auto"/>
                  <w:vAlign w:val="center"/>
                </w:tcPr>
                <w:p w14:paraId="21BFED64" w14:textId="7CBE1705" w:rsidR="006E54D2" w:rsidRPr="006E54D2" w:rsidRDefault="006E54D2" w:rsidP="006E54D2">
                  <w:pPr>
                    <w:rPr>
                      <w:rFonts w:ascii="Arial" w:hAnsi="Arial" w:cs="Arial"/>
                      <w:color w:val="000000"/>
                      <w:sz w:val="18"/>
                      <w:szCs w:val="18"/>
                    </w:rPr>
                  </w:pPr>
                  <w:r w:rsidRPr="006E54D2">
                    <w:rPr>
                      <w:rFonts w:ascii="Arial" w:hAnsi="Arial" w:cs="Arial"/>
                      <w:color w:val="000000"/>
                      <w:sz w:val="18"/>
                      <w:szCs w:val="18"/>
                    </w:rPr>
                    <w:t>J</w:t>
                  </w:r>
                  <w:r>
                    <w:rPr>
                      <w:rFonts w:ascii="Arial" w:hAnsi="Arial" w:cs="Arial"/>
                      <w:color w:val="000000"/>
                      <w:sz w:val="18"/>
                      <w:szCs w:val="18"/>
                    </w:rPr>
                    <w:t>ulio</w:t>
                  </w:r>
                  <w:r w:rsidRPr="006E54D2">
                    <w:rPr>
                      <w:rFonts w:ascii="Arial" w:hAnsi="Arial" w:cs="Arial"/>
                      <w:color w:val="000000"/>
                      <w:sz w:val="18"/>
                      <w:szCs w:val="18"/>
                    </w:rPr>
                    <w:t xml:space="preserve"> 2020</w:t>
                  </w:r>
                </w:p>
              </w:tc>
              <w:tc>
                <w:tcPr>
                  <w:tcW w:w="1460" w:type="dxa"/>
                  <w:tcBorders>
                    <w:top w:val="nil"/>
                    <w:left w:val="nil"/>
                    <w:bottom w:val="single" w:sz="4" w:space="0" w:color="auto"/>
                    <w:right w:val="single" w:sz="4" w:space="0" w:color="auto"/>
                  </w:tcBorders>
                  <w:shd w:val="clear" w:color="auto" w:fill="auto"/>
                  <w:vAlign w:val="center"/>
                </w:tcPr>
                <w:p w14:paraId="5B02EB6C"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tcPr>
                <w:p w14:paraId="1A0E73C4"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77BDE66"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60FD1BD"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7EDFB9A"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FDA28C7"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tcPr>
                <w:p w14:paraId="3F5B0800"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24EBA33" w14:textId="77777777" w:rsidR="006E54D2" w:rsidRPr="006E54D2" w:rsidRDefault="006E54D2" w:rsidP="006E54D2">
                  <w:pPr>
                    <w:jc w:val="center"/>
                    <w:rPr>
                      <w:rFonts w:ascii="Arial" w:hAnsi="Arial" w:cs="Arial"/>
                      <w:color w:val="000000"/>
                      <w:sz w:val="18"/>
                      <w:szCs w:val="18"/>
                    </w:rPr>
                  </w:pPr>
                  <w:r w:rsidRPr="006E54D2">
                    <w:rPr>
                      <w:rFonts w:ascii="Arial" w:hAnsi="Arial" w:cs="Arial"/>
                      <w:color w:val="000000"/>
                      <w:sz w:val="18"/>
                      <w:szCs w:val="18"/>
                    </w:rPr>
                    <w:t>0</w:t>
                  </w:r>
                </w:p>
              </w:tc>
            </w:tr>
            <w:tr w:rsidR="006E54D2" w:rsidRPr="006E54D2" w14:paraId="410E96C7" w14:textId="77777777" w:rsidTr="006E54D2">
              <w:trPr>
                <w:trHeight w:val="19"/>
              </w:trPr>
              <w:tc>
                <w:tcPr>
                  <w:tcW w:w="1475" w:type="dxa"/>
                  <w:tcBorders>
                    <w:top w:val="nil"/>
                    <w:left w:val="single" w:sz="4" w:space="0" w:color="auto"/>
                    <w:bottom w:val="single" w:sz="4" w:space="0" w:color="auto"/>
                    <w:right w:val="single" w:sz="4" w:space="0" w:color="auto"/>
                  </w:tcBorders>
                  <w:shd w:val="clear" w:color="auto" w:fill="auto"/>
                  <w:vAlign w:val="center"/>
                </w:tcPr>
                <w:p w14:paraId="4D2148D6" w14:textId="48D925D9" w:rsidR="006E54D2" w:rsidRPr="002225F3" w:rsidRDefault="006E54D2" w:rsidP="006E54D2">
                  <w:pPr>
                    <w:rPr>
                      <w:rFonts w:ascii="Arial" w:hAnsi="Arial" w:cs="Arial"/>
                      <w:b/>
                      <w:bCs/>
                      <w:color w:val="000000"/>
                      <w:sz w:val="18"/>
                      <w:szCs w:val="18"/>
                    </w:rPr>
                  </w:pPr>
                  <w:r w:rsidRPr="002225F3">
                    <w:rPr>
                      <w:rFonts w:ascii="Arial" w:hAnsi="Arial" w:cs="Arial"/>
                      <w:b/>
                      <w:bCs/>
                      <w:color w:val="000000"/>
                      <w:sz w:val="18"/>
                      <w:szCs w:val="18"/>
                    </w:rPr>
                    <w:t>Agosto 2020</w:t>
                  </w:r>
                </w:p>
              </w:tc>
              <w:tc>
                <w:tcPr>
                  <w:tcW w:w="1460" w:type="dxa"/>
                  <w:tcBorders>
                    <w:top w:val="nil"/>
                    <w:left w:val="nil"/>
                    <w:bottom w:val="single" w:sz="4" w:space="0" w:color="auto"/>
                    <w:right w:val="single" w:sz="4" w:space="0" w:color="auto"/>
                  </w:tcBorders>
                  <w:shd w:val="clear" w:color="auto" w:fill="auto"/>
                  <w:vAlign w:val="center"/>
                </w:tcPr>
                <w:p w14:paraId="10F4081F"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tcPr>
                <w:p w14:paraId="7CE84096"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7502A496"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0171167E"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A7886F5"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CDE6522"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6ADA9F84"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02686CF" w14:textId="77777777" w:rsidR="006E54D2" w:rsidRPr="002225F3" w:rsidRDefault="006E54D2" w:rsidP="006E54D2">
                  <w:pPr>
                    <w:jc w:val="center"/>
                    <w:rPr>
                      <w:rFonts w:ascii="Arial" w:hAnsi="Arial" w:cs="Arial"/>
                      <w:b/>
                      <w:bCs/>
                      <w:color w:val="000000"/>
                      <w:sz w:val="18"/>
                      <w:szCs w:val="18"/>
                    </w:rPr>
                  </w:pPr>
                  <w:r w:rsidRPr="002225F3">
                    <w:rPr>
                      <w:rFonts w:ascii="Arial" w:hAnsi="Arial" w:cs="Arial"/>
                      <w:b/>
                      <w:bCs/>
                      <w:color w:val="000000"/>
                      <w:sz w:val="18"/>
                      <w:szCs w:val="18"/>
                    </w:rPr>
                    <w:t>0</w:t>
                  </w:r>
                </w:p>
              </w:tc>
            </w:tr>
            <w:tr w:rsidR="006E54D2" w:rsidRPr="006E54D2" w14:paraId="2ACB24F1" w14:textId="77777777" w:rsidTr="006E54D2">
              <w:trPr>
                <w:trHeight w:val="19"/>
              </w:trPr>
              <w:tc>
                <w:tcPr>
                  <w:tcW w:w="1475" w:type="dxa"/>
                  <w:tcBorders>
                    <w:top w:val="nil"/>
                    <w:left w:val="single" w:sz="4" w:space="0" w:color="auto"/>
                    <w:bottom w:val="single" w:sz="4" w:space="0" w:color="auto"/>
                    <w:right w:val="single" w:sz="4" w:space="0" w:color="auto"/>
                  </w:tcBorders>
                  <w:shd w:val="clear" w:color="auto" w:fill="auto"/>
                  <w:vAlign w:val="center"/>
                </w:tcPr>
                <w:p w14:paraId="67BB397D" w14:textId="7A68B1A1" w:rsidR="006E54D2" w:rsidRPr="006E54D2" w:rsidRDefault="006E54D2" w:rsidP="006E54D2">
                  <w:pPr>
                    <w:rPr>
                      <w:rFonts w:ascii="Arial" w:hAnsi="Arial" w:cs="Arial"/>
                      <w:iCs/>
                      <w:color w:val="000000"/>
                      <w:sz w:val="18"/>
                      <w:szCs w:val="18"/>
                      <w:lang w:eastAsia="es-CO"/>
                    </w:rPr>
                  </w:pPr>
                  <w:r w:rsidRPr="006E54D2">
                    <w:rPr>
                      <w:rFonts w:ascii="Arial" w:hAnsi="Arial" w:cs="Arial"/>
                      <w:b/>
                      <w:bCs/>
                      <w:color w:val="000000"/>
                      <w:sz w:val="18"/>
                      <w:szCs w:val="18"/>
                    </w:rPr>
                    <w:t>Total, de hallazgos gestionados en el mes</w:t>
                  </w:r>
                </w:p>
              </w:tc>
              <w:tc>
                <w:tcPr>
                  <w:tcW w:w="1460" w:type="dxa"/>
                  <w:tcBorders>
                    <w:top w:val="nil"/>
                    <w:left w:val="nil"/>
                    <w:bottom w:val="single" w:sz="4" w:space="0" w:color="auto"/>
                    <w:right w:val="single" w:sz="4" w:space="0" w:color="auto"/>
                  </w:tcBorders>
                  <w:shd w:val="clear" w:color="auto" w:fill="auto"/>
                  <w:vAlign w:val="center"/>
                </w:tcPr>
                <w:p w14:paraId="14997184"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tcPr>
                <w:p w14:paraId="5DA48727"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0BE1D7D6"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7221D919"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792824E"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A9DA54D"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tcPr>
                <w:p w14:paraId="3CDB794D"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AC96241" w14:textId="77777777" w:rsidR="006E54D2" w:rsidRPr="006E54D2" w:rsidRDefault="006E54D2" w:rsidP="006E54D2">
                  <w:pPr>
                    <w:jc w:val="center"/>
                    <w:rPr>
                      <w:rFonts w:ascii="Arial" w:hAnsi="Arial" w:cs="Arial"/>
                      <w:iCs/>
                      <w:color w:val="000000"/>
                      <w:sz w:val="18"/>
                      <w:szCs w:val="18"/>
                      <w:lang w:eastAsia="es-CO"/>
                    </w:rPr>
                  </w:pPr>
                  <w:r w:rsidRPr="006E54D2">
                    <w:rPr>
                      <w:rFonts w:ascii="Arial" w:hAnsi="Arial" w:cs="Arial"/>
                      <w:b/>
                      <w:bCs/>
                      <w:color w:val="000000"/>
                      <w:sz w:val="18"/>
                      <w:szCs w:val="18"/>
                    </w:rPr>
                    <w:t>0</w:t>
                  </w:r>
                </w:p>
              </w:tc>
            </w:tr>
          </w:tbl>
          <w:p w14:paraId="54E2E02C" w14:textId="16F6C294" w:rsidR="00A6716B" w:rsidRPr="00F92936" w:rsidRDefault="000670EA" w:rsidP="006E54D2">
            <w:pPr>
              <w:jc w:val="center"/>
              <w:rPr>
                <w:rFonts w:ascii="Arial" w:hAnsi="Arial" w:cs="Arial"/>
                <w:b/>
                <w:bCs/>
                <w:kern w:val="3"/>
                <w:shd w:val="clear" w:color="auto" w:fill="FFFFFF"/>
              </w:rPr>
            </w:pPr>
            <w:r w:rsidRPr="00F92936">
              <w:rPr>
                <w:rFonts w:ascii="Arial" w:hAnsi="Arial" w:cs="Arial"/>
                <w:b/>
                <w:bCs/>
                <w:kern w:val="3"/>
                <w:shd w:val="clear" w:color="auto" w:fill="FFFFFF"/>
              </w:rPr>
              <w:t>Gestión Matriz Interactiva de recolección y</w:t>
            </w:r>
            <w:r w:rsidR="00474DC1">
              <w:rPr>
                <w:rFonts w:ascii="Arial" w:hAnsi="Arial" w:cs="Arial"/>
                <w:b/>
                <w:bCs/>
                <w:kern w:val="3"/>
                <w:shd w:val="clear" w:color="auto" w:fill="FFFFFF"/>
              </w:rPr>
              <w:t xml:space="preserve"> transporte zona urbana (</w:t>
            </w:r>
            <w:r w:rsidR="006E54D2">
              <w:rPr>
                <w:rFonts w:ascii="Arial" w:hAnsi="Arial" w:cs="Arial"/>
                <w:b/>
                <w:bCs/>
                <w:kern w:val="3"/>
                <w:shd w:val="clear" w:color="auto" w:fill="FFFFFF"/>
              </w:rPr>
              <w:t>agosto</w:t>
            </w:r>
            <w:r w:rsidRPr="00F92936">
              <w:rPr>
                <w:rFonts w:ascii="Arial" w:hAnsi="Arial" w:cs="Arial"/>
                <w:b/>
                <w:bCs/>
                <w:kern w:val="3"/>
                <w:shd w:val="clear" w:color="auto" w:fill="FFFFFF"/>
              </w:rPr>
              <w:t xml:space="preserve"> de 2020</w:t>
            </w:r>
            <w:r w:rsidR="00AB6CCF">
              <w:rPr>
                <w:rFonts w:ascii="Arial" w:hAnsi="Arial" w:cs="Arial"/>
                <w:b/>
                <w:bCs/>
                <w:kern w:val="3"/>
                <w:shd w:val="clear" w:color="auto" w:fill="FFFFFF"/>
              </w:rPr>
              <w:t>)</w:t>
            </w:r>
          </w:p>
          <w:p w14:paraId="6D7FB0EC" w14:textId="77777777" w:rsidR="00474DC1" w:rsidRDefault="00474DC1" w:rsidP="001F188E">
            <w:pPr>
              <w:jc w:val="center"/>
              <w:rPr>
                <w:rFonts w:ascii="Arial" w:hAnsi="Arial" w:cs="Arial"/>
                <w:sz w:val="22"/>
                <w:szCs w:val="22"/>
                <w:lang w:val="es-CO" w:eastAsia="es-CO"/>
              </w:rPr>
            </w:pPr>
          </w:p>
          <w:p w14:paraId="37461464" w14:textId="77777777" w:rsidR="002225F3" w:rsidRPr="002225F3" w:rsidRDefault="002225F3" w:rsidP="002225F3">
            <w:pPr>
              <w:jc w:val="both"/>
              <w:rPr>
                <w:rFonts w:ascii="Arial" w:hAnsi="Arial" w:cs="Arial"/>
                <w:lang w:val="es-CO" w:eastAsia="es-CO"/>
              </w:rPr>
            </w:pPr>
            <w:r w:rsidRPr="002225F3">
              <w:rPr>
                <w:rFonts w:ascii="Arial" w:hAnsi="Arial" w:cs="Arial"/>
                <w:lang w:val="es-CO" w:eastAsia="es-CO"/>
              </w:rPr>
              <w:t>El hallazgo sin gestionar corresponde al ID 88126, el cual fue reportado al Concesionario el 28 de agosto de 2020, por lo cual el prestador se encuentra dentro de los tiempos de respuesta.</w:t>
            </w:r>
          </w:p>
          <w:p w14:paraId="1689215D" w14:textId="77777777" w:rsidR="002225F3" w:rsidRPr="002225F3" w:rsidRDefault="002225F3" w:rsidP="002225F3">
            <w:pPr>
              <w:jc w:val="both"/>
              <w:rPr>
                <w:rFonts w:ascii="Arial" w:hAnsi="Arial" w:cs="Arial"/>
                <w:lang w:val="es-CO" w:eastAsia="es-CO"/>
              </w:rPr>
            </w:pPr>
          </w:p>
          <w:p w14:paraId="2E2B89E7" w14:textId="5C1F514F" w:rsidR="006E54D2" w:rsidRDefault="002225F3" w:rsidP="006D7154">
            <w:pPr>
              <w:jc w:val="both"/>
              <w:rPr>
                <w:rFonts w:ascii="Arial" w:hAnsi="Arial" w:cs="Arial"/>
                <w:lang w:val="es-CO" w:eastAsia="es-CO"/>
              </w:rPr>
            </w:pPr>
            <w:r w:rsidRPr="002225F3">
              <w:rPr>
                <w:rFonts w:ascii="Arial" w:hAnsi="Arial" w:cs="Arial"/>
                <w:lang w:val="es-CO" w:eastAsia="es-CO"/>
              </w:rPr>
              <w:lastRenderedPageBreak/>
              <w:t xml:space="preserve">El hallazgo con ID 87964, se encontraba en estado de gestionado por parte del Concesionario, no obstante, dicho hallazgo se respondió fuera del corte del informe.   </w:t>
            </w:r>
          </w:p>
          <w:p w14:paraId="369F5A61" w14:textId="77777777" w:rsidR="00474DC1" w:rsidRPr="006D7154" w:rsidRDefault="00474DC1" w:rsidP="006D7154">
            <w:pPr>
              <w:rPr>
                <w:rFonts w:ascii="Arial" w:hAnsi="Arial" w:cs="Arial"/>
                <w:lang w:val="es-CO" w:eastAsia="es-CO"/>
              </w:rPr>
            </w:pPr>
          </w:p>
          <w:p w14:paraId="1BF14164" w14:textId="522E49B6" w:rsidR="00171621" w:rsidRPr="00BE2852" w:rsidRDefault="0058677A" w:rsidP="001F188E">
            <w:pPr>
              <w:jc w:val="center"/>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N DEL SIGAB POR PARTE DE LA INTERVENTORIA</w:t>
            </w:r>
          </w:p>
          <w:p w14:paraId="2537FA7B" w14:textId="77777777" w:rsidR="00E16A92" w:rsidRDefault="00E16A92" w:rsidP="00E16A92">
            <w:pPr>
              <w:jc w:val="both"/>
              <w:rPr>
                <w:rFonts w:ascii="Arial" w:hAnsi="Arial" w:cs="Arial"/>
                <w:lang w:val="es-CO" w:eastAsia="es-CO"/>
              </w:rPr>
            </w:pPr>
          </w:p>
          <w:p w14:paraId="4F5E0C9B" w14:textId="77777777" w:rsidR="00052436" w:rsidRPr="00052436" w:rsidRDefault="00052436" w:rsidP="00052436">
            <w:pPr>
              <w:jc w:val="both"/>
              <w:rPr>
                <w:rFonts w:ascii="Arial" w:hAnsi="Arial" w:cs="Arial"/>
                <w:lang w:val="es-CO" w:eastAsia="es-CO"/>
              </w:rPr>
            </w:pPr>
            <w:r w:rsidRPr="00052436">
              <w:rPr>
                <w:rFonts w:ascii="Arial" w:hAnsi="Arial" w:cs="Arial"/>
                <w:lang w:val="es-CO" w:eastAsia="es-CO"/>
              </w:rPr>
              <w:t xml:space="preserve">En el mes de agosto de 2020, la Interventoría realizó el seguimiento a la ejecución de las frecuencias de las microrrutas establecidas por el Concesionario en sus Planes Operativo mediante la validación de la información reportada diariamente por PROMOAMBIENTAL DISTRITO S.A.S E.S.P., en el módulo de operaciones del SIGAB, disponible en la ruta: Reportes Online/operaciones/cumplimiento de rutas, tomando los datos registrados las 24 horas del día durante todo el mes. </w:t>
            </w:r>
          </w:p>
          <w:p w14:paraId="661668A7" w14:textId="77777777" w:rsidR="00052436" w:rsidRPr="00052436" w:rsidRDefault="00052436" w:rsidP="00052436">
            <w:pPr>
              <w:jc w:val="both"/>
              <w:rPr>
                <w:rFonts w:ascii="Arial" w:hAnsi="Arial" w:cs="Arial"/>
                <w:lang w:val="es-CO" w:eastAsia="es-CO"/>
              </w:rPr>
            </w:pPr>
          </w:p>
          <w:p w14:paraId="04B9C06A" w14:textId="79A0F2DE" w:rsidR="00052436" w:rsidRPr="00052436" w:rsidRDefault="00052436" w:rsidP="00052436">
            <w:pPr>
              <w:jc w:val="both"/>
              <w:rPr>
                <w:rFonts w:ascii="Arial" w:hAnsi="Arial" w:cs="Arial"/>
                <w:lang w:val="es-CO" w:eastAsia="es-CO"/>
              </w:rPr>
            </w:pPr>
            <w:r w:rsidRPr="00052436">
              <w:rPr>
                <w:rFonts w:ascii="Arial" w:hAnsi="Arial" w:cs="Arial"/>
                <w:lang w:val="es-CO" w:eastAsia="es-CO"/>
              </w:rPr>
              <w:t>El Concesionario para el mes de agosto de 2020 desarrollo dos planes operativos, el primero de ellos fue el remitido en el comunicado PAD-2-20200302-2245-CL del 2 de marzo del 2020 el cual se implementó desde el 1 hasta el 14 de agosto de 2020; el segundo plan operativo fue remitido con el comunicado PAD-2-20200731-3376-AT del 31 de julio de 2020, el cual se implementó desde el 15 de agosto en adelante.</w:t>
            </w:r>
          </w:p>
          <w:p w14:paraId="65174BA4" w14:textId="77777777" w:rsidR="00052436" w:rsidRPr="00052436" w:rsidRDefault="00052436" w:rsidP="00052436">
            <w:pPr>
              <w:jc w:val="both"/>
              <w:rPr>
                <w:rFonts w:ascii="Arial" w:hAnsi="Arial" w:cs="Arial"/>
                <w:lang w:val="es-CO" w:eastAsia="es-CO"/>
              </w:rPr>
            </w:pPr>
            <w:r w:rsidRPr="00052436">
              <w:rPr>
                <w:rFonts w:ascii="Arial" w:hAnsi="Arial" w:cs="Arial"/>
                <w:lang w:val="es-CO" w:eastAsia="es-CO"/>
              </w:rPr>
              <w:t xml:space="preserve"> </w:t>
            </w:r>
          </w:p>
          <w:p w14:paraId="49BDC811" w14:textId="1B969D8D" w:rsidR="00052436" w:rsidRPr="00052436" w:rsidRDefault="00052436" w:rsidP="00052436">
            <w:pPr>
              <w:jc w:val="both"/>
              <w:rPr>
                <w:rFonts w:ascii="Arial" w:hAnsi="Arial" w:cs="Arial"/>
                <w:lang w:val="es-CO" w:eastAsia="es-CO"/>
              </w:rPr>
            </w:pPr>
            <w:r w:rsidRPr="00052436">
              <w:rPr>
                <w:rFonts w:ascii="Arial" w:hAnsi="Arial" w:cs="Arial"/>
                <w:lang w:val="es-CO" w:eastAsia="es-CO"/>
              </w:rPr>
              <w:t xml:space="preserve">De acuerdo con los planes operativos, el Concesionario programo 340 rutas para los primeros 14 días del mes de agosto y para el 15 de agosto en adelante el Concesionario programo 339 rutas para las actividades de recolección y transporte de residuos domiciliarios ordinarios en la zona urbana y rural; recolección y transporte de residuos de grandes generadores; recolección y transporte de residuos producto de las actividades de barrido y limpieza; recolección y transporte de residuos producto de las actividades de corte de césped; recolección y transporte de residuos producto de las actividades poda de árboles; recolección y transporte de residuos de construcción y demolición de usuarios conocidos; y recolección y transporte de residuos contenerizados. </w:t>
            </w:r>
          </w:p>
          <w:p w14:paraId="10B106D3" w14:textId="77777777" w:rsidR="00052436" w:rsidRPr="00052436" w:rsidRDefault="00052436" w:rsidP="00052436">
            <w:pPr>
              <w:jc w:val="both"/>
              <w:rPr>
                <w:rFonts w:ascii="Arial" w:hAnsi="Arial" w:cs="Arial"/>
                <w:lang w:val="es-CO" w:eastAsia="es-CO"/>
              </w:rPr>
            </w:pPr>
          </w:p>
          <w:p w14:paraId="725F8D8A" w14:textId="62898E7C" w:rsidR="00052436" w:rsidRPr="00052436" w:rsidRDefault="00052436" w:rsidP="00052436">
            <w:pPr>
              <w:jc w:val="both"/>
              <w:rPr>
                <w:rFonts w:ascii="Arial" w:hAnsi="Arial" w:cs="Arial"/>
                <w:lang w:val="es-CO" w:eastAsia="es-CO"/>
              </w:rPr>
            </w:pPr>
            <w:r w:rsidRPr="00052436">
              <w:rPr>
                <w:rFonts w:ascii="Arial" w:hAnsi="Arial" w:cs="Arial"/>
                <w:lang w:val="es-CO" w:eastAsia="es-CO"/>
              </w:rPr>
              <w:t>Se realizó verificación al total de las microrrutas dentro del horario y la frecuencia establecidos, evidenciándose que 81,2% de las microrrutas presentaron información de la ejecución de acuerdo con lo definido por el Concesionario en sus planes operativos, tal y como se muestra a continuación:</w:t>
            </w:r>
          </w:p>
          <w:p w14:paraId="414CE76B" w14:textId="77777777" w:rsidR="00052436" w:rsidRDefault="00052436" w:rsidP="00E16A92">
            <w:pPr>
              <w:jc w:val="both"/>
              <w:rPr>
                <w:rFonts w:ascii="Arial" w:hAnsi="Arial" w:cs="Arial"/>
                <w:lang w:val="es-CO"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4"/>
              <w:gridCol w:w="2424"/>
              <w:gridCol w:w="2131"/>
              <w:gridCol w:w="3553"/>
            </w:tblGrid>
            <w:tr w:rsidR="00145C6C" w:rsidRPr="00A22F45" w14:paraId="7D9759F6" w14:textId="77777777" w:rsidTr="00145C6C">
              <w:trPr>
                <w:trHeight w:val="423"/>
                <w:tblHeader/>
                <w:jc w:val="center"/>
              </w:trPr>
              <w:tc>
                <w:tcPr>
                  <w:tcW w:w="2324" w:type="dxa"/>
                  <w:shd w:val="clear" w:color="auto" w:fill="F2F2F2"/>
                  <w:vAlign w:val="center"/>
                </w:tcPr>
                <w:p w14:paraId="27177964"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COMUNICADO PLAN OPERATIVO</w:t>
                  </w:r>
                </w:p>
              </w:tc>
              <w:tc>
                <w:tcPr>
                  <w:tcW w:w="2424" w:type="dxa"/>
                  <w:shd w:val="clear" w:color="auto" w:fill="F2F2F2"/>
                  <w:tcMar>
                    <w:top w:w="0" w:type="dxa"/>
                    <w:left w:w="70" w:type="dxa"/>
                    <w:bottom w:w="0" w:type="dxa"/>
                    <w:right w:w="70" w:type="dxa"/>
                  </w:tcMar>
                  <w:vAlign w:val="center"/>
                  <w:hideMark/>
                </w:tcPr>
                <w:p w14:paraId="4A98B8E2"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ACTIVIDAD</w:t>
                  </w:r>
                </w:p>
              </w:tc>
              <w:tc>
                <w:tcPr>
                  <w:tcW w:w="2130" w:type="dxa"/>
                  <w:shd w:val="clear" w:color="auto" w:fill="F2F2F2"/>
                  <w:tcMar>
                    <w:top w:w="0" w:type="dxa"/>
                    <w:left w:w="70" w:type="dxa"/>
                    <w:bottom w:w="0" w:type="dxa"/>
                    <w:right w:w="70" w:type="dxa"/>
                  </w:tcMar>
                  <w:vAlign w:val="center"/>
                  <w:hideMark/>
                </w:tcPr>
                <w:p w14:paraId="5FF9A1D9"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CANTIDAD DE MICRORRUTAS VERIFICADAS</w:t>
                  </w:r>
                </w:p>
              </w:tc>
              <w:tc>
                <w:tcPr>
                  <w:tcW w:w="3553" w:type="dxa"/>
                  <w:shd w:val="clear" w:color="auto" w:fill="F2F2F2"/>
                  <w:tcMar>
                    <w:top w:w="0" w:type="dxa"/>
                    <w:left w:w="70" w:type="dxa"/>
                    <w:bottom w:w="0" w:type="dxa"/>
                    <w:right w:w="70" w:type="dxa"/>
                  </w:tcMar>
                  <w:vAlign w:val="center"/>
                  <w:hideMark/>
                </w:tcPr>
                <w:p w14:paraId="06C2E351"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PORCENTAJE DE REPORTE DE INFORMACIÓN DE MICRORUTAS EN SIGAB SEGÚN LA FRECUENCIA ESTABLECIDA</w:t>
                  </w:r>
                </w:p>
              </w:tc>
            </w:tr>
            <w:tr w:rsidR="00721578" w:rsidRPr="00A22F45" w14:paraId="65431BFF" w14:textId="77777777" w:rsidTr="00145C6C">
              <w:trPr>
                <w:trHeight w:val="248"/>
                <w:jc w:val="center"/>
              </w:trPr>
              <w:tc>
                <w:tcPr>
                  <w:tcW w:w="2324" w:type="dxa"/>
                  <w:vAlign w:val="center"/>
                </w:tcPr>
                <w:p w14:paraId="326333C5"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PAD-2-20200302-2245-CL</w:t>
                  </w:r>
                </w:p>
              </w:tc>
              <w:tc>
                <w:tcPr>
                  <w:tcW w:w="2424" w:type="dxa"/>
                  <w:vMerge w:val="restart"/>
                  <w:tcMar>
                    <w:top w:w="0" w:type="dxa"/>
                    <w:left w:w="70" w:type="dxa"/>
                    <w:bottom w:w="0" w:type="dxa"/>
                    <w:right w:w="70" w:type="dxa"/>
                  </w:tcMar>
                  <w:vAlign w:val="center"/>
                  <w:hideMark/>
                </w:tcPr>
                <w:p w14:paraId="22C5DAB8" w14:textId="77777777" w:rsidR="00721578" w:rsidRPr="00721578" w:rsidRDefault="00721578" w:rsidP="00721578">
                  <w:pPr>
                    <w:rPr>
                      <w:rFonts w:ascii="Arial" w:hAnsi="Arial" w:cs="Arial"/>
                      <w:lang w:val="es-CO" w:eastAsia="es-CO"/>
                    </w:rPr>
                  </w:pPr>
                  <w:r w:rsidRPr="00721578">
                    <w:rPr>
                      <w:rFonts w:ascii="Arial" w:hAnsi="Arial" w:cs="Arial"/>
                      <w:lang w:val="es-CO" w:eastAsia="es-CO"/>
                    </w:rPr>
                    <w:t>Recolección y transporte</w:t>
                  </w:r>
                </w:p>
              </w:tc>
              <w:tc>
                <w:tcPr>
                  <w:tcW w:w="2130" w:type="dxa"/>
                  <w:tcMar>
                    <w:top w:w="0" w:type="dxa"/>
                    <w:left w:w="70" w:type="dxa"/>
                    <w:bottom w:w="0" w:type="dxa"/>
                    <w:right w:w="70" w:type="dxa"/>
                  </w:tcMar>
                  <w:vAlign w:val="center"/>
                  <w:hideMark/>
                </w:tcPr>
                <w:p w14:paraId="1B6489A1"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340</w:t>
                  </w:r>
                </w:p>
              </w:tc>
              <w:tc>
                <w:tcPr>
                  <w:tcW w:w="3553" w:type="dxa"/>
                  <w:tcMar>
                    <w:top w:w="0" w:type="dxa"/>
                    <w:left w:w="70" w:type="dxa"/>
                    <w:bottom w:w="0" w:type="dxa"/>
                    <w:right w:w="70" w:type="dxa"/>
                  </w:tcMar>
                  <w:vAlign w:val="center"/>
                  <w:hideMark/>
                </w:tcPr>
                <w:p w14:paraId="7B00B595"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81,0%</w:t>
                  </w:r>
                </w:p>
              </w:tc>
            </w:tr>
            <w:tr w:rsidR="00721578" w:rsidRPr="00A22F45" w14:paraId="2074635F" w14:textId="77777777" w:rsidTr="00145C6C">
              <w:trPr>
                <w:trHeight w:val="248"/>
                <w:jc w:val="center"/>
              </w:trPr>
              <w:tc>
                <w:tcPr>
                  <w:tcW w:w="2324" w:type="dxa"/>
                  <w:vAlign w:val="center"/>
                </w:tcPr>
                <w:p w14:paraId="5A96040A"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PAD-2-20200731-3376-AT</w:t>
                  </w:r>
                </w:p>
              </w:tc>
              <w:tc>
                <w:tcPr>
                  <w:tcW w:w="2424" w:type="dxa"/>
                  <w:vMerge/>
                  <w:tcMar>
                    <w:top w:w="0" w:type="dxa"/>
                    <w:left w:w="70" w:type="dxa"/>
                    <w:bottom w:w="0" w:type="dxa"/>
                    <w:right w:w="70" w:type="dxa"/>
                  </w:tcMar>
                  <w:vAlign w:val="center"/>
                </w:tcPr>
                <w:p w14:paraId="4825DDE2" w14:textId="77777777" w:rsidR="00721578" w:rsidRPr="00721578" w:rsidRDefault="00721578" w:rsidP="00721578">
                  <w:pPr>
                    <w:rPr>
                      <w:rFonts w:ascii="Arial" w:hAnsi="Arial" w:cs="Arial"/>
                      <w:lang w:val="es-CO" w:eastAsia="es-CO"/>
                    </w:rPr>
                  </w:pPr>
                </w:p>
              </w:tc>
              <w:tc>
                <w:tcPr>
                  <w:tcW w:w="2130" w:type="dxa"/>
                  <w:tcMar>
                    <w:top w:w="0" w:type="dxa"/>
                    <w:left w:w="70" w:type="dxa"/>
                    <w:bottom w:w="0" w:type="dxa"/>
                    <w:right w:w="70" w:type="dxa"/>
                  </w:tcMar>
                  <w:vAlign w:val="center"/>
                </w:tcPr>
                <w:p w14:paraId="6FBDF04E"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339</w:t>
                  </w:r>
                </w:p>
              </w:tc>
              <w:tc>
                <w:tcPr>
                  <w:tcW w:w="3553" w:type="dxa"/>
                  <w:tcMar>
                    <w:top w:w="0" w:type="dxa"/>
                    <w:left w:w="70" w:type="dxa"/>
                    <w:bottom w:w="0" w:type="dxa"/>
                    <w:right w:w="70" w:type="dxa"/>
                  </w:tcMar>
                  <w:vAlign w:val="center"/>
                </w:tcPr>
                <w:p w14:paraId="64B8CBEE" w14:textId="77777777" w:rsidR="00721578" w:rsidRPr="00721578" w:rsidRDefault="00721578" w:rsidP="00721578">
                  <w:pPr>
                    <w:jc w:val="center"/>
                    <w:rPr>
                      <w:rFonts w:ascii="Arial" w:hAnsi="Arial" w:cs="Arial"/>
                      <w:lang w:val="es-CO" w:eastAsia="es-CO"/>
                    </w:rPr>
                  </w:pPr>
                  <w:r w:rsidRPr="00721578">
                    <w:rPr>
                      <w:rFonts w:ascii="Arial" w:hAnsi="Arial" w:cs="Arial"/>
                      <w:lang w:val="es-CO" w:eastAsia="es-CO"/>
                    </w:rPr>
                    <w:t>81,4%</w:t>
                  </w:r>
                </w:p>
              </w:tc>
            </w:tr>
            <w:tr w:rsidR="00721578" w:rsidRPr="00A22F45" w14:paraId="6513CAE3" w14:textId="77777777" w:rsidTr="00145C6C">
              <w:trPr>
                <w:trHeight w:val="248"/>
                <w:jc w:val="center"/>
              </w:trPr>
              <w:tc>
                <w:tcPr>
                  <w:tcW w:w="6879" w:type="dxa"/>
                  <w:gridSpan w:val="3"/>
                  <w:vAlign w:val="center"/>
                </w:tcPr>
                <w:p w14:paraId="2C14FB4B" w14:textId="77777777" w:rsidR="00721578" w:rsidRPr="00B63DDA" w:rsidRDefault="00721578" w:rsidP="00721578">
                  <w:pPr>
                    <w:jc w:val="center"/>
                    <w:rPr>
                      <w:rFonts w:ascii="Arial" w:hAnsi="Arial" w:cs="Arial"/>
                      <w:b/>
                      <w:bCs/>
                      <w:lang w:val="es-CO" w:eastAsia="es-CO"/>
                    </w:rPr>
                  </w:pPr>
                  <w:r w:rsidRPr="00B63DDA">
                    <w:rPr>
                      <w:rFonts w:ascii="Arial" w:hAnsi="Arial" w:cs="Arial"/>
                      <w:b/>
                      <w:bCs/>
                      <w:lang w:val="es-CO" w:eastAsia="es-CO"/>
                    </w:rPr>
                    <w:t>TOTAL</w:t>
                  </w:r>
                </w:p>
              </w:tc>
              <w:tc>
                <w:tcPr>
                  <w:tcW w:w="3553" w:type="dxa"/>
                  <w:tcMar>
                    <w:top w:w="0" w:type="dxa"/>
                    <w:left w:w="70" w:type="dxa"/>
                    <w:bottom w:w="0" w:type="dxa"/>
                    <w:right w:w="70" w:type="dxa"/>
                  </w:tcMar>
                  <w:vAlign w:val="center"/>
                </w:tcPr>
                <w:p w14:paraId="3BF94689" w14:textId="77777777" w:rsidR="00721578" w:rsidRPr="00B63DDA" w:rsidRDefault="00721578" w:rsidP="00721578">
                  <w:pPr>
                    <w:jc w:val="center"/>
                    <w:rPr>
                      <w:rFonts w:ascii="Arial" w:hAnsi="Arial" w:cs="Arial"/>
                      <w:b/>
                      <w:bCs/>
                      <w:lang w:val="es-CO" w:eastAsia="es-CO"/>
                    </w:rPr>
                  </w:pPr>
                  <w:r w:rsidRPr="00B63DDA">
                    <w:rPr>
                      <w:rFonts w:ascii="Arial" w:hAnsi="Arial" w:cs="Arial"/>
                      <w:b/>
                      <w:bCs/>
                      <w:lang w:val="es-CO" w:eastAsia="es-CO"/>
                    </w:rPr>
                    <w:t>81,2%</w:t>
                  </w:r>
                </w:p>
              </w:tc>
            </w:tr>
          </w:tbl>
          <w:p w14:paraId="429391F3" w14:textId="180552B0" w:rsidR="003144D4" w:rsidRPr="002770A2" w:rsidRDefault="007347A0" w:rsidP="00721578">
            <w:pPr>
              <w:spacing w:before="120" w:after="120"/>
              <w:jc w:val="center"/>
              <w:rPr>
                <w:rFonts w:ascii="Arial" w:hAnsi="Arial" w:cs="Arial"/>
                <w:b/>
                <w:sz w:val="18"/>
                <w:szCs w:val="18"/>
                <w:lang w:val="es-CO" w:eastAsia="es-CO"/>
              </w:rPr>
            </w:pPr>
            <w:r w:rsidRPr="00A133F6">
              <w:rPr>
                <w:rFonts w:ascii="Arial" w:hAnsi="Arial" w:cs="Arial"/>
                <w:b/>
                <w:sz w:val="18"/>
                <w:szCs w:val="18"/>
                <w:lang w:val="es-CO" w:eastAsia="es-CO"/>
              </w:rPr>
              <w:t>Cantidad de microrrutas verificadas reportadas en el SIGAB de recolecci</w:t>
            </w:r>
            <w:r w:rsidR="00260FA2">
              <w:rPr>
                <w:rFonts w:ascii="Arial" w:hAnsi="Arial" w:cs="Arial"/>
                <w:b/>
                <w:sz w:val="18"/>
                <w:szCs w:val="18"/>
                <w:lang w:val="es-CO" w:eastAsia="es-CO"/>
              </w:rPr>
              <w:t xml:space="preserve">ón y transporte ASE </w:t>
            </w:r>
            <w:r w:rsidR="00C90880">
              <w:rPr>
                <w:rFonts w:ascii="Arial" w:hAnsi="Arial" w:cs="Arial"/>
                <w:b/>
                <w:sz w:val="18"/>
                <w:szCs w:val="18"/>
                <w:lang w:val="es-CO" w:eastAsia="es-CO"/>
              </w:rPr>
              <w:t>1 –</w:t>
            </w:r>
            <w:r w:rsidR="00260FA2">
              <w:rPr>
                <w:rFonts w:ascii="Arial" w:hAnsi="Arial" w:cs="Arial"/>
                <w:b/>
                <w:sz w:val="18"/>
                <w:szCs w:val="18"/>
                <w:lang w:val="es-CO" w:eastAsia="es-CO"/>
              </w:rPr>
              <w:t xml:space="preserve"> </w:t>
            </w:r>
            <w:r w:rsidR="00721578">
              <w:rPr>
                <w:rFonts w:ascii="Arial" w:hAnsi="Arial" w:cs="Arial"/>
                <w:b/>
                <w:sz w:val="18"/>
                <w:szCs w:val="18"/>
                <w:lang w:val="es-CO" w:eastAsia="es-CO"/>
              </w:rPr>
              <w:t>agosto</w:t>
            </w:r>
            <w:r w:rsidRPr="00A133F6">
              <w:rPr>
                <w:rFonts w:ascii="Arial" w:hAnsi="Arial" w:cs="Arial"/>
                <w:b/>
                <w:sz w:val="18"/>
                <w:szCs w:val="18"/>
                <w:lang w:val="es-CO" w:eastAsia="es-CO"/>
              </w:rPr>
              <w:t xml:space="preserve"> de 2020</w:t>
            </w:r>
          </w:p>
          <w:p w14:paraId="7266D586" w14:textId="7483FD5F" w:rsidR="0074723C" w:rsidRPr="0074723C" w:rsidRDefault="0074723C" w:rsidP="0074723C">
            <w:pPr>
              <w:jc w:val="both"/>
              <w:rPr>
                <w:rFonts w:ascii="Arial" w:hAnsi="Arial" w:cs="Arial"/>
                <w:lang w:val="es-CO" w:eastAsia="es-CO"/>
              </w:rPr>
            </w:pPr>
            <w:r w:rsidRPr="0074723C">
              <w:rPr>
                <w:rFonts w:ascii="Arial" w:hAnsi="Arial" w:cs="Arial"/>
                <w:lang w:val="es-CO" w:eastAsia="es-CO"/>
              </w:rPr>
              <w:t>Con relación al 18,8% restante, las inconsistencias en la información de su ejecución se presentaron en mayor proporción en las microrrutas de recolección y transporte de residuos producto de las actividades de corte de césped; recolección y transporte de residuos producto de las actividades poda de árboles; recolección y transporte de residuos de construcción y demolición de usuarios conocidos. Por lo anterior, esta Interventoría solicitará al Concesionario indicar el motivo de las novedades y realizar los ajustes correspondientes en el sistema de información, en caso de ser necesario.</w:t>
            </w:r>
          </w:p>
          <w:p w14:paraId="2752454D" w14:textId="77777777" w:rsidR="003144D4" w:rsidRDefault="003144D4" w:rsidP="001E69A5">
            <w:pPr>
              <w:jc w:val="both"/>
              <w:rPr>
                <w:rFonts w:ascii="Arial" w:hAnsi="Arial" w:cs="Arial"/>
                <w:lang w:val="es-CO" w:eastAsia="es-CO"/>
              </w:rPr>
            </w:pPr>
          </w:p>
          <w:p w14:paraId="2949374C" w14:textId="77777777" w:rsidR="00FD780B" w:rsidRPr="00781550" w:rsidRDefault="00FD780B" w:rsidP="001F188E">
            <w:pPr>
              <w:jc w:val="center"/>
              <w:rPr>
                <w:rFonts w:ascii="Arial" w:hAnsi="Arial" w:cs="Arial"/>
                <w:b/>
                <w:u w:val="single"/>
              </w:rPr>
            </w:pPr>
            <w:r w:rsidRPr="00781550">
              <w:rPr>
                <w:rFonts w:ascii="Arial" w:hAnsi="Arial" w:cs="Arial"/>
                <w:b/>
                <w:u w:val="single"/>
              </w:rPr>
              <w:t>VERIFICACION A TRAVÉS DE LA PLATAFORMA SIGAB SOBRE RECOLECCÓN Y TRANSPORTE</w:t>
            </w:r>
          </w:p>
          <w:p w14:paraId="40343E07" w14:textId="587E4AC0" w:rsidR="00D5429D" w:rsidRDefault="00FD780B" w:rsidP="00804852">
            <w:pPr>
              <w:spacing w:before="120" w:after="120"/>
              <w:jc w:val="both"/>
              <w:rPr>
                <w:noProof/>
              </w:rPr>
            </w:pPr>
            <w:r w:rsidRPr="00492FF7">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sidRPr="00492FF7">
              <w:rPr>
                <w:rFonts w:ascii="Arial" w:hAnsi="Arial" w:cs="Arial"/>
                <w:bCs/>
                <w:kern w:val="3"/>
                <w:shd w:val="clear" w:color="auto" w:fill="FFFFFF"/>
              </w:rPr>
              <w:t>1</w:t>
            </w:r>
            <w:r w:rsidR="00880853" w:rsidRPr="00492FF7">
              <w:rPr>
                <w:rFonts w:ascii="Arial" w:hAnsi="Arial" w:cs="Arial"/>
                <w:bCs/>
                <w:kern w:val="3"/>
                <w:shd w:val="clear" w:color="auto" w:fill="FFFFFF"/>
              </w:rPr>
              <w:t>14130</w:t>
            </w:r>
            <w:r w:rsidR="00781550" w:rsidRPr="00492FF7">
              <w:rPr>
                <w:rFonts w:ascii="Arial" w:hAnsi="Arial" w:cs="Arial"/>
                <w:bCs/>
                <w:kern w:val="3"/>
                <w:shd w:val="clear" w:color="auto" w:fill="FFFFFF"/>
              </w:rPr>
              <w:t>1</w:t>
            </w:r>
            <w:r w:rsidR="00623B7D" w:rsidRPr="00492FF7">
              <w:rPr>
                <w:rFonts w:ascii="Arial" w:hAnsi="Arial" w:cs="Arial"/>
                <w:bCs/>
                <w:kern w:val="3"/>
                <w:shd w:val="clear" w:color="auto" w:fill="FFFFFF"/>
              </w:rPr>
              <w:t xml:space="preserve">, asignada a la frecuencia martes, jueves y </w:t>
            </w:r>
            <w:r w:rsidR="00934F42" w:rsidRPr="00492FF7">
              <w:rPr>
                <w:rFonts w:ascii="Arial" w:hAnsi="Arial" w:cs="Arial"/>
                <w:bCs/>
                <w:kern w:val="3"/>
                <w:shd w:val="clear" w:color="auto" w:fill="FFFFFF"/>
              </w:rPr>
              <w:t>sábado</w:t>
            </w:r>
            <w:r w:rsidR="00D75E04" w:rsidRPr="00492FF7">
              <w:rPr>
                <w:rFonts w:ascii="Arial" w:hAnsi="Arial" w:cs="Arial"/>
                <w:bCs/>
                <w:kern w:val="3"/>
                <w:shd w:val="clear" w:color="auto" w:fill="FFFFFF"/>
              </w:rPr>
              <w:t xml:space="preserve"> en horario de las</w:t>
            </w:r>
            <w:r w:rsidR="00292D0F" w:rsidRPr="00492FF7">
              <w:rPr>
                <w:rFonts w:ascii="Arial" w:hAnsi="Arial" w:cs="Arial"/>
                <w:bCs/>
                <w:kern w:val="3"/>
                <w:shd w:val="clear" w:color="auto" w:fill="FFFFFF"/>
              </w:rPr>
              <w:t xml:space="preserve"> 6</w:t>
            </w:r>
            <w:r w:rsidR="00D75E04" w:rsidRPr="00492FF7">
              <w:rPr>
                <w:rFonts w:ascii="Arial" w:hAnsi="Arial" w:cs="Arial"/>
                <w:bCs/>
                <w:kern w:val="3"/>
                <w:shd w:val="clear" w:color="auto" w:fill="FFFFFF"/>
              </w:rPr>
              <w:t>:00</w:t>
            </w:r>
            <w:r w:rsidR="00292D0F" w:rsidRPr="00492FF7">
              <w:rPr>
                <w:rFonts w:ascii="Arial" w:hAnsi="Arial" w:cs="Arial"/>
                <w:bCs/>
                <w:kern w:val="3"/>
                <w:shd w:val="clear" w:color="auto" w:fill="FFFFFF"/>
              </w:rPr>
              <w:t xml:space="preserve"> A</w:t>
            </w:r>
            <w:r w:rsidR="00D75E04" w:rsidRPr="00492FF7">
              <w:rPr>
                <w:rFonts w:ascii="Arial" w:hAnsi="Arial" w:cs="Arial"/>
                <w:bCs/>
                <w:kern w:val="3"/>
                <w:shd w:val="clear" w:color="auto" w:fill="FFFFFF"/>
              </w:rPr>
              <w:t xml:space="preserve">m </w:t>
            </w:r>
            <w:r w:rsidR="00D75E04" w:rsidRPr="00781550">
              <w:rPr>
                <w:rFonts w:ascii="Arial" w:hAnsi="Arial" w:cs="Arial"/>
                <w:bCs/>
                <w:kern w:val="3"/>
                <w:shd w:val="clear" w:color="auto" w:fill="FFFFFF"/>
              </w:rPr>
              <w:lastRenderedPageBreak/>
              <w:t xml:space="preserve">hasta las </w:t>
            </w:r>
            <w:r w:rsidR="00292D0F" w:rsidRPr="00781550">
              <w:rPr>
                <w:rFonts w:ascii="Arial" w:hAnsi="Arial" w:cs="Arial"/>
                <w:bCs/>
                <w:kern w:val="3"/>
                <w:shd w:val="clear" w:color="auto" w:fill="FFFFFF"/>
              </w:rPr>
              <w:t>14</w:t>
            </w:r>
            <w:r w:rsidR="00D75E04" w:rsidRPr="00781550">
              <w:rPr>
                <w:rFonts w:ascii="Arial" w:hAnsi="Arial" w:cs="Arial"/>
                <w:bCs/>
                <w:kern w:val="3"/>
                <w:shd w:val="clear" w:color="auto" w:fill="FFFFFF"/>
              </w:rPr>
              <w:t>:00 Pm</w:t>
            </w:r>
            <w:r w:rsidRPr="00781550">
              <w:rPr>
                <w:rFonts w:ascii="Arial" w:hAnsi="Arial" w:cs="Arial"/>
                <w:bCs/>
                <w:kern w:val="3"/>
                <w:shd w:val="clear" w:color="auto" w:fill="FFFFFF"/>
              </w:rPr>
              <w:t>, tal como se observa en la siguiente imagen:</w:t>
            </w:r>
            <w:r w:rsidR="002E16A7">
              <w:rPr>
                <w:noProof/>
              </w:rPr>
              <w:t xml:space="preserve"> </w:t>
            </w:r>
            <w:r w:rsidR="00492FF7">
              <w:rPr>
                <w:noProof/>
              </w:rPr>
              <w:drawing>
                <wp:inline distT="0" distB="0" distL="0" distR="0" wp14:anchorId="7D64BB6A" wp14:editId="15FE5136">
                  <wp:extent cx="6915150" cy="35369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059" r="543" b="14705"/>
                          <a:stretch/>
                        </pic:blipFill>
                        <pic:spPr bwMode="auto">
                          <a:xfrm>
                            <a:off x="0" y="0"/>
                            <a:ext cx="6915150" cy="3536950"/>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14E254E2" w:rsidR="00D1361D" w:rsidRPr="00492FF7" w:rsidRDefault="00057FDD" w:rsidP="00492FF7">
            <w:pPr>
              <w:spacing w:before="120" w:after="120"/>
              <w:jc w:val="center"/>
              <w:rPr>
                <w:rFonts w:ascii="Arial" w:hAnsi="Arial" w:cs="Arial"/>
                <w:b/>
                <w:bCs/>
                <w:kern w:val="3"/>
                <w:sz w:val="18"/>
                <w:szCs w:val="18"/>
                <w:shd w:val="clear" w:color="auto" w:fill="FFFFFF"/>
              </w:rPr>
            </w:pPr>
            <w:r w:rsidRPr="00492FF7">
              <w:rPr>
                <w:rFonts w:ascii="Arial" w:hAnsi="Arial" w:cs="Arial"/>
                <w:bCs/>
                <w:kern w:val="3"/>
                <w:sz w:val="18"/>
                <w:szCs w:val="18"/>
                <w:shd w:val="clear" w:color="auto" w:fill="FFFFFF"/>
              </w:rPr>
              <w:t>I</w:t>
            </w:r>
            <w:r w:rsidR="00D1361D" w:rsidRPr="00492FF7">
              <w:rPr>
                <w:rFonts w:ascii="Arial" w:hAnsi="Arial" w:cs="Arial"/>
                <w:b/>
                <w:bCs/>
                <w:kern w:val="3"/>
                <w:sz w:val="18"/>
                <w:szCs w:val="18"/>
                <w:shd w:val="clear" w:color="auto" w:fill="FFFFFF"/>
              </w:rPr>
              <w:t>nformación Microrruta 1114130</w:t>
            </w:r>
            <w:r w:rsidR="00781550" w:rsidRPr="00492FF7">
              <w:rPr>
                <w:rFonts w:ascii="Arial" w:hAnsi="Arial" w:cs="Arial"/>
                <w:b/>
                <w:bCs/>
                <w:kern w:val="3"/>
                <w:sz w:val="18"/>
                <w:szCs w:val="18"/>
                <w:shd w:val="clear" w:color="auto" w:fill="FFFFFF"/>
              </w:rPr>
              <w:t>1</w:t>
            </w:r>
            <w:r w:rsidR="00D1361D" w:rsidRPr="00492FF7">
              <w:rPr>
                <w:rFonts w:ascii="Arial" w:hAnsi="Arial" w:cs="Arial"/>
                <w:b/>
                <w:bCs/>
                <w:kern w:val="3"/>
                <w:sz w:val="18"/>
                <w:szCs w:val="18"/>
                <w:shd w:val="clear" w:color="auto" w:fill="FFFFFF"/>
              </w:rPr>
              <w:t>. Fuente. SIGAB consultado por el usuario Fernando Buitrago Castillo</w:t>
            </w:r>
          </w:p>
          <w:p w14:paraId="054B5C95" w14:textId="77777777" w:rsidR="00827C20" w:rsidRDefault="005C5507" w:rsidP="00827C20">
            <w:pPr>
              <w:spacing w:before="120" w:after="120"/>
              <w:jc w:val="center"/>
              <w:rPr>
                <w:noProof/>
              </w:rPr>
            </w:pPr>
            <w:r>
              <w:rPr>
                <w:noProof/>
              </w:rPr>
              <w:drawing>
                <wp:inline distT="0" distB="0" distL="0" distR="0" wp14:anchorId="61E5010B" wp14:editId="2E55564B">
                  <wp:extent cx="6578600" cy="298450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460" r="1449" b="14705"/>
                          <a:stretch/>
                        </pic:blipFill>
                        <pic:spPr bwMode="auto">
                          <a:xfrm>
                            <a:off x="0" y="0"/>
                            <a:ext cx="6578600" cy="2984500"/>
                          </a:xfrm>
                          <a:prstGeom prst="rect">
                            <a:avLst/>
                          </a:prstGeom>
                          <a:ln>
                            <a:noFill/>
                          </a:ln>
                          <a:extLst>
                            <a:ext uri="{53640926-AAD7-44D8-BBD7-CCE9431645EC}">
                              <a14:shadowObscured xmlns:a14="http://schemas.microsoft.com/office/drawing/2010/main"/>
                            </a:ext>
                          </a:extLst>
                        </pic:spPr>
                      </pic:pic>
                    </a:graphicData>
                  </a:graphic>
                </wp:inline>
              </w:drawing>
            </w:r>
          </w:p>
          <w:p w14:paraId="3F819080" w14:textId="3922C0CD" w:rsidR="00AB45B8" w:rsidRPr="00827C20" w:rsidRDefault="00AB45B8" w:rsidP="00827C20">
            <w:pPr>
              <w:spacing w:before="120" w:after="120"/>
              <w:jc w:val="center"/>
              <w:rPr>
                <w:noProo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68915C02" w14:textId="77777777" w:rsidR="005926BC" w:rsidRPr="002E16A7" w:rsidRDefault="005926BC" w:rsidP="00827C20">
            <w:pPr>
              <w:spacing w:before="120" w:after="120"/>
              <w:jc w:val="center"/>
              <w:rPr>
                <w:rFonts w:ascii="Arial" w:hAnsi="Arial" w:cs="Arial"/>
                <w:b/>
                <w:bCs/>
                <w:kern w:val="3"/>
                <w:sz w:val="18"/>
                <w:szCs w:val="18"/>
                <w:shd w:val="clear" w:color="auto" w:fill="FFFFFF"/>
              </w:rPr>
            </w:pPr>
            <w:r w:rsidRPr="002E16A7">
              <w:rPr>
                <w:rFonts w:ascii="Arial" w:hAnsi="Arial" w:cs="Arial"/>
                <w:b/>
                <w:bCs/>
                <w:kern w:val="3"/>
                <w:sz w:val="18"/>
                <w:szCs w:val="18"/>
                <w:shd w:val="clear" w:color="auto" w:fill="FFFFFF"/>
              </w:rPr>
              <w:t>Recorrido de la microrruta. Fuente: SIGAB consulta desde el usuario: Fernando Buitrago Castillo</w:t>
            </w:r>
          </w:p>
          <w:p w14:paraId="2B83ACF1" w14:textId="3F03F390" w:rsidR="00FD780B" w:rsidRPr="00827C20" w:rsidRDefault="00FD780B" w:rsidP="002E16A7">
            <w:pPr>
              <w:spacing w:before="120" w:after="120"/>
              <w:jc w:val="both"/>
              <w:rPr>
                <w:rFonts w:ascii="Arial" w:hAnsi="Arial" w:cs="Arial"/>
                <w:bCs/>
                <w:kern w:val="3"/>
                <w:shd w:val="clear" w:color="auto" w:fill="FFFFFF"/>
              </w:rPr>
            </w:pPr>
            <w:r w:rsidRPr="00827C20">
              <w:rPr>
                <w:rFonts w:ascii="Arial" w:hAnsi="Arial" w:cs="Arial"/>
                <w:bCs/>
                <w:kern w:val="3"/>
                <w:shd w:val="clear" w:color="auto" w:fill="FFFFFF"/>
              </w:rPr>
              <w:lastRenderedPageBreak/>
              <w:t>Como resultado de la consulta se observa que el vehículo</w:t>
            </w:r>
            <w:r w:rsidR="005D6482" w:rsidRPr="00827C20">
              <w:rPr>
                <w:rFonts w:ascii="Arial" w:hAnsi="Arial" w:cs="Arial"/>
                <w:bCs/>
                <w:kern w:val="3"/>
                <w:shd w:val="clear" w:color="auto" w:fill="FFFFFF"/>
              </w:rPr>
              <w:t xml:space="preserve"> placas FZU 49</w:t>
            </w:r>
            <w:r w:rsidR="00827C20" w:rsidRPr="00827C20">
              <w:rPr>
                <w:rFonts w:ascii="Arial" w:hAnsi="Arial" w:cs="Arial"/>
                <w:bCs/>
                <w:kern w:val="3"/>
                <w:shd w:val="clear" w:color="auto" w:fill="FFFFFF"/>
              </w:rPr>
              <w:t>9</w:t>
            </w:r>
            <w:r w:rsidR="005D6482" w:rsidRPr="00827C20">
              <w:rPr>
                <w:rFonts w:ascii="Arial" w:hAnsi="Arial" w:cs="Arial"/>
                <w:bCs/>
                <w:kern w:val="3"/>
                <w:shd w:val="clear" w:color="auto" w:fill="FFFFFF"/>
              </w:rPr>
              <w:t xml:space="preserve"> </w:t>
            </w:r>
            <w:r w:rsidRPr="00827C20">
              <w:rPr>
                <w:rFonts w:ascii="Arial" w:hAnsi="Arial" w:cs="Arial"/>
                <w:bCs/>
                <w:kern w:val="3"/>
                <w:shd w:val="clear" w:color="auto" w:fill="FFFFFF"/>
              </w:rPr>
              <w:t xml:space="preserve">con numero interno </w:t>
            </w:r>
            <w:r w:rsidR="006F7BAD" w:rsidRPr="00827C20">
              <w:rPr>
                <w:rFonts w:ascii="Arial" w:hAnsi="Arial" w:cs="Arial"/>
                <w:bCs/>
                <w:kern w:val="3"/>
                <w:shd w:val="clear" w:color="auto" w:fill="FFFFFF"/>
              </w:rPr>
              <w:t>170</w:t>
            </w:r>
            <w:r w:rsidR="00827C20" w:rsidRPr="00827C20">
              <w:rPr>
                <w:rFonts w:ascii="Arial" w:hAnsi="Arial" w:cs="Arial"/>
                <w:bCs/>
                <w:kern w:val="3"/>
                <w:shd w:val="clear" w:color="auto" w:fill="FFFFFF"/>
              </w:rPr>
              <w:t>1</w:t>
            </w:r>
            <w:r w:rsidRPr="00827C20">
              <w:rPr>
                <w:rFonts w:ascii="Arial" w:hAnsi="Arial" w:cs="Arial"/>
                <w:bCs/>
                <w:kern w:val="3"/>
                <w:shd w:val="clear" w:color="auto" w:fill="FFFFFF"/>
              </w:rPr>
              <w:t xml:space="preserve"> realizó todo el trazado de la microrruta</w:t>
            </w:r>
            <w:r w:rsidR="00D1361D" w:rsidRPr="00827C20">
              <w:rPr>
                <w:rFonts w:ascii="Arial" w:hAnsi="Arial" w:cs="Arial"/>
                <w:bCs/>
                <w:kern w:val="3"/>
                <w:shd w:val="clear" w:color="auto" w:fill="FFFFFF"/>
              </w:rPr>
              <w:t xml:space="preserve"> </w:t>
            </w:r>
            <w:r w:rsidR="002A1606" w:rsidRPr="00827C20">
              <w:rPr>
                <w:rFonts w:ascii="Arial" w:hAnsi="Arial" w:cs="Arial"/>
                <w:bCs/>
                <w:kern w:val="3"/>
                <w:shd w:val="clear" w:color="auto" w:fill="FFFFFF"/>
              </w:rPr>
              <w:t>con No. 11</w:t>
            </w:r>
            <w:r w:rsidR="00292D0F" w:rsidRPr="00827C20">
              <w:rPr>
                <w:rFonts w:ascii="Arial" w:hAnsi="Arial" w:cs="Arial"/>
                <w:bCs/>
                <w:kern w:val="3"/>
                <w:shd w:val="clear" w:color="auto" w:fill="FFFFFF"/>
              </w:rPr>
              <w:t>1</w:t>
            </w:r>
            <w:r w:rsidR="00333FA3" w:rsidRPr="00827C20">
              <w:rPr>
                <w:rFonts w:ascii="Arial" w:hAnsi="Arial" w:cs="Arial"/>
                <w:bCs/>
                <w:kern w:val="3"/>
                <w:shd w:val="clear" w:color="auto" w:fill="FFFFFF"/>
              </w:rPr>
              <w:t>4130</w:t>
            </w:r>
            <w:r w:rsidR="000A5229" w:rsidRPr="00827C20">
              <w:rPr>
                <w:rFonts w:ascii="Arial" w:hAnsi="Arial" w:cs="Arial"/>
                <w:bCs/>
                <w:kern w:val="3"/>
                <w:shd w:val="clear" w:color="auto" w:fill="FFFFFF"/>
              </w:rPr>
              <w:t>1</w:t>
            </w:r>
            <w:r w:rsidR="00D1361D" w:rsidRPr="00827C20">
              <w:rPr>
                <w:rFonts w:ascii="Arial" w:hAnsi="Arial" w:cs="Arial"/>
                <w:bCs/>
                <w:kern w:val="3"/>
                <w:shd w:val="clear" w:color="auto" w:fill="FFFFFF"/>
              </w:rPr>
              <w:t xml:space="preserve"> </w:t>
            </w:r>
            <w:r w:rsidRPr="00827C20">
              <w:rPr>
                <w:rFonts w:ascii="Arial" w:hAnsi="Arial" w:cs="Arial"/>
                <w:bCs/>
                <w:kern w:val="3"/>
                <w:shd w:val="clear" w:color="auto" w:fill="FFFFFF"/>
              </w:rPr>
              <w:t xml:space="preserve">iniciando a las </w:t>
            </w:r>
            <w:r w:rsidR="00292D0F" w:rsidRPr="00827C20">
              <w:rPr>
                <w:rFonts w:ascii="Arial" w:hAnsi="Arial" w:cs="Arial"/>
                <w:bCs/>
                <w:kern w:val="3"/>
                <w:shd w:val="clear" w:color="auto" w:fill="FFFFFF"/>
              </w:rPr>
              <w:t>6</w:t>
            </w:r>
            <w:r w:rsidR="005926BC" w:rsidRPr="00827C20">
              <w:rPr>
                <w:rFonts w:ascii="Arial" w:hAnsi="Arial" w:cs="Arial"/>
                <w:bCs/>
                <w:kern w:val="3"/>
                <w:shd w:val="clear" w:color="auto" w:fill="FFFFFF"/>
              </w:rPr>
              <w:t xml:space="preserve">:00 </w:t>
            </w:r>
            <w:r w:rsidR="00292D0F" w:rsidRPr="00827C20">
              <w:rPr>
                <w:rFonts w:ascii="Arial" w:hAnsi="Arial" w:cs="Arial"/>
                <w:bCs/>
                <w:kern w:val="3"/>
                <w:shd w:val="clear" w:color="auto" w:fill="FFFFFF"/>
              </w:rPr>
              <w:t>A</w:t>
            </w:r>
            <w:r w:rsidR="005926BC" w:rsidRPr="00827C20">
              <w:rPr>
                <w:rFonts w:ascii="Arial" w:hAnsi="Arial" w:cs="Arial"/>
                <w:bCs/>
                <w:kern w:val="3"/>
                <w:shd w:val="clear" w:color="auto" w:fill="FFFFFF"/>
              </w:rPr>
              <w:t>m</w:t>
            </w:r>
            <w:r w:rsidR="000A5229" w:rsidRPr="00827C20">
              <w:rPr>
                <w:rFonts w:ascii="Arial" w:hAnsi="Arial" w:cs="Arial"/>
                <w:bCs/>
                <w:kern w:val="3"/>
                <w:shd w:val="clear" w:color="auto" w:fill="FFFFFF"/>
              </w:rPr>
              <w:t xml:space="preserve"> </w:t>
            </w:r>
            <w:r w:rsidRPr="00827C20">
              <w:rPr>
                <w:rFonts w:ascii="Arial" w:hAnsi="Arial" w:cs="Arial"/>
                <w:bCs/>
                <w:kern w:val="3"/>
                <w:shd w:val="clear" w:color="auto" w:fill="FFFFFF"/>
              </w:rPr>
              <w:t xml:space="preserve">y finalizando a las </w:t>
            </w:r>
            <w:r w:rsidR="00292D0F" w:rsidRPr="00827C20">
              <w:rPr>
                <w:rFonts w:ascii="Arial" w:hAnsi="Arial" w:cs="Arial"/>
                <w:bCs/>
                <w:kern w:val="3"/>
                <w:shd w:val="clear" w:color="auto" w:fill="FFFFFF"/>
              </w:rPr>
              <w:t>14:00 tal</w:t>
            </w:r>
            <w:r w:rsidRPr="00827C20">
              <w:rPr>
                <w:rFonts w:ascii="Arial" w:hAnsi="Arial" w:cs="Arial"/>
                <w:bCs/>
                <w:kern w:val="3"/>
                <w:shd w:val="clear" w:color="auto" w:fill="FFFFFF"/>
              </w:rPr>
              <w:t xml:space="preserve"> como se muestra en la imagen No. </w:t>
            </w:r>
            <w:r w:rsidR="00D1361D" w:rsidRPr="00827C20">
              <w:rPr>
                <w:rFonts w:ascii="Arial" w:hAnsi="Arial" w:cs="Arial"/>
                <w:bCs/>
                <w:kern w:val="3"/>
                <w:shd w:val="clear" w:color="auto" w:fill="FFFFFF"/>
              </w:rPr>
              <w:t>1</w:t>
            </w:r>
            <w:r w:rsidRPr="00827C20">
              <w:rPr>
                <w:rFonts w:ascii="Arial" w:hAnsi="Arial" w:cs="Arial"/>
                <w:bCs/>
                <w:kern w:val="3"/>
                <w:shd w:val="clear" w:color="auto" w:fill="FFFFFF"/>
              </w:rPr>
              <w:t>.</w:t>
            </w:r>
          </w:p>
          <w:p w14:paraId="42025741" w14:textId="73876D60" w:rsidR="0050689F" w:rsidRPr="00827C20" w:rsidRDefault="005926BC" w:rsidP="00827C20">
            <w:pPr>
              <w:spacing w:before="120" w:after="120"/>
              <w:jc w:val="both"/>
              <w:rPr>
                <w:rFonts w:ascii="Arial" w:hAnsi="Arial" w:cs="Arial"/>
                <w:bCs/>
                <w:kern w:val="3"/>
                <w:shd w:val="clear" w:color="auto" w:fill="FFFFFF"/>
              </w:rPr>
            </w:pPr>
            <w:r w:rsidRPr="00827C20">
              <w:rPr>
                <w:rFonts w:ascii="Arial" w:hAnsi="Arial" w:cs="Arial"/>
                <w:bCs/>
                <w:kern w:val="3"/>
                <w:shd w:val="clear" w:color="auto" w:fill="FFFFFF"/>
              </w:rPr>
              <w:t>Se resalta que la microrruta consultada al servicio de recolección</w:t>
            </w:r>
            <w:r w:rsidR="00AB45B8" w:rsidRPr="00827C20">
              <w:rPr>
                <w:rFonts w:ascii="Arial" w:hAnsi="Arial" w:cs="Arial"/>
                <w:bCs/>
                <w:kern w:val="3"/>
                <w:shd w:val="clear" w:color="auto" w:fill="FFFFFF"/>
              </w:rPr>
              <w:t xml:space="preserve"> prestado</w:t>
            </w:r>
            <w:r w:rsidRPr="00827C20">
              <w:rPr>
                <w:rFonts w:ascii="Arial" w:hAnsi="Arial" w:cs="Arial"/>
                <w:bCs/>
                <w:kern w:val="3"/>
                <w:shd w:val="clear" w:color="auto" w:fill="FFFFFF"/>
              </w:rPr>
              <w:t xml:space="preserve"> el</w:t>
            </w:r>
            <w:r w:rsidR="000A5229" w:rsidRPr="00827C20">
              <w:rPr>
                <w:rFonts w:ascii="Arial" w:hAnsi="Arial" w:cs="Arial"/>
                <w:bCs/>
                <w:kern w:val="3"/>
                <w:shd w:val="clear" w:color="auto" w:fill="FFFFFF"/>
              </w:rPr>
              <w:t xml:space="preserve"> </w:t>
            </w:r>
            <w:r w:rsidR="005D6482" w:rsidRPr="00827C20">
              <w:rPr>
                <w:rFonts w:ascii="Arial" w:hAnsi="Arial" w:cs="Arial"/>
                <w:bCs/>
                <w:kern w:val="3"/>
                <w:shd w:val="clear" w:color="auto" w:fill="FFFFFF"/>
              </w:rPr>
              <w:t>día</w:t>
            </w:r>
            <w:r w:rsidR="000A5229" w:rsidRPr="00827C20">
              <w:rPr>
                <w:rFonts w:ascii="Arial" w:hAnsi="Arial" w:cs="Arial"/>
                <w:bCs/>
                <w:kern w:val="3"/>
                <w:shd w:val="clear" w:color="auto" w:fill="FFFFFF"/>
              </w:rPr>
              <w:t xml:space="preserve"> 0</w:t>
            </w:r>
            <w:r w:rsidR="005D6482" w:rsidRPr="00827C20">
              <w:rPr>
                <w:rFonts w:ascii="Arial" w:hAnsi="Arial" w:cs="Arial"/>
                <w:bCs/>
                <w:kern w:val="3"/>
                <w:shd w:val="clear" w:color="auto" w:fill="FFFFFF"/>
              </w:rPr>
              <w:t>4</w:t>
            </w:r>
            <w:r w:rsidR="00F9719B" w:rsidRPr="00827C20">
              <w:rPr>
                <w:rFonts w:ascii="Arial" w:hAnsi="Arial" w:cs="Arial"/>
                <w:bCs/>
                <w:kern w:val="3"/>
                <w:shd w:val="clear" w:color="auto" w:fill="FFFFFF"/>
              </w:rPr>
              <w:t xml:space="preserve"> de</w:t>
            </w:r>
            <w:r w:rsidR="00934F42" w:rsidRPr="00827C20">
              <w:rPr>
                <w:rFonts w:ascii="Arial" w:hAnsi="Arial" w:cs="Arial"/>
                <w:bCs/>
                <w:kern w:val="3"/>
                <w:shd w:val="clear" w:color="auto" w:fill="FFFFFF"/>
              </w:rPr>
              <w:t xml:space="preserve"> </w:t>
            </w:r>
            <w:r w:rsidR="000A5229" w:rsidRPr="00827C20">
              <w:rPr>
                <w:rFonts w:ascii="Arial" w:hAnsi="Arial" w:cs="Arial"/>
                <w:bCs/>
                <w:kern w:val="3"/>
                <w:shd w:val="clear" w:color="auto" w:fill="FFFFFF"/>
              </w:rPr>
              <w:t>junio</w:t>
            </w:r>
            <w:r w:rsidR="00D1361D" w:rsidRPr="00827C20">
              <w:rPr>
                <w:rFonts w:ascii="Arial" w:hAnsi="Arial" w:cs="Arial"/>
                <w:bCs/>
                <w:kern w:val="3"/>
                <w:shd w:val="clear" w:color="auto" w:fill="FFFFFF"/>
              </w:rPr>
              <w:t xml:space="preserve"> de 2020</w:t>
            </w:r>
            <w:r w:rsidRPr="00827C20">
              <w:rPr>
                <w:rFonts w:ascii="Arial" w:hAnsi="Arial" w:cs="Arial"/>
                <w:bCs/>
                <w:kern w:val="3"/>
                <w:shd w:val="clear" w:color="auto" w:fill="FFFFFF"/>
              </w:rPr>
              <w:t>, donde se observa</w:t>
            </w:r>
            <w:r w:rsidR="00AB45B8" w:rsidRPr="00827C20">
              <w:rPr>
                <w:rFonts w:ascii="Arial" w:hAnsi="Arial" w:cs="Arial"/>
                <w:bCs/>
                <w:kern w:val="3"/>
                <w:shd w:val="clear" w:color="auto" w:fill="FFFFFF"/>
              </w:rPr>
              <w:t xml:space="preserve"> el ingreso del vehículo por las vías, así como también el polígono correspondiente la microrruta atendida.</w:t>
            </w:r>
          </w:p>
          <w:p w14:paraId="4D0808DA" w14:textId="71CAF1B3" w:rsidR="0050689F" w:rsidRPr="00827C20" w:rsidRDefault="0050689F" w:rsidP="0050689F">
            <w:pPr>
              <w:spacing w:before="120" w:after="120"/>
              <w:jc w:val="both"/>
              <w:rPr>
                <w:rFonts w:ascii="Arial" w:hAnsi="Arial" w:cs="Arial"/>
                <w:bCs/>
                <w:kern w:val="3"/>
                <w:shd w:val="clear" w:color="auto" w:fill="FFFFFF"/>
              </w:rPr>
            </w:pPr>
            <w:r w:rsidRPr="00827C20">
              <w:rPr>
                <w:rFonts w:ascii="Arial" w:hAnsi="Arial" w:cs="Arial"/>
                <w:bCs/>
                <w:kern w:val="3"/>
                <w:shd w:val="clear" w:color="auto" w:fill="FFFFFF"/>
              </w:rPr>
              <w:t xml:space="preserve">De acuerdo con las medidas de aislamiento establecidas mediante el Decreto 090 de 2020, "Por el cual se adoptan medidas transitorias pare garantizar el orden </w:t>
            </w:r>
            <w:r w:rsidR="00B30DCE" w:rsidRPr="00827C20">
              <w:rPr>
                <w:rFonts w:ascii="Arial" w:hAnsi="Arial" w:cs="Arial"/>
                <w:bCs/>
                <w:kern w:val="3"/>
                <w:shd w:val="clear" w:color="auto" w:fill="FFFFFF"/>
              </w:rPr>
              <w:t>público</w:t>
            </w:r>
            <w:r w:rsidRPr="00827C20">
              <w:rPr>
                <w:rFonts w:ascii="Arial" w:hAnsi="Arial" w:cs="Arial"/>
                <w:bCs/>
                <w:kern w:val="3"/>
                <w:shd w:val="clear" w:color="auto" w:fill="FFFFFF"/>
              </w:rPr>
              <w:t xml:space="preserve"> en el Distrito Capital, con ocasión de !a </w:t>
            </w:r>
            <w:r w:rsidR="00B30DCE" w:rsidRPr="00827C20">
              <w:rPr>
                <w:rFonts w:ascii="Arial" w:hAnsi="Arial" w:cs="Arial"/>
                <w:bCs/>
                <w:kern w:val="3"/>
                <w:shd w:val="clear" w:color="auto" w:fill="FFFFFF"/>
              </w:rPr>
              <w:t>declaratoria</w:t>
            </w:r>
            <w:r w:rsidRPr="00827C20">
              <w:rPr>
                <w:rFonts w:ascii="Arial" w:hAnsi="Arial" w:cs="Arial"/>
                <w:bCs/>
                <w:kern w:val="3"/>
                <w:shd w:val="clear" w:color="auto" w:fill="FFFFFF"/>
              </w:rPr>
              <w:t xml:space="preserve"> de calamidad </w:t>
            </w:r>
            <w:r w:rsidR="00B30DCE" w:rsidRPr="00827C20">
              <w:rPr>
                <w:rFonts w:ascii="Arial" w:hAnsi="Arial" w:cs="Arial"/>
                <w:bCs/>
                <w:kern w:val="3"/>
                <w:shd w:val="clear" w:color="auto" w:fill="FFFFFF"/>
              </w:rPr>
              <w:t>pública</w:t>
            </w:r>
            <w:r w:rsidRPr="00827C20">
              <w:rPr>
                <w:rFonts w:ascii="Arial" w:hAnsi="Arial" w:cs="Arial"/>
                <w:bCs/>
                <w:kern w:val="3"/>
                <w:shd w:val="clear" w:color="auto" w:fill="FFFFFF"/>
              </w:rPr>
              <w:t xml:space="preserve"> efectuada mediante Decreto Distrital 087 del 2020", y el Decreto Distrital 091 de 2020, “Por medio del cual </w:t>
            </w:r>
            <w:r w:rsidR="00B30DCE" w:rsidRPr="00827C20">
              <w:rPr>
                <w:rFonts w:ascii="Arial" w:hAnsi="Arial" w:cs="Arial"/>
                <w:bCs/>
                <w:kern w:val="3"/>
                <w:shd w:val="clear" w:color="auto" w:fill="FFFFFF"/>
              </w:rPr>
              <w:t>se modifica</w:t>
            </w:r>
            <w:r w:rsidRPr="00827C20">
              <w:rPr>
                <w:rFonts w:ascii="Arial" w:hAnsi="Arial" w:cs="Arial"/>
                <w:bCs/>
                <w:kern w:val="3"/>
                <w:shd w:val="clear" w:color="auto" w:fill="FFFFFF"/>
              </w:rPr>
              <w:t xml:space="preserve"> el Decreto 90 de 2020 y se toman otras disposiciones.”, para el mes de Junio se realiza seguimiento al servicio público de aseo en la localidad de San Cristóbal a través del Sistema Integrado de Gestión de Aseo de Bogotá-SIGAB.</w:t>
            </w:r>
          </w:p>
          <w:p w14:paraId="04661E13" w14:textId="0195FAA1" w:rsidR="0050689F" w:rsidRPr="00827C20" w:rsidRDefault="0050689F" w:rsidP="0050689F">
            <w:pPr>
              <w:spacing w:before="120" w:after="120"/>
              <w:jc w:val="both"/>
              <w:rPr>
                <w:rFonts w:ascii="Arial" w:hAnsi="Arial" w:cs="Arial"/>
                <w:bCs/>
                <w:kern w:val="3"/>
                <w:shd w:val="clear" w:color="auto" w:fill="FFFFFF"/>
              </w:rPr>
            </w:pPr>
            <w:r w:rsidRPr="00827C20">
              <w:rPr>
                <w:rFonts w:ascii="Arial" w:hAnsi="Arial" w:cs="Arial"/>
                <w:bCs/>
                <w:kern w:val="3"/>
                <w:shd w:val="clear" w:color="auto" w:fill="FFFFFF"/>
              </w:rPr>
              <w:t xml:space="preserve">Se adelantó la revisión al servicio de recolección y transporte </w:t>
            </w:r>
            <w:r w:rsidR="00827C20" w:rsidRPr="00827C20">
              <w:rPr>
                <w:rFonts w:ascii="Arial" w:hAnsi="Arial" w:cs="Arial"/>
                <w:bCs/>
                <w:kern w:val="3"/>
                <w:shd w:val="clear" w:color="auto" w:fill="FFFFFF"/>
              </w:rPr>
              <w:t xml:space="preserve">de </w:t>
            </w:r>
            <w:r w:rsidR="00870748" w:rsidRPr="00827C20">
              <w:rPr>
                <w:rFonts w:ascii="Arial" w:hAnsi="Arial" w:cs="Arial"/>
                <w:bCs/>
                <w:kern w:val="3"/>
                <w:shd w:val="clear" w:color="auto" w:fill="FFFFFF"/>
              </w:rPr>
              <w:t>Contenedores en</w:t>
            </w:r>
            <w:r w:rsidRPr="00827C20">
              <w:rPr>
                <w:rFonts w:ascii="Arial" w:hAnsi="Arial" w:cs="Arial"/>
                <w:bCs/>
                <w:kern w:val="3"/>
                <w:shd w:val="clear" w:color="auto" w:fill="FFFFFF"/>
              </w:rPr>
              <w:t xml:space="preserve"> el sector del barrio 20 de Julio en la localidad de San Cristóbal, con la microrruta 1114130</w:t>
            </w:r>
            <w:r w:rsidR="00827C20" w:rsidRPr="00827C20">
              <w:rPr>
                <w:rFonts w:ascii="Arial" w:hAnsi="Arial" w:cs="Arial"/>
                <w:bCs/>
                <w:kern w:val="3"/>
                <w:shd w:val="clear" w:color="auto" w:fill="FFFFFF"/>
              </w:rPr>
              <w:t>1</w:t>
            </w:r>
            <w:r w:rsidRPr="00827C20">
              <w:rPr>
                <w:rFonts w:ascii="Arial" w:hAnsi="Arial" w:cs="Arial"/>
                <w:bCs/>
                <w:kern w:val="3"/>
                <w:shd w:val="clear" w:color="auto" w:fill="FFFFFF"/>
              </w:rPr>
              <w:t xml:space="preserve"> con una </w:t>
            </w:r>
            <w:r w:rsidR="00827C20" w:rsidRPr="00827C20">
              <w:rPr>
                <w:rFonts w:ascii="Arial" w:hAnsi="Arial" w:cs="Arial"/>
                <w:bCs/>
                <w:kern w:val="3"/>
                <w:shd w:val="clear" w:color="auto" w:fill="FFFFFF"/>
              </w:rPr>
              <w:t>frecuencia</w:t>
            </w:r>
            <w:r w:rsidRPr="00827C20">
              <w:rPr>
                <w:rFonts w:ascii="Arial" w:hAnsi="Arial" w:cs="Arial"/>
                <w:bCs/>
                <w:kern w:val="3"/>
                <w:shd w:val="clear" w:color="auto" w:fill="FFFFFF"/>
              </w:rPr>
              <w:t xml:space="preserve"> los martes, jueves y sábado en el horario de la mañana desde las 6:00 Am hasta las 14: PM la </w:t>
            </w:r>
            <w:r w:rsidR="00827C20" w:rsidRPr="00827C20">
              <w:rPr>
                <w:rFonts w:ascii="Arial" w:hAnsi="Arial" w:cs="Arial"/>
                <w:bCs/>
                <w:kern w:val="3"/>
                <w:shd w:val="clear" w:color="auto" w:fill="FFFFFF"/>
              </w:rPr>
              <w:t>verificación</w:t>
            </w:r>
            <w:r w:rsidRPr="00827C20">
              <w:rPr>
                <w:rFonts w:ascii="Arial" w:hAnsi="Arial" w:cs="Arial"/>
                <w:bCs/>
                <w:kern w:val="3"/>
                <w:shd w:val="clear" w:color="auto" w:fill="FFFFFF"/>
              </w:rPr>
              <w:t xml:space="preserve"> del servicio prestado el día </w:t>
            </w:r>
            <w:r w:rsidR="00827C20" w:rsidRPr="00827C20">
              <w:rPr>
                <w:rFonts w:ascii="Arial" w:hAnsi="Arial" w:cs="Arial"/>
                <w:bCs/>
                <w:kern w:val="3"/>
                <w:shd w:val="clear" w:color="auto" w:fill="FFFFFF"/>
              </w:rPr>
              <w:t>06</w:t>
            </w:r>
            <w:r w:rsidRPr="00827C20">
              <w:rPr>
                <w:rFonts w:ascii="Arial" w:hAnsi="Arial" w:cs="Arial"/>
                <w:bCs/>
                <w:kern w:val="3"/>
                <w:shd w:val="clear" w:color="auto" w:fill="FFFFFF"/>
              </w:rPr>
              <w:t xml:space="preserve"> de </w:t>
            </w:r>
            <w:r w:rsidR="00827C20" w:rsidRPr="00827C20">
              <w:rPr>
                <w:rFonts w:ascii="Arial" w:hAnsi="Arial" w:cs="Arial"/>
                <w:bCs/>
                <w:kern w:val="3"/>
                <w:shd w:val="clear" w:color="auto" w:fill="FFFFFF"/>
              </w:rPr>
              <w:t>agosto</w:t>
            </w:r>
            <w:r w:rsidRPr="00827C20">
              <w:rPr>
                <w:rFonts w:ascii="Arial" w:hAnsi="Arial" w:cs="Arial"/>
                <w:bCs/>
                <w:kern w:val="3"/>
                <w:shd w:val="clear" w:color="auto" w:fill="FFFFFF"/>
              </w:rPr>
              <w:t xml:space="preserve"> de 2020 con el vehículo de placas FUZ 499 y número interno 1701 encontrando que el servicio se prestó sin novedades en el trasado de la ruta, tal como se observan en las imágenes 1 y 2 del presente informe.</w:t>
            </w:r>
          </w:p>
          <w:p w14:paraId="158A1679" w14:textId="77777777" w:rsidR="00BA0187" w:rsidRPr="0050689F" w:rsidRDefault="00BA0187" w:rsidP="0050689F">
            <w:pPr>
              <w:spacing w:before="120" w:after="120"/>
              <w:jc w:val="both"/>
              <w:rPr>
                <w:rFonts w:ascii="Arial" w:hAnsi="Arial" w:cs="Arial"/>
                <w:bCs/>
                <w:kern w:val="3"/>
                <w:shd w:val="clear" w:color="auto" w:fill="FFFFFF"/>
              </w:rPr>
            </w:pPr>
          </w:p>
          <w:p w14:paraId="7358473B" w14:textId="4CE83C82" w:rsidR="00C1013C" w:rsidRPr="000A5229" w:rsidRDefault="00C1013C" w:rsidP="001F188E">
            <w:pPr>
              <w:spacing w:before="120" w:after="120"/>
              <w:jc w:val="center"/>
              <w:rPr>
                <w:rFonts w:ascii="Arial" w:hAnsi="Arial" w:cs="Arial"/>
                <w:b/>
                <w:bCs/>
                <w:kern w:val="3"/>
                <w:u w:val="single"/>
                <w:shd w:val="clear" w:color="auto" w:fill="FFFFFF"/>
              </w:rPr>
            </w:pPr>
            <w:r w:rsidRPr="000A5229">
              <w:rPr>
                <w:rFonts w:ascii="Arial" w:hAnsi="Arial" w:cs="Arial"/>
                <w:b/>
                <w:bCs/>
                <w:kern w:val="3"/>
                <w:u w:val="single"/>
                <w:shd w:val="clear" w:color="auto" w:fill="FFFFFF"/>
              </w:rPr>
              <w:t>Conclusiones del servicio de R</w:t>
            </w:r>
            <w:r w:rsidR="00857DF3" w:rsidRPr="000A5229">
              <w:rPr>
                <w:rFonts w:ascii="Arial" w:hAnsi="Arial" w:cs="Arial"/>
                <w:b/>
                <w:bCs/>
                <w:kern w:val="3"/>
                <w:u w:val="single"/>
                <w:shd w:val="clear" w:color="auto" w:fill="FFFFFF"/>
              </w:rPr>
              <w:t>ecolección y transporte</w:t>
            </w:r>
          </w:p>
          <w:p w14:paraId="1CB1A7E2" w14:textId="77777777" w:rsidR="00C42AA3" w:rsidRPr="00C42AA3" w:rsidRDefault="00C42AA3" w:rsidP="001F188E">
            <w:pPr>
              <w:autoSpaceDE w:val="0"/>
              <w:autoSpaceDN w:val="0"/>
              <w:adjustRightInd w:val="0"/>
              <w:jc w:val="center"/>
              <w:rPr>
                <w:rFonts w:ascii="Arial" w:hAnsi="Arial" w:cs="Arial"/>
                <w:color w:val="000000"/>
                <w:sz w:val="24"/>
                <w:szCs w:val="24"/>
                <w:lang w:val="es-CO" w:eastAsia="es-CO"/>
              </w:rPr>
            </w:pPr>
          </w:p>
          <w:p w14:paraId="66824FE8" w14:textId="6B486C68" w:rsidR="00C42AA3" w:rsidRPr="00C42AA3" w:rsidRDefault="00C42AA3" w:rsidP="00721A74">
            <w:pPr>
              <w:pStyle w:val="Prrafodelista"/>
              <w:numPr>
                <w:ilvl w:val="0"/>
                <w:numId w:val="6"/>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El Concesionario respondió de manera oportuna a los hallazgos informados por la Interventoría mediante la matriz Interactiva.</w:t>
            </w:r>
          </w:p>
          <w:p w14:paraId="30406A13" w14:textId="62A8D06F" w:rsidR="00C42AA3" w:rsidRDefault="00C42AA3" w:rsidP="00721A74">
            <w:pPr>
              <w:pStyle w:val="Prrafodelista"/>
              <w:numPr>
                <w:ilvl w:val="0"/>
                <w:numId w:val="6"/>
              </w:numPr>
              <w:autoSpaceDE w:val="0"/>
              <w:autoSpaceDN w:val="0"/>
              <w:adjustRightInd w:val="0"/>
              <w:jc w:val="both"/>
              <w:rPr>
                <w:rFonts w:ascii="Arial" w:hAnsi="Arial" w:cs="Arial"/>
                <w:bCs/>
                <w:kern w:val="3"/>
                <w:shd w:val="clear" w:color="auto" w:fill="FFFFFF"/>
              </w:rPr>
            </w:pPr>
            <w:r w:rsidRPr="00D1361D">
              <w:rPr>
                <w:rFonts w:ascii="Arial" w:hAnsi="Arial" w:cs="Arial"/>
                <w:bCs/>
                <w:kern w:val="3"/>
                <w:shd w:val="clear" w:color="auto" w:fill="FFFFFF"/>
              </w:rPr>
              <w:t>En las verificaciones de campo realizadas por la Interventoría, no se evidenciaron incumplimientos en la frecuencia y horario de la prestación del servicio.</w:t>
            </w:r>
          </w:p>
          <w:p w14:paraId="5465032B" w14:textId="77777777" w:rsidR="00721A74" w:rsidRPr="00721A74" w:rsidRDefault="00721A74" w:rsidP="00721A74">
            <w:pPr>
              <w:pStyle w:val="Prrafodelista"/>
              <w:numPr>
                <w:ilvl w:val="0"/>
                <w:numId w:val="6"/>
              </w:numPr>
              <w:autoSpaceDE w:val="0"/>
              <w:autoSpaceDN w:val="0"/>
              <w:adjustRightInd w:val="0"/>
              <w:spacing w:after="17"/>
              <w:jc w:val="both"/>
              <w:rPr>
                <w:rFonts w:ascii="Arial" w:hAnsi="Arial" w:cs="Arial"/>
                <w:bCs/>
                <w:kern w:val="3"/>
                <w:shd w:val="clear" w:color="auto" w:fill="FFFFFF"/>
              </w:rPr>
            </w:pPr>
            <w:r w:rsidRPr="00721A74">
              <w:rPr>
                <w:rFonts w:ascii="Arial" w:hAnsi="Arial" w:cs="Arial"/>
                <w:bCs/>
                <w:kern w:val="3"/>
                <w:shd w:val="clear" w:color="auto" w:fill="FFFFFF"/>
              </w:rPr>
              <w:t xml:space="preserve">Se evidencia la gestión e intervención del Concesionario, para disminuir los hallazgos en SST reportados en la Matriz Interactiva. </w:t>
            </w:r>
          </w:p>
          <w:p w14:paraId="42376EE6" w14:textId="77777777" w:rsidR="00721A74" w:rsidRPr="00721A74" w:rsidRDefault="00721A74" w:rsidP="00721A74">
            <w:pPr>
              <w:pStyle w:val="Prrafodelista"/>
              <w:autoSpaceDE w:val="0"/>
              <w:autoSpaceDN w:val="0"/>
              <w:adjustRightInd w:val="0"/>
              <w:spacing w:after="17"/>
              <w:jc w:val="both"/>
              <w:rPr>
                <w:rFonts w:ascii="Arial" w:hAnsi="Arial" w:cs="Arial"/>
                <w:bCs/>
                <w:kern w:val="3"/>
                <w:shd w:val="clear" w:color="auto" w:fill="FFFFFF"/>
              </w:rPr>
            </w:pPr>
          </w:p>
          <w:p w14:paraId="3923836F" w14:textId="10849507" w:rsidR="00721A74" w:rsidRPr="00721A74" w:rsidRDefault="00721A74" w:rsidP="00721A74">
            <w:pPr>
              <w:pStyle w:val="Prrafodelista"/>
              <w:numPr>
                <w:ilvl w:val="0"/>
                <w:numId w:val="6"/>
              </w:numPr>
              <w:autoSpaceDE w:val="0"/>
              <w:autoSpaceDN w:val="0"/>
              <w:adjustRightInd w:val="0"/>
              <w:spacing w:after="17"/>
              <w:jc w:val="both"/>
              <w:rPr>
                <w:rFonts w:ascii="Arial" w:hAnsi="Arial" w:cs="Arial"/>
                <w:bCs/>
                <w:kern w:val="3"/>
                <w:shd w:val="clear" w:color="auto" w:fill="FFFFFF"/>
              </w:rPr>
            </w:pPr>
            <w:r w:rsidRPr="00721A74">
              <w:rPr>
                <w:rFonts w:ascii="Arial" w:hAnsi="Arial" w:cs="Arial"/>
                <w:bCs/>
                <w:kern w:val="3"/>
                <w:shd w:val="clear" w:color="auto" w:fill="FFFFFF"/>
              </w:rPr>
              <w:t>El Concesionario realiza diferentes medidas preventivas y de mitigación del riesgo por la emergencia sanitaria a todas las áreas de la operación por el Covid-19.</w:t>
            </w:r>
          </w:p>
          <w:p w14:paraId="24296232" w14:textId="77777777" w:rsidR="00721A74" w:rsidRPr="00721A74" w:rsidRDefault="00721A74" w:rsidP="00721A74">
            <w:pPr>
              <w:autoSpaceDE w:val="0"/>
              <w:autoSpaceDN w:val="0"/>
              <w:adjustRightInd w:val="0"/>
              <w:jc w:val="both"/>
              <w:rPr>
                <w:rFonts w:ascii="Arial" w:hAnsi="Arial" w:cs="Arial"/>
                <w:bCs/>
                <w:kern w:val="3"/>
                <w:shd w:val="clear" w:color="auto" w:fill="FFFFFF"/>
              </w:rPr>
            </w:pPr>
          </w:p>
          <w:p w14:paraId="4D465DB5" w14:textId="68457ADE" w:rsidR="00881746" w:rsidRPr="00881746" w:rsidRDefault="00606CB5" w:rsidP="00721A74">
            <w:pPr>
              <w:pStyle w:val="Standard"/>
              <w:numPr>
                <w:ilvl w:val="0"/>
                <w:numId w:val="6"/>
              </w:numPr>
              <w:jc w:val="center"/>
              <w:rPr>
                <w:rFonts w:ascii="Arial" w:hAnsi="Arial" w:cs="Arial"/>
                <w:b/>
                <w:u w:val="single"/>
              </w:rPr>
            </w:pPr>
            <w:r w:rsidRPr="00C82B71">
              <w:rPr>
                <w:rFonts w:ascii="Arial" w:hAnsi="Arial" w:cs="Arial"/>
                <w:b/>
                <w:u w:val="single"/>
              </w:rPr>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6F0DECE" w14:textId="77777777" w:rsidR="00E66ABB" w:rsidRPr="00346196" w:rsidRDefault="00E66ABB" w:rsidP="001F188E">
            <w:pPr>
              <w:pStyle w:val="Standard"/>
              <w:jc w:val="center"/>
              <w:rPr>
                <w:rFonts w:ascii="Arial" w:hAnsi="Arial" w:cs="Arial"/>
                <w:color w:val="FF0000"/>
                <w:kern w:val="0"/>
                <w:lang w:val="es-CO" w:eastAsia="es-CO"/>
              </w:rPr>
            </w:pPr>
          </w:p>
          <w:p w14:paraId="48F9A246" w14:textId="77777777" w:rsidR="00D51D12" w:rsidRPr="00D51D12" w:rsidRDefault="00D51D12" w:rsidP="00D51D12">
            <w:pPr>
              <w:jc w:val="both"/>
              <w:rPr>
                <w:rFonts w:ascii="Arial" w:hAnsi="Arial" w:cs="Arial"/>
                <w:iCs/>
                <w:lang w:val="es-CO"/>
              </w:rPr>
            </w:pPr>
            <w:r w:rsidRPr="00D51D12">
              <w:rPr>
                <w:rFonts w:ascii="Arial" w:hAnsi="Arial" w:cs="Arial"/>
                <w:iCs/>
                <w:lang w:val="es-CO"/>
              </w:rPr>
              <w:t>La actividad de barrido y limpieza se aplica a lo definido en el numeral 3.1 del Anexo 3 del Reglamento Técnico Operativo “Alcance” de la actividad de barrido, en las localidades de Chapinero, La Candelaria, San Cristóbal, Santa Fe, Usaquén y Usme, pertenecientes a la ASE 1, bajo las frecuencias y horarios, conforme al Reglamento Técnico Operativo:</w:t>
            </w:r>
          </w:p>
          <w:p w14:paraId="2BD32881" w14:textId="77777777" w:rsidR="00D51D12" w:rsidRPr="00D51D12" w:rsidRDefault="00D51D12" w:rsidP="00D51D12">
            <w:pPr>
              <w:jc w:val="both"/>
              <w:rPr>
                <w:rFonts w:ascii="Arial" w:hAnsi="Arial" w:cs="Arial"/>
                <w:iCs/>
                <w:lang w:val="es-CO"/>
              </w:rPr>
            </w:pPr>
          </w:p>
          <w:p w14:paraId="5EC5A4DE" w14:textId="77777777" w:rsidR="00D51D12" w:rsidRPr="00D51D12" w:rsidRDefault="00D51D12" w:rsidP="00D51D12">
            <w:pPr>
              <w:jc w:val="both"/>
              <w:rPr>
                <w:rFonts w:ascii="Arial" w:hAnsi="Arial" w:cs="Arial"/>
                <w:i/>
                <w:lang w:val="es-CO"/>
              </w:rPr>
            </w:pPr>
            <w:r w:rsidRPr="00D51D12">
              <w:rPr>
                <w:rFonts w:ascii="Arial" w:hAnsi="Arial" w:cs="Arial"/>
                <w:i/>
                <w:lang w:val="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EB7BBE" w:rsidRDefault="00E66ABB" w:rsidP="0063778A">
            <w:pPr>
              <w:pStyle w:val="Standard"/>
              <w:jc w:val="both"/>
              <w:rPr>
                <w:rFonts w:ascii="Arial" w:hAnsi="Arial" w:cs="Arial"/>
                <w:color w:val="FF0000"/>
                <w:kern w:val="0"/>
                <w:lang w:val="es-CO" w:eastAsia="es-CO"/>
              </w:rPr>
            </w:pPr>
          </w:p>
          <w:p w14:paraId="30939B57" w14:textId="7F2A89EB" w:rsidR="00E66ABB" w:rsidRPr="00E16AF8" w:rsidRDefault="00A9072A" w:rsidP="0063778A">
            <w:pPr>
              <w:jc w:val="both"/>
              <w:rPr>
                <w:rFonts w:ascii="Arial" w:hAnsi="Arial" w:cs="Arial"/>
                <w:iCs/>
                <w:lang w:val="es-CO"/>
              </w:rPr>
            </w:pPr>
            <w:r w:rsidRPr="00A9072A">
              <w:rPr>
                <w:rFonts w:ascii="Arial" w:hAnsi="Arial" w:cs="Arial"/>
                <w:iCs/>
                <w:lang w:val="es-CO"/>
              </w:rPr>
              <w:t>En el mes de agosto de 2020 se ejecutaron 446 verificaciones relacionadas con la actividad de barrido y limpieza manual, en 75 verificaciones se identificó un total de 76 hallazgos que corresponden a la operación, como se observa a continuación:</w:t>
            </w:r>
          </w:p>
          <w:tbl>
            <w:tblPr>
              <w:tblW w:w="0" w:type="auto"/>
              <w:tblCellMar>
                <w:left w:w="70" w:type="dxa"/>
                <w:right w:w="70" w:type="dxa"/>
              </w:tblCellMar>
              <w:tblLook w:val="04A0" w:firstRow="1" w:lastRow="0" w:firstColumn="1" w:lastColumn="0" w:noHBand="0" w:noVBand="1"/>
            </w:tblPr>
            <w:tblGrid>
              <w:gridCol w:w="1452"/>
              <w:gridCol w:w="1545"/>
              <w:gridCol w:w="4031"/>
              <w:gridCol w:w="3260"/>
            </w:tblGrid>
            <w:tr w:rsidR="005251D5" w:rsidRPr="00852256" w14:paraId="3DF2CCF1" w14:textId="77777777" w:rsidTr="005251D5">
              <w:trPr>
                <w:trHeight w:val="56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9BB26E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Localidad</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BD06501"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w:t>
                  </w:r>
                </w:p>
              </w:tc>
              <w:tc>
                <w:tcPr>
                  <w:tcW w:w="4031" w:type="dxa"/>
                  <w:tcBorders>
                    <w:top w:val="single" w:sz="4" w:space="0" w:color="auto"/>
                    <w:left w:val="nil"/>
                    <w:bottom w:val="single" w:sz="4" w:space="0" w:color="auto"/>
                    <w:right w:val="single" w:sz="4" w:space="0" w:color="auto"/>
                  </w:tcBorders>
                  <w:shd w:val="clear" w:color="000000" w:fill="F2F2F2"/>
                  <w:vAlign w:val="center"/>
                  <w:hideMark/>
                </w:tcPr>
                <w:p w14:paraId="54BF9F3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 Con Hallazgos -Técnico Operativo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564C089A"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Hallazgos -Técnico Operativo</w:t>
                  </w:r>
                </w:p>
              </w:tc>
            </w:tr>
            <w:tr w:rsidR="005251D5" w:rsidRPr="00852256" w14:paraId="04A6A52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D20F4"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La Candelaria</w:t>
                  </w:r>
                </w:p>
              </w:tc>
              <w:tc>
                <w:tcPr>
                  <w:tcW w:w="1545" w:type="dxa"/>
                  <w:tcBorders>
                    <w:top w:val="nil"/>
                    <w:left w:val="nil"/>
                    <w:bottom w:val="single" w:sz="4" w:space="0" w:color="auto"/>
                    <w:right w:val="single" w:sz="4" w:space="0" w:color="auto"/>
                  </w:tcBorders>
                  <w:shd w:val="clear" w:color="auto" w:fill="auto"/>
                  <w:vAlign w:val="center"/>
                  <w:hideMark/>
                </w:tcPr>
                <w:p w14:paraId="5AD5FD97" w14:textId="71AA4621" w:rsidR="005251D5" w:rsidRPr="002905FE" w:rsidRDefault="00881746" w:rsidP="001F188E">
                  <w:pPr>
                    <w:jc w:val="center"/>
                    <w:rPr>
                      <w:rFonts w:ascii="Arial" w:hAnsi="Arial" w:cs="Arial"/>
                      <w:lang w:val="es-CO" w:eastAsia="es-CO"/>
                    </w:rPr>
                  </w:pPr>
                  <w:r>
                    <w:rPr>
                      <w:rFonts w:ascii="Arial" w:hAnsi="Arial" w:cs="Arial"/>
                      <w:lang w:val="es-CO" w:eastAsia="es-CO"/>
                    </w:rPr>
                    <w:t>6</w:t>
                  </w:r>
                  <w:r w:rsidR="000C408F">
                    <w:rPr>
                      <w:rFonts w:ascii="Arial" w:hAnsi="Arial" w:cs="Arial"/>
                      <w:lang w:val="es-CO" w:eastAsia="es-CO"/>
                    </w:rPr>
                    <w:t>4</w:t>
                  </w:r>
                </w:p>
              </w:tc>
              <w:tc>
                <w:tcPr>
                  <w:tcW w:w="4031" w:type="dxa"/>
                  <w:tcBorders>
                    <w:top w:val="nil"/>
                    <w:left w:val="nil"/>
                    <w:bottom w:val="single" w:sz="4" w:space="0" w:color="auto"/>
                    <w:right w:val="single" w:sz="4" w:space="0" w:color="auto"/>
                  </w:tcBorders>
                  <w:shd w:val="clear" w:color="auto" w:fill="auto"/>
                  <w:vAlign w:val="center"/>
                  <w:hideMark/>
                </w:tcPr>
                <w:p w14:paraId="5E6E7899" w14:textId="461B299F" w:rsidR="005251D5" w:rsidRPr="002905FE" w:rsidRDefault="000C408F" w:rsidP="001F188E">
                  <w:pPr>
                    <w:jc w:val="center"/>
                    <w:rPr>
                      <w:rFonts w:ascii="Arial" w:hAnsi="Arial" w:cs="Arial"/>
                      <w:lang w:val="es-CO" w:eastAsia="es-CO"/>
                    </w:rPr>
                  </w:pPr>
                  <w:r>
                    <w:rPr>
                      <w:rFonts w:ascii="Arial" w:hAnsi="Arial" w:cs="Arial"/>
                      <w:lang w:val="es-CO" w:eastAsia="es-CO"/>
                    </w:rPr>
                    <w:t>4</w:t>
                  </w:r>
                </w:p>
              </w:tc>
              <w:tc>
                <w:tcPr>
                  <w:tcW w:w="3260" w:type="dxa"/>
                  <w:tcBorders>
                    <w:top w:val="nil"/>
                    <w:left w:val="nil"/>
                    <w:bottom w:val="single" w:sz="4" w:space="0" w:color="auto"/>
                    <w:right w:val="single" w:sz="4" w:space="0" w:color="auto"/>
                  </w:tcBorders>
                  <w:shd w:val="clear" w:color="auto" w:fill="auto"/>
                  <w:vAlign w:val="center"/>
                  <w:hideMark/>
                </w:tcPr>
                <w:p w14:paraId="4F157141" w14:textId="17A61C2A" w:rsidR="005251D5" w:rsidRPr="002905FE" w:rsidRDefault="000C408F" w:rsidP="001F188E">
                  <w:pPr>
                    <w:jc w:val="center"/>
                    <w:rPr>
                      <w:rFonts w:ascii="Arial" w:hAnsi="Arial" w:cs="Arial"/>
                      <w:lang w:val="es-CO" w:eastAsia="es-CO"/>
                    </w:rPr>
                  </w:pPr>
                  <w:r>
                    <w:rPr>
                      <w:rFonts w:ascii="Arial" w:hAnsi="Arial" w:cs="Arial"/>
                      <w:lang w:val="es-CO" w:eastAsia="es-CO"/>
                    </w:rPr>
                    <w:t>4</w:t>
                  </w:r>
                </w:p>
              </w:tc>
            </w:tr>
            <w:tr w:rsidR="005251D5" w:rsidRPr="00852256" w14:paraId="52D7BE8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9A6A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Chapinero</w:t>
                  </w:r>
                </w:p>
              </w:tc>
              <w:tc>
                <w:tcPr>
                  <w:tcW w:w="1545" w:type="dxa"/>
                  <w:tcBorders>
                    <w:top w:val="nil"/>
                    <w:left w:val="nil"/>
                    <w:bottom w:val="single" w:sz="4" w:space="0" w:color="auto"/>
                    <w:right w:val="single" w:sz="4" w:space="0" w:color="auto"/>
                  </w:tcBorders>
                  <w:shd w:val="clear" w:color="auto" w:fill="auto"/>
                  <w:vAlign w:val="center"/>
                  <w:hideMark/>
                </w:tcPr>
                <w:p w14:paraId="5B1B08F7" w14:textId="4EB16BA6" w:rsidR="005251D5" w:rsidRPr="002905FE" w:rsidRDefault="00881746" w:rsidP="001F188E">
                  <w:pPr>
                    <w:jc w:val="center"/>
                    <w:rPr>
                      <w:rFonts w:ascii="Arial" w:hAnsi="Arial" w:cs="Arial"/>
                      <w:lang w:val="es-CO" w:eastAsia="es-CO"/>
                    </w:rPr>
                  </w:pPr>
                  <w:r>
                    <w:rPr>
                      <w:rFonts w:ascii="Arial" w:hAnsi="Arial" w:cs="Arial"/>
                      <w:lang w:val="es-CO" w:eastAsia="es-CO"/>
                    </w:rPr>
                    <w:t>1</w:t>
                  </w:r>
                  <w:r w:rsidR="000C408F">
                    <w:rPr>
                      <w:rFonts w:ascii="Arial" w:hAnsi="Arial" w:cs="Arial"/>
                      <w:lang w:val="es-CO" w:eastAsia="es-CO"/>
                    </w:rPr>
                    <w:t>72</w:t>
                  </w:r>
                </w:p>
              </w:tc>
              <w:tc>
                <w:tcPr>
                  <w:tcW w:w="4031" w:type="dxa"/>
                  <w:tcBorders>
                    <w:top w:val="nil"/>
                    <w:left w:val="nil"/>
                    <w:bottom w:val="single" w:sz="4" w:space="0" w:color="auto"/>
                    <w:right w:val="single" w:sz="4" w:space="0" w:color="auto"/>
                  </w:tcBorders>
                  <w:shd w:val="clear" w:color="auto" w:fill="auto"/>
                  <w:vAlign w:val="center"/>
                  <w:hideMark/>
                </w:tcPr>
                <w:p w14:paraId="3733E3B1" w14:textId="73FEDFC1" w:rsidR="005251D5" w:rsidRPr="002905FE" w:rsidRDefault="000C408F" w:rsidP="001F188E">
                  <w:pPr>
                    <w:jc w:val="center"/>
                    <w:rPr>
                      <w:rFonts w:ascii="Arial" w:hAnsi="Arial" w:cs="Arial"/>
                      <w:lang w:val="es-CO" w:eastAsia="es-CO"/>
                    </w:rPr>
                  </w:pPr>
                  <w:r>
                    <w:rPr>
                      <w:rFonts w:ascii="Arial" w:hAnsi="Arial" w:cs="Arial"/>
                      <w:lang w:val="es-CO" w:eastAsia="es-CO"/>
                    </w:rPr>
                    <w:t>40</w:t>
                  </w:r>
                </w:p>
              </w:tc>
              <w:tc>
                <w:tcPr>
                  <w:tcW w:w="3260" w:type="dxa"/>
                  <w:tcBorders>
                    <w:top w:val="nil"/>
                    <w:left w:val="nil"/>
                    <w:bottom w:val="single" w:sz="4" w:space="0" w:color="auto"/>
                    <w:right w:val="single" w:sz="4" w:space="0" w:color="auto"/>
                  </w:tcBorders>
                  <w:shd w:val="clear" w:color="auto" w:fill="auto"/>
                  <w:vAlign w:val="center"/>
                  <w:hideMark/>
                </w:tcPr>
                <w:p w14:paraId="5CB2CFB8" w14:textId="4EDFC1D5" w:rsidR="005251D5" w:rsidRPr="002905FE" w:rsidRDefault="007949F3" w:rsidP="001F188E">
                  <w:pPr>
                    <w:jc w:val="center"/>
                    <w:rPr>
                      <w:rFonts w:ascii="Arial" w:hAnsi="Arial" w:cs="Arial"/>
                      <w:lang w:val="es-CO" w:eastAsia="es-CO"/>
                    </w:rPr>
                  </w:pPr>
                  <w:r>
                    <w:rPr>
                      <w:rFonts w:ascii="Arial" w:hAnsi="Arial" w:cs="Arial"/>
                      <w:lang w:val="es-CO" w:eastAsia="es-CO"/>
                    </w:rPr>
                    <w:t>4</w:t>
                  </w:r>
                  <w:r w:rsidR="000C408F">
                    <w:rPr>
                      <w:rFonts w:ascii="Arial" w:hAnsi="Arial" w:cs="Arial"/>
                      <w:lang w:val="es-CO" w:eastAsia="es-CO"/>
                    </w:rPr>
                    <w:t>0</w:t>
                  </w:r>
                </w:p>
              </w:tc>
            </w:tr>
            <w:tr w:rsidR="005251D5" w:rsidRPr="00852256" w14:paraId="64C4FB7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618F7" w14:textId="7707764E" w:rsidR="005251D5" w:rsidRPr="00693FCF" w:rsidRDefault="000C408F" w:rsidP="001F188E">
                  <w:pPr>
                    <w:jc w:val="center"/>
                    <w:rPr>
                      <w:rFonts w:ascii="Arial" w:hAnsi="Arial" w:cs="Arial"/>
                      <w:b/>
                      <w:lang w:val="es-CO" w:eastAsia="es-CO"/>
                    </w:rPr>
                  </w:pPr>
                  <w:r>
                    <w:rPr>
                      <w:rFonts w:ascii="Arial" w:hAnsi="Arial" w:cs="Arial"/>
                      <w:b/>
                      <w:lang w:val="es-CO" w:eastAsia="es-CO"/>
                    </w:rPr>
                    <w:t>San Cristóbal</w:t>
                  </w:r>
                </w:p>
              </w:tc>
              <w:tc>
                <w:tcPr>
                  <w:tcW w:w="1545" w:type="dxa"/>
                  <w:tcBorders>
                    <w:top w:val="nil"/>
                    <w:left w:val="nil"/>
                    <w:bottom w:val="single" w:sz="4" w:space="0" w:color="auto"/>
                    <w:right w:val="single" w:sz="4" w:space="0" w:color="auto"/>
                  </w:tcBorders>
                  <w:shd w:val="clear" w:color="auto" w:fill="auto"/>
                  <w:vAlign w:val="center"/>
                  <w:hideMark/>
                </w:tcPr>
                <w:p w14:paraId="19E88B3B" w14:textId="388ECE1C" w:rsidR="005251D5" w:rsidRPr="002905FE" w:rsidRDefault="000C408F" w:rsidP="001F188E">
                  <w:pPr>
                    <w:jc w:val="center"/>
                    <w:rPr>
                      <w:rFonts w:ascii="Arial" w:hAnsi="Arial" w:cs="Arial"/>
                      <w:lang w:val="es-CO" w:eastAsia="es-CO"/>
                    </w:rPr>
                  </w:pPr>
                  <w:r>
                    <w:rPr>
                      <w:rFonts w:ascii="Arial" w:hAnsi="Arial" w:cs="Arial"/>
                      <w:lang w:val="es-CO" w:eastAsia="es-CO"/>
                    </w:rPr>
                    <w:t>51</w:t>
                  </w:r>
                </w:p>
              </w:tc>
              <w:tc>
                <w:tcPr>
                  <w:tcW w:w="4031" w:type="dxa"/>
                  <w:tcBorders>
                    <w:top w:val="nil"/>
                    <w:left w:val="nil"/>
                    <w:bottom w:val="single" w:sz="4" w:space="0" w:color="auto"/>
                    <w:right w:val="single" w:sz="4" w:space="0" w:color="auto"/>
                  </w:tcBorders>
                  <w:shd w:val="clear" w:color="auto" w:fill="auto"/>
                  <w:vAlign w:val="center"/>
                  <w:hideMark/>
                </w:tcPr>
                <w:p w14:paraId="09322590" w14:textId="0F5FBBB8" w:rsidR="005251D5" w:rsidRPr="002905FE" w:rsidRDefault="000C408F" w:rsidP="001F188E">
                  <w:pPr>
                    <w:jc w:val="center"/>
                    <w:rPr>
                      <w:rFonts w:ascii="Arial" w:hAnsi="Arial" w:cs="Arial"/>
                      <w:lang w:val="es-CO" w:eastAsia="es-CO"/>
                    </w:rPr>
                  </w:pPr>
                  <w:r>
                    <w:rPr>
                      <w:rFonts w:ascii="Arial" w:hAnsi="Arial" w:cs="Arial"/>
                      <w:lang w:val="es-CO" w:eastAsia="es-CO"/>
                    </w:rPr>
                    <w:t>13</w:t>
                  </w:r>
                </w:p>
              </w:tc>
              <w:tc>
                <w:tcPr>
                  <w:tcW w:w="3260" w:type="dxa"/>
                  <w:tcBorders>
                    <w:top w:val="nil"/>
                    <w:left w:val="nil"/>
                    <w:bottom w:val="single" w:sz="4" w:space="0" w:color="auto"/>
                    <w:right w:val="single" w:sz="4" w:space="0" w:color="auto"/>
                  </w:tcBorders>
                  <w:shd w:val="clear" w:color="auto" w:fill="auto"/>
                  <w:vAlign w:val="center"/>
                  <w:hideMark/>
                </w:tcPr>
                <w:p w14:paraId="63D7B198" w14:textId="743BA4BD" w:rsidR="005251D5" w:rsidRPr="002905FE" w:rsidRDefault="000C408F" w:rsidP="001F188E">
                  <w:pPr>
                    <w:jc w:val="center"/>
                    <w:rPr>
                      <w:rFonts w:ascii="Arial" w:hAnsi="Arial" w:cs="Arial"/>
                      <w:lang w:val="es-CO" w:eastAsia="es-CO"/>
                    </w:rPr>
                  </w:pPr>
                  <w:r>
                    <w:rPr>
                      <w:rFonts w:ascii="Arial" w:hAnsi="Arial" w:cs="Arial"/>
                      <w:lang w:val="es-CO" w:eastAsia="es-CO"/>
                    </w:rPr>
                    <w:t>13</w:t>
                  </w:r>
                </w:p>
              </w:tc>
            </w:tr>
            <w:tr w:rsidR="005251D5" w:rsidRPr="00852256" w14:paraId="03322526"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00FF8" w14:textId="3BD919BB"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w:t>
                  </w:r>
                  <w:r w:rsidR="000C408F">
                    <w:rPr>
                      <w:rFonts w:ascii="Arial" w:hAnsi="Arial" w:cs="Arial"/>
                      <w:b/>
                      <w:lang w:val="es-CO" w:eastAsia="es-CO"/>
                    </w:rPr>
                    <w:t>tafé</w:t>
                  </w:r>
                </w:p>
              </w:tc>
              <w:tc>
                <w:tcPr>
                  <w:tcW w:w="1545" w:type="dxa"/>
                  <w:tcBorders>
                    <w:top w:val="nil"/>
                    <w:left w:val="nil"/>
                    <w:bottom w:val="single" w:sz="4" w:space="0" w:color="auto"/>
                    <w:right w:val="single" w:sz="4" w:space="0" w:color="auto"/>
                  </w:tcBorders>
                  <w:shd w:val="clear" w:color="auto" w:fill="auto"/>
                  <w:vAlign w:val="center"/>
                  <w:hideMark/>
                </w:tcPr>
                <w:p w14:paraId="5BA19414" w14:textId="24707926" w:rsidR="005251D5" w:rsidRPr="002905FE" w:rsidRDefault="000C408F" w:rsidP="001F188E">
                  <w:pPr>
                    <w:jc w:val="center"/>
                    <w:rPr>
                      <w:rFonts w:ascii="Arial" w:hAnsi="Arial" w:cs="Arial"/>
                      <w:lang w:val="es-CO" w:eastAsia="es-CO"/>
                    </w:rPr>
                  </w:pPr>
                  <w:r>
                    <w:rPr>
                      <w:rFonts w:ascii="Arial" w:hAnsi="Arial" w:cs="Arial"/>
                      <w:lang w:val="es-CO" w:eastAsia="es-CO"/>
                    </w:rPr>
                    <w:t>99</w:t>
                  </w:r>
                </w:p>
              </w:tc>
              <w:tc>
                <w:tcPr>
                  <w:tcW w:w="4031" w:type="dxa"/>
                  <w:tcBorders>
                    <w:top w:val="nil"/>
                    <w:left w:val="nil"/>
                    <w:bottom w:val="single" w:sz="4" w:space="0" w:color="auto"/>
                    <w:right w:val="single" w:sz="4" w:space="0" w:color="auto"/>
                  </w:tcBorders>
                  <w:shd w:val="clear" w:color="auto" w:fill="auto"/>
                  <w:vAlign w:val="center"/>
                  <w:hideMark/>
                </w:tcPr>
                <w:p w14:paraId="60BAAE30" w14:textId="74405D30" w:rsidR="005251D5" w:rsidRPr="002905FE" w:rsidRDefault="000C408F" w:rsidP="001F188E">
                  <w:pPr>
                    <w:jc w:val="center"/>
                    <w:rPr>
                      <w:rFonts w:ascii="Arial" w:hAnsi="Arial" w:cs="Arial"/>
                      <w:lang w:val="es-CO" w:eastAsia="es-CO"/>
                    </w:rPr>
                  </w:pPr>
                  <w:r>
                    <w:rPr>
                      <w:rFonts w:ascii="Arial" w:hAnsi="Arial" w:cs="Arial"/>
                      <w:lang w:val="es-CO" w:eastAsia="es-CO"/>
                    </w:rPr>
                    <w:t>11</w:t>
                  </w:r>
                </w:p>
              </w:tc>
              <w:tc>
                <w:tcPr>
                  <w:tcW w:w="3260" w:type="dxa"/>
                  <w:tcBorders>
                    <w:top w:val="nil"/>
                    <w:left w:val="nil"/>
                    <w:bottom w:val="single" w:sz="4" w:space="0" w:color="auto"/>
                    <w:right w:val="single" w:sz="4" w:space="0" w:color="auto"/>
                  </w:tcBorders>
                  <w:shd w:val="clear" w:color="auto" w:fill="auto"/>
                  <w:vAlign w:val="center"/>
                  <w:hideMark/>
                </w:tcPr>
                <w:p w14:paraId="74B948FE" w14:textId="20F4233E" w:rsidR="005251D5" w:rsidRPr="002905FE" w:rsidRDefault="000C408F" w:rsidP="001F188E">
                  <w:pPr>
                    <w:jc w:val="center"/>
                    <w:rPr>
                      <w:rFonts w:ascii="Arial" w:hAnsi="Arial" w:cs="Arial"/>
                      <w:lang w:val="es-CO" w:eastAsia="es-CO"/>
                    </w:rPr>
                  </w:pPr>
                  <w:r>
                    <w:rPr>
                      <w:rFonts w:ascii="Arial" w:hAnsi="Arial" w:cs="Arial"/>
                      <w:lang w:val="es-CO" w:eastAsia="es-CO"/>
                    </w:rPr>
                    <w:t>11</w:t>
                  </w:r>
                </w:p>
              </w:tc>
            </w:tr>
            <w:tr w:rsidR="005251D5" w:rsidRPr="00852256" w14:paraId="5F423BE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7D36F" w14:textId="001F9986"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lastRenderedPageBreak/>
                    <w:t>S</w:t>
                  </w:r>
                  <w:r w:rsidR="000C408F">
                    <w:rPr>
                      <w:rFonts w:ascii="Arial" w:hAnsi="Arial" w:cs="Arial"/>
                      <w:b/>
                      <w:lang w:val="es-CO" w:eastAsia="es-CO"/>
                    </w:rPr>
                    <w:t>umapaz</w:t>
                  </w:r>
                </w:p>
              </w:tc>
              <w:tc>
                <w:tcPr>
                  <w:tcW w:w="1545" w:type="dxa"/>
                  <w:tcBorders>
                    <w:top w:val="nil"/>
                    <w:left w:val="nil"/>
                    <w:bottom w:val="single" w:sz="4" w:space="0" w:color="auto"/>
                    <w:right w:val="single" w:sz="4" w:space="0" w:color="auto"/>
                  </w:tcBorders>
                  <w:shd w:val="clear" w:color="auto" w:fill="auto"/>
                  <w:vAlign w:val="center"/>
                  <w:hideMark/>
                </w:tcPr>
                <w:p w14:paraId="4E071EBF"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2335291"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05F33B9A"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5D02488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08C76" w14:textId="5674F21B" w:rsidR="005251D5" w:rsidRPr="00693FCF" w:rsidRDefault="000C408F" w:rsidP="001F188E">
                  <w:pPr>
                    <w:jc w:val="center"/>
                    <w:rPr>
                      <w:rFonts w:ascii="Arial" w:hAnsi="Arial" w:cs="Arial"/>
                      <w:b/>
                      <w:lang w:val="es-CO" w:eastAsia="es-CO"/>
                    </w:rPr>
                  </w:pPr>
                  <w:r>
                    <w:rPr>
                      <w:rFonts w:ascii="Arial" w:hAnsi="Arial" w:cs="Arial"/>
                      <w:b/>
                      <w:lang w:val="es-CO" w:eastAsia="es-CO"/>
                    </w:rPr>
                    <w:t>Usaquén</w:t>
                  </w:r>
                </w:p>
              </w:tc>
              <w:tc>
                <w:tcPr>
                  <w:tcW w:w="1545" w:type="dxa"/>
                  <w:tcBorders>
                    <w:top w:val="nil"/>
                    <w:left w:val="nil"/>
                    <w:bottom w:val="single" w:sz="4" w:space="0" w:color="auto"/>
                    <w:right w:val="single" w:sz="4" w:space="0" w:color="auto"/>
                  </w:tcBorders>
                  <w:shd w:val="clear" w:color="auto" w:fill="auto"/>
                  <w:vAlign w:val="center"/>
                  <w:hideMark/>
                </w:tcPr>
                <w:p w14:paraId="2F1951FA" w14:textId="60CB9D73" w:rsidR="005251D5" w:rsidRPr="002905FE" w:rsidRDefault="000C408F" w:rsidP="001F188E">
                  <w:pPr>
                    <w:jc w:val="center"/>
                    <w:rPr>
                      <w:rFonts w:ascii="Arial" w:hAnsi="Arial" w:cs="Arial"/>
                      <w:lang w:val="es-CO" w:eastAsia="es-CO"/>
                    </w:rPr>
                  </w:pPr>
                  <w:r>
                    <w:rPr>
                      <w:rFonts w:ascii="Arial" w:hAnsi="Arial" w:cs="Arial"/>
                      <w:lang w:val="es-CO" w:eastAsia="es-CO"/>
                    </w:rPr>
                    <w:t>27</w:t>
                  </w:r>
                </w:p>
              </w:tc>
              <w:tc>
                <w:tcPr>
                  <w:tcW w:w="4031" w:type="dxa"/>
                  <w:tcBorders>
                    <w:top w:val="nil"/>
                    <w:left w:val="nil"/>
                    <w:bottom w:val="single" w:sz="4" w:space="0" w:color="auto"/>
                    <w:right w:val="single" w:sz="4" w:space="0" w:color="auto"/>
                  </w:tcBorders>
                  <w:shd w:val="clear" w:color="auto" w:fill="auto"/>
                  <w:vAlign w:val="center"/>
                  <w:hideMark/>
                </w:tcPr>
                <w:p w14:paraId="796AA5C1" w14:textId="5D8E85B0" w:rsidR="005251D5" w:rsidRPr="002905FE" w:rsidRDefault="000C408F" w:rsidP="001F188E">
                  <w:pPr>
                    <w:jc w:val="center"/>
                    <w:rPr>
                      <w:rFonts w:ascii="Arial" w:hAnsi="Arial" w:cs="Arial"/>
                      <w:lang w:val="es-CO" w:eastAsia="es-CO"/>
                    </w:rPr>
                  </w:pPr>
                  <w:r>
                    <w:rPr>
                      <w:rFonts w:ascii="Arial" w:hAnsi="Arial" w:cs="Arial"/>
                      <w:lang w:val="es-CO" w:eastAsia="es-CO"/>
                    </w:rPr>
                    <w:t>3</w:t>
                  </w:r>
                </w:p>
              </w:tc>
              <w:tc>
                <w:tcPr>
                  <w:tcW w:w="3260" w:type="dxa"/>
                  <w:tcBorders>
                    <w:top w:val="nil"/>
                    <w:left w:val="nil"/>
                    <w:bottom w:val="single" w:sz="4" w:space="0" w:color="auto"/>
                    <w:right w:val="single" w:sz="4" w:space="0" w:color="auto"/>
                  </w:tcBorders>
                  <w:shd w:val="clear" w:color="auto" w:fill="auto"/>
                  <w:vAlign w:val="center"/>
                  <w:hideMark/>
                </w:tcPr>
                <w:p w14:paraId="0B65D753" w14:textId="324B4DBA" w:rsidR="005251D5" w:rsidRPr="002905FE" w:rsidRDefault="000C408F" w:rsidP="001F188E">
                  <w:pPr>
                    <w:jc w:val="center"/>
                    <w:rPr>
                      <w:rFonts w:ascii="Arial" w:hAnsi="Arial" w:cs="Arial"/>
                      <w:lang w:val="es-CO" w:eastAsia="es-CO"/>
                    </w:rPr>
                  </w:pPr>
                  <w:r>
                    <w:rPr>
                      <w:rFonts w:ascii="Arial" w:hAnsi="Arial" w:cs="Arial"/>
                      <w:lang w:val="es-CO" w:eastAsia="es-CO"/>
                    </w:rPr>
                    <w:t>3</w:t>
                  </w:r>
                </w:p>
              </w:tc>
            </w:tr>
            <w:tr w:rsidR="005251D5" w:rsidRPr="008048CF" w14:paraId="1971BC6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EF809"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Usme</w:t>
                  </w:r>
                </w:p>
              </w:tc>
              <w:tc>
                <w:tcPr>
                  <w:tcW w:w="1545" w:type="dxa"/>
                  <w:tcBorders>
                    <w:top w:val="nil"/>
                    <w:left w:val="nil"/>
                    <w:bottom w:val="single" w:sz="4" w:space="0" w:color="auto"/>
                    <w:right w:val="single" w:sz="4" w:space="0" w:color="auto"/>
                  </w:tcBorders>
                  <w:shd w:val="clear" w:color="auto" w:fill="auto"/>
                  <w:vAlign w:val="center"/>
                  <w:hideMark/>
                </w:tcPr>
                <w:p w14:paraId="2BCE7A2A" w14:textId="13809998" w:rsidR="005251D5" w:rsidRPr="002905FE" w:rsidRDefault="000C408F" w:rsidP="001F188E">
                  <w:pPr>
                    <w:jc w:val="center"/>
                    <w:rPr>
                      <w:rFonts w:ascii="Arial" w:hAnsi="Arial" w:cs="Arial"/>
                      <w:lang w:val="es-CO" w:eastAsia="es-CO"/>
                    </w:rPr>
                  </w:pPr>
                  <w:r>
                    <w:rPr>
                      <w:rFonts w:ascii="Arial" w:hAnsi="Arial" w:cs="Arial"/>
                      <w:lang w:val="es-CO" w:eastAsia="es-CO"/>
                    </w:rPr>
                    <w:t>33</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71B4" w14:textId="224ABA64" w:rsidR="005251D5" w:rsidRPr="002905FE" w:rsidRDefault="000C408F" w:rsidP="001F188E">
                  <w:pPr>
                    <w:jc w:val="center"/>
                    <w:rPr>
                      <w:rFonts w:ascii="Arial" w:hAnsi="Arial" w:cs="Arial"/>
                      <w:lang w:val="es-CO" w:eastAsia="es-CO"/>
                    </w:rPr>
                  </w:pPr>
                  <w:r>
                    <w:rPr>
                      <w:rFonts w:ascii="Arial" w:hAnsi="Arial" w:cs="Arial"/>
                      <w:lang w:val="es-CO" w:eastAsia="es-CO"/>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D511" w14:textId="1A57D931" w:rsidR="005251D5" w:rsidRPr="002905FE" w:rsidRDefault="000C408F" w:rsidP="001F188E">
                  <w:pPr>
                    <w:jc w:val="center"/>
                    <w:rPr>
                      <w:rFonts w:ascii="Arial" w:hAnsi="Arial" w:cs="Arial"/>
                      <w:lang w:val="es-CO" w:eastAsia="es-CO"/>
                    </w:rPr>
                  </w:pPr>
                  <w:r>
                    <w:rPr>
                      <w:rFonts w:ascii="Arial" w:hAnsi="Arial" w:cs="Arial"/>
                      <w:lang w:val="es-CO" w:eastAsia="es-CO"/>
                    </w:rPr>
                    <w:t>5</w:t>
                  </w:r>
                </w:p>
              </w:tc>
            </w:tr>
            <w:tr w:rsidR="005251D5" w:rsidRPr="008048CF" w14:paraId="141B589C"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421B3"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Total</w:t>
                  </w:r>
                </w:p>
              </w:tc>
              <w:tc>
                <w:tcPr>
                  <w:tcW w:w="1545" w:type="dxa"/>
                  <w:tcBorders>
                    <w:top w:val="nil"/>
                    <w:left w:val="nil"/>
                    <w:bottom w:val="single" w:sz="4" w:space="0" w:color="auto"/>
                    <w:right w:val="single" w:sz="4" w:space="0" w:color="auto"/>
                  </w:tcBorders>
                  <w:shd w:val="clear" w:color="auto" w:fill="auto"/>
                  <w:vAlign w:val="center"/>
                  <w:hideMark/>
                </w:tcPr>
                <w:p w14:paraId="0FFDD1A8" w14:textId="5D61723A" w:rsidR="005251D5" w:rsidRPr="00693FCF" w:rsidRDefault="000C408F" w:rsidP="001F188E">
                  <w:pPr>
                    <w:jc w:val="center"/>
                    <w:rPr>
                      <w:rFonts w:ascii="Arial" w:hAnsi="Arial" w:cs="Arial"/>
                      <w:b/>
                      <w:lang w:val="es-CO" w:eastAsia="es-CO"/>
                    </w:rPr>
                  </w:pPr>
                  <w:r>
                    <w:rPr>
                      <w:rFonts w:ascii="Arial" w:hAnsi="Arial" w:cs="Arial"/>
                      <w:b/>
                      <w:lang w:val="es-CO" w:eastAsia="es-CO"/>
                    </w:rPr>
                    <w:t>446</w:t>
                  </w:r>
                </w:p>
              </w:tc>
              <w:tc>
                <w:tcPr>
                  <w:tcW w:w="4031" w:type="dxa"/>
                  <w:tcBorders>
                    <w:top w:val="nil"/>
                    <w:left w:val="nil"/>
                    <w:bottom w:val="single" w:sz="4" w:space="0" w:color="auto"/>
                    <w:right w:val="single" w:sz="4" w:space="0" w:color="auto"/>
                  </w:tcBorders>
                  <w:shd w:val="clear" w:color="auto" w:fill="auto"/>
                  <w:vAlign w:val="center"/>
                  <w:hideMark/>
                </w:tcPr>
                <w:p w14:paraId="1760D6A7" w14:textId="3DF964F7" w:rsidR="005251D5" w:rsidRPr="00693FCF" w:rsidRDefault="000C408F" w:rsidP="001F188E">
                  <w:pPr>
                    <w:jc w:val="center"/>
                    <w:rPr>
                      <w:rFonts w:ascii="Arial" w:hAnsi="Arial" w:cs="Arial"/>
                      <w:b/>
                      <w:lang w:val="es-CO" w:eastAsia="es-CO"/>
                    </w:rPr>
                  </w:pPr>
                  <w:r>
                    <w:rPr>
                      <w:rFonts w:ascii="Arial" w:hAnsi="Arial" w:cs="Arial"/>
                      <w:b/>
                      <w:lang w:val="es-CO" w:eastAsia="es-CO"/>
                    </w:rPr>
                    <w:t>75</w:t>
                  </w:r>
                </w:p>
              </w:tc>
              <w:tc>
                <w:tcPr>
                  <w:tcW w:w="3260" w:type="dxa"/>
                  <w:tcBorders>
                    <w:top w:val="nil"/>
                    <w:left w:val="nil"/>
                    <w:bottom w:val="single" w:sz="4" w:space="0" w:color="auto"/>
                    <w:right w:val="single" w:sz="4" w:space="0" w:color="auto"/>
                  </w:tcBorders>
                  <w:shd w:val="clear" w:color="auto" w:fill="auto"/>
                  <w:vAlign w:val="center"/>
                  <w:hideMark/>
                </w:tcPr>
                <w:p w14:paraId="7917761E" w14:textId="44449BA5" w:rsidR="005251D5" w:rsidRPr="00693FCF" w:rsidRDefault="000C408F" w:rsidP="001F188E">
                  <w:pPr>
                    <w:jc w:val="center"/>
                    <w:rPr>
                      <w:rFonts w:ascii="Arial" w:hAnsi="Arial" w:cs="Arial"/>
                      <w:b/>
                      <w:lang w:val="es-CO" w:eastAsia="es-CO"/>
                    </w:rPr>
                  </w:pPr>
                  <w:r>
                    <w:rPr>
                      <w:rFonts w:ascii="Arial" w:hAnsi="Arial" w:cs="Arial"/>
                      <w:b/>
                      <w:lang w:val="es-CO" w:eastAsia="es-CO"/>
                    </w:rPr>
                    <w:t>7</w:t>
                  </w:r>
                  <w:r w:rsidR="007949F3">
                    <w:rPr>
                      <w:rFonts w:ascii="Arial" w:hAnsi="Arial" w:cs="Arial"/>
                      <w:b/>
                      <w:lang w:val="es-CO" w:eastAsia="es-CO"/>
                    </w:rPr>
                    <w:t>6</w:t>
                  </w:r>
                </w:p>
              </w:tc>
            </w:tr>
          </w:tbl>
          <w:p w14:paraId="782307F3" w14:textId="445BA652" w:rsidR="00AF50A3" w:rsidRPr="00BB6A8F" w:rsidRDefault="00717FC3" w:rsidP="001F188E">
            <w:pPr>
              <w:pStyle w:val="Standard"/>
              <w:jc w:val="center"/>
              <w:rPr>
                <w:rFonts w:ascii="Arial" w:hAnsi="Arial" w:cs="Arial"/>
                <w:b/>
                <w:kern w:val="0"/>
                <w:sz w:val="16"/>
                <w:szCs w:val="16"/>
                <w:lang w:val="es-CO" w:eastAsia="es-CO"/>
              </w:rPr>
            </w:pPr>
            <w:r w:rsidRPr="00BB6A8F">
              <w:rPr>
                <w:rFonts w:ascii="Arial" w:hAnsi="Arial" w:cs="Arial"/>
                <w:b/>
                <w:kern w:val="0"/>
                <w:sz w:val="16"/>
                <w:szCs w:val="16"/>
                <w:lang w:val="es-CO" w:eastAsia="es-CO"/>
              </w:rPr>
              <w:t xml:space="preserve">Fuente: Informe de interventoría Proyección Capital - </w:t>
            </w:r>
            <w:r w:rsidR="000C408F">
              <w:rPr>
                <w:rFonts w:ascii="Arial" w:hAnsi="Arial" w:cs="Arial"/>
                <w:b/>
                <w:kern w:val="0"/>
                <w:sz w:val="16"/>
                <w:szCs w:val="16"/>
                <w:lang w:val="es-CO" w:eastAsia="es-CO"/>
              </w:rPr>
              <w:t>agosto</w:t>
            </w:r>
            <w:r w:rsidR="00FA7BC0" w:rsidRPr="00BB6A8F">
              <w:rPr>
                <w:rFonts w:ascii="Arial" w:hAnsi="Arial" w:cs="Arial"/>
                <w:b/>
                <w:kern w:val="0"/>
                <w:sz w:val="16"/>
                <w:szCs w:val="16"/>
                <w:lang w:val="es-CO" w:eastAsia="es-CO"/>
              </w:rPr>
              <w:t xml:space="preserve"> de 2020</w:t>
            </w:r>
            <w:r w:rsidRPr="00BB6A8F">
              <w:rPr>
                <w:rFonts w:ascii="Arial" w:hAnsi="Arial" w:cs="Arial"/>
                <w:b/>
                <w:kern w:val="0"/>
                <w:sz w:val="16"/>
                <w:szCs w:val="16"/>
                <w:lang w:val="es-CO" w:eastAsia="es-CO"/>
              </w:rPr>
              <w:t>. Verificaciones de Barrido y Limpieza</w:t>
            </w:r>
            <w:r w:rsidR="00FA7BC0" w:rsidRPr="00BB6A8F">
              <w:rPr>
                <w:rFonts w:ascii="Arial" w:hAnsi="Arial" w:cs="Arial"/>
                <w:b/>
                <w:kern w:val="0"/>
                <w:sz w:val="16"/>
                <w:szCs w:val="16"/>
                <w:lang w:val="es-CO" w:eastAsia="es-CO"/>
              </w:rPr>
              <w:t xml:space="preserve"> </w:t>
            </w:r>
            <w:r w:rsidR="0039159B" w:rsidRPr="00BB6A8F">
              <w:rPr>
                <w:rFonts w:ascii="Arial" w:hAnsi="Arial" w:cs="Arial"/>
                <w:b/>
                <w:kern w:val="0"/>
                <w:sz w:val="16"/>
                <w:szCs w:val="16"/>
                <w:lang w:val="es-CO" w:eastAsia="es-CO"/>
              </w:rPr>
              <w:t>M</w:t>
            </w:r>
            <w:r w:rsidR="009970DE" w:rsidRPr="00BB6A8F">
              <w:rPr>
                <w:rFonts w:ascii="Arial" w:hAnsi="Arial" w:cs="Arial"/>
                <w:b/>
                <w:kern w:val="0"/>
                <w:sz w:val="16"/>
                <w:szCs w:val="16"/>
                <w:lang w:val="es-CO" w:eastAsia="es-CO"/>
              </w:rPr>
              <w:t>anual</w:t>
            </w:r>
          </w:p>
          <w:p w14:paraId="41865DAA" w14:textId="77777777" w:rsidR="008406C0" w:rsidRDefault="008406C0" w:rsidP="008406C0">
            <w:pPr>
              <w:jc w:val="both"/>
              <w:rPr>
                <w:rFonts w:ascii="Arial" w:hAnsi="Arial" w:cs="Arial"/>
                <w:lang w:val="es-CO" w:eastAsia="es-CO"/>
              </w:rPr>
            </w:pPr>
          </w:p>
          <w:p w14:paraId="6B003795" w14:textId="77777777" w:rsidR="003D4E97" w:rsidRPr="003D4E97" w:rsidRDefault="003D4E97" w:rsidP="003D4E97">
            <w:pPr>
              <w:jc w:val="both"/>
              <w:rPr>
                <w:rFonts w:ascii="Arial" w:hAnsi="Arial" w:cs="Arial"/>
                <w:iCs/>
                <w:lang w:val="es-CO"/>
              </w:rPr>
            </w:pPr>
            <w:r w:rsidRPr="003D4E97">
              <w:rPr>
                <w:rFonts w:ascii="Arial" w:hAnsi="Arial" w:cs="Arial"/>
                <w:iCs/>
                <w:lang w:val="es-CO"/>
              </w:rPr>
              <w:t xml:space="preserve">En cuanto a los hallazgos más representativos de la actividad de barrido y limpieza manual, la Interventoría identificó 76 hallazgos, relacionados con: 72 hallazgos respecto al concepto de área limpia y 4 hallazgos correspondientes a la actividad de atención de zonas duras en las diferentes áreas públicas, principalmente en la localidad de Chapinero </w:t>
            </w:r>
          </w:p>
          <w:p w14:paraId="2308B17C" w14:textId="13808FB1" w:rsidR="00B85929" w:rsidRDefault="00B85929" w:rsidP="008406C0">
            <w:pPr>
              <w:jc w:val="both"/>
              <w:rPr>
                <w:rFonts w:ascii="Arial" w:hAnsi="Arial" w:cs="Arial"/>
                <w:lang w:val="es-CO" w:eastAsia="es-CO"/>
              </w:rPr>
            </w:pPr>
          </w:p>
          <w:p w14:paraId="02A50098" w14:textId="6466829B" w:rsidR="00BB6A8F" w:rsidRDefault="003D4E97" w:rsidP="00DA2091">
            <w:pPr>
              <w:jc w:val="both"/>
              <w:rPr>
                <w:rFonts w:ascii="Arial" w:hAnsi="Arial" w:cs="Arial"/>
                <w:lang w:val="es-CO" w:eastAsia="es-CO"/>
              </w:rPr>
            </w:pPr>
            <w:r>
              <w:rPr>
                <w:noProof/>
              </w:rPr>
              <w:drawing>
                <wp:inline distT="0" distB="0" distL="0" distR="0" wp14:anchorId="1E7193D4" wp14:editId="461F6889">
                  <wp:extent cx="6876181" cy="40576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1102" cy="4090059"/>
                          </a:xfrm>
                          <a:prstGeom prst="rect">
                            <a:avLst/>
                          </a:prstGeom>
                          <a:noFill/>
                        </pic:spPr>
                      </pic:pic>
                    </a:graphicData>
                  </a:graphic>
                </wp:inline>
              </w:drawing>
            </w:r>
          </w:p>
          <w:p w14:paraId="590E83B8" w14:textId="51E7AE19" w:rsidR="00E301DE" w:rsidRPr="00BB6A8F" w:rsidRDefault="0098641F" w:rsidP="003D4E97">
            <w:pPr>
              <w:pStyle w:val="Descripcin"/>
              <w:spacing w:before="0" w:after="0"/>
              <w:rPr>
                <w:rFonts w:cs="Arial"/>
                <w:b/>
                <w:bCs w:val="0"/>
                <w:szCs w:val="16"/>
              </w:rPr>
            </w:pPr>
            <w:r>
              <w:rPr>
                <w:rFonts w:cs="Arial"/>
                <w:b/>
                <w:bCs w:val="0"/>
                <w:szCs w:val="16"/>
              </w:rPr>
              <w:t xml:space="preserve">Fuente: Informe de interventoría Proyección Capital - </w:t>
            </w:r>
            <w:r w:rsidR="00E301DE" w:rsidRPr="00BB6A8F">
              <w:rPr>
                <w:rFonts w:cs="Arial"/>
                <w:b/>
                <w:bCs w:val="0"/>
                <w:szCs w:val="16"/>
              </w:rPr>
              <w:t>Hallazgos por localidad para la actividad de ba</w:t>
            </w:r>
            <w:r w:rsidR="00BB6A8F" w:rsidRPr="00BB6A8F">
              <w:rPr>
                <w:rFonts w:cs="Arial"/>
                <w:b/>
                <w:bCs w:val="0"/>
                <w:szCs w:val="16"/>
              </w:rPr>
              <w:t>rrido y limpieza manual (</w:t>
            </w:r>
            <w:r w:rsidR="003D4E97">
              <w:rPr>
                <w:rFonts w:cs="Arial"/>
                <w:b/>
                <w:bCs w:val="0"/>
                <w:szCs w:val="16"/>
              </w:rPr>
              <w:t>agosto</w:t>
            </w:r>
            <w:r w:rsidR="00E301DE" w:rsidRPr="00BB6A8F">
              <w:rPr>
                <w:rFonts w:cs="Arial"/>
                <w:b/>
                <w:bCs w:val="0"/>
                <w:szCs w:val="16"/>
              </w:rPr>
              <w:t xml:space="preserve"> de 2020).</w:t>
            </w:r>
          </w:p>
          <w:p w14:paraId="64945CB6" w14:textId="77777777" w:rsidR="00DA2091" w:rsidRDefault="00DA2091" w:rsidP="003D4E97">
            <w:pPr>
              <w:jc w:val="center"/>
              <w:rPr>
                <w:rFonts w:ascii="Arial" w:hAnsi="Arial" w:cs="Arial"/>
                <w:lang w:val="es-CO" w:eastAsia="es-CO"/>
              </w:rPr>
            </w:pPr>
          </w:p>
          <w:p w14:paraId="60DD0B3A" w14:textId="4630046A" w:rsidR="00DB64CF" w:rsidRPr="0065182A" w:rsidRDefault="00973B84" w:rsidP="002F530B">
            <w:pPr>
              <w:jc w:val="both"/>
              <w:rPr>
                <w:rFonts w:ascii="Arial" w:hAnsi="Arial" w:cs="Arial"/>
                <w:iCs/>
                <w:lang w:val="es-CO"/>
              </w:rPr>
            </w:pPr>
            <w:r w:rsidRPr="00973B84">
              <w:rPr>
                <w:rFonts w:ascii="Arial" w:hAnsi="Arial" w:cs="Arial"/>
                <w:iCs/>
                <w:lang w:val="es-CO"/>
              </w:rPr>
              <w:t>Los hallazgos anteriormente señalados fueron reportados al Concesionario a través de la Matriz Interactiva.  A continuación, se presenta el estado de la gestión de estos según el reporte:</w:t>
            </w:r>
          </w:p>
          <w:tbl>
            <w:tblPr>
              <w:tblStyle w:val="Tablaconcuadrcula1"/>
              <w:tblW w:w="10973" w:type="dxa"/>
              <w:tblLook w:val="04A0" w:firstRow="1" w:lastRow="0" w:firstColumn="1" w:lastColumn="0" w:noHBand="0" w:noVBand="1"/>
            </w:tblPr>
            <w:tblGrid>
              <w:gridCol w:w="1736"/>
              <w:gridCol w:w="873"/>
              <w:gridCol w:w="397"/>
              <w:gridCol w:w="1257"/>
              <w:gridCol w:w="1283"/>
              <w:gridCol w:w="1008"/>
              <w:gridCol w:w="1376"/>
              <w:gridCol w:w="907"/>
              <w:gridCol w:w="998"/>
              <w:gridCol w:w="1138"/>
            </w:tblGrid>
            <w:tr w:rsidR="005301C8" w14:paraId="49117BF0" w14:textId="77777777" w:rsidTr="00731317">
              <w:trPr>
                <w:trHeight w:val="515"/>
              </w:trPr>
              <w:tc>
                <w:tcPr>
                  <w:tcW w:w="1736" w:type="dxa"/>
                  <w:vMerge w:val="restart"/>
                  <w:shd w:val="clear" w:color="auto" w:fill="E7E6E6" w:themeFill="background2"/>
                  <w:vAlign w:val="center"/>
                </w:tcPr>
                <w:p w14:paraId="290A6A1E"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MES</w:t>
                  </w:r>
                </w:p>
              </w:tc>
              <w:tc>
                <w:tcPr>
                  <w:tcW w:w="873" w:type="dxa"/>
                  <w:shd w:val="clear" w:color="auto" w:fill="E7E6E6" w:themeFill="background2"/>
                </w:tcPr>
                <w:p w14:paraId="0F95BA12" w14:textId="77777777" w:rsidR="005301C8" w:rsidRPr="00550A34" w:rsidRDefault="005301C8" w:rsidP="001F188E">
                  <w:pPr>
                    <w:pStyle w:val="Default"/>
                    <w:jc w:val="center"/>
                    <w:rPr>
                      <w:rFonts w:ascii="Arial" w:hAnsi="Arial" w:cs="Arial"/>
                      <w:b/>
                      <w:bCs/>
                      <w:sz w:val="18"/>
                      <w:szCs w:val="16"/>
                    </w:rPr>
                  </w:pPr>
                </w:p>
              </w:tc>
              <w:tc>
                <w:tcPr>
                  <w:tcW w:w="8364" w:type="dxa"/>
                  <w:gridSpan w:val="8"/>
                  <w:shd w:val="clear" w:color="auto" w:fill="E7E6E6" w:themeFill="background2"/>
                </w:tcPr>
                <w:p w14:paraId="7E100EB7" w14:textId="6388B79F" w:rsidR="005301C8" w:rsidRPr="007C79A0" w:rsidRDefault="005301C8" w:rsidP="001F188E">
                  <w:pPr>
                    <w:pStyle w:val="Default"/>
                    <w:jc w:val="center"/>
                    <w:rPr>
                      <w:rFonts w:ascii="Arial" w:hAnsi="Arial" w:cs="Arial"/>
                      <w:b/>
                      <w:sz w:val="18"/>
                      <w:szCs w:val="16"/>
                    </w:rPr>
                  </w:pPr>
                  <w:r w:rsidRPr="007C79A0">
                    <w:rPr>
                      <w:rFonts w:ascii="Arial" w:hAnsi="Arial" w:cs="Arial"/>
                      <w:b/>
                      <w:sz w:val="18"/>
                      <w:szCs w:val="16"/>
                    </w:rPr>
                    <w:t>ESTADO HALLAZGOS GESTIONADOS DURANTE EL ME</w:t>
                  </w:r>
                  <w:r w:rsidR="00F1109E">
                    <w:rPr>
                      <w:rFonts w:ascii="Arial" w:hAnsi="Arial" w:cs="Arial"/>
                      <w:b/>
                      <w:sz w:val="18"/>
                      <w:szCs w:val="16"/>
                    </w:rPr>
                    <w:t>S</w:t>
                  </w:r>
                </w:p>
              </w:tc>
            </w:tr>
            <w:tr w:rsidR="005301C8" w14:paraId="0094838B" w14:textId="77777777" w:rsidTr="00F1109E">
              <w:trPr>
                <w:trHeight w:val="858"/>
              </w:trPr>
              <w:tc>
                <w:tcPr>
                  <w:tcW w:w="1736" w:type="dxa"/>
                  <w:vMerge/>
                  <w:shd w:val="clear" w:color="auto" w:fill="E7E6E6" w:themeFill="background2"/>
                </w:tcPr>
                <w:p w14:paraId="3ECC90F6" w14:textId="77777777" w:rsidR="005301C8" w:rsidRPr="00550A34" w:rsidRDefault="005301C8" w:rsidP="001F188E">
                  <w:pPr>
                    <w:pStyle w:val="NormalWeb"/>
                    <w:jc w:val="center"/>
                    <w:rPr>
                      <w:rFonts w:ascii="Arial" w:hAnsi="Arial" w:cs="Arial"/>
                      <w:color w:val="000000"/>
                      <w:sz w:val="18"/>
                      <w:szCs w:val="20"/>
                    </w:rPr>
                  </w:pPr>
                </w:p>
              </w:tc>
              <w:tc>
                <w:tcPr>
                  <w:tcW w:w="1270" w:type="dxa"/>
                  <w:gridSpan w:val="2"/>
                  <w:shd w:val="clear" w:color="auto" w:fill="E7E6E6" w:themeFill="background2"/>
                </w:tcPr>
                <w:p w14:paraId="48E200FD" w14:textId="3679BE19" w:rsidR="005301C8" w:rsidRPr="00550A34" w:rsidRDefault="00930E31" w:rsidP="001F188E">
                  <w:pPr>
                    <w:pStyle w:val="Default"/>
                    <w:jc w:val="center"/>
                    <w:rPr>
                      <w:rFonts w:ascii="Arial" w:hAnsi="Arial" w:cs="Arial"/>
                      <w:sz w:val="18"/>
                      <w:szCs w:val="16"/>
                    </w:rPr>
                  </w:pPr>
                  <w:r>
                    <w:rPr>
                      <w:rFonts w:ascii="Arial" w:hAnsi="Arial" w:cs="Arial"/>
                      <w:b/>
                      <w:bCs/>
                      <w:sz w:val="18"/>
                      <w:szCs w:val="16"/>
                    </w:rPr>
                    <w:t>Total,</w:t>
                  </w:r>
                  <w:r w:rsidR="005301C8">
                    <w:rPr>
                      <w:rFonts w:ascii="Arial" w:hAnsi="Arial" w:cs="Arial"/>
                      <w:b/>
                      <w:bCs/>
                      <w:sz w:val="18"/>
                      <w:szCs w:val="16"/>
                    </w:rPr>
                    <w:t xml:space="preserve"> de Hallazgos reportados en la Matriz</w:t>
                  </w:r>
                </w:p>
              </w:tc>
              <w:tc>
                <w:tcPr>
                  <w:tcW w:w="1257" w:type="dxa"/>
                  <w:shd w:val="clear" w:color="auto" w:fill="E7E6E6" w:themeFill="background2"/>
                </w:tcPr>
                <w:p w14:paraId="214CB8A9"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Sin Gestionar</w:t>
                  </w:r>
                </w:p>
              </w:tc>
              <w:tc>
                <w:tcPr>
                  <w:tcW w:w="1283" w:type="dxa"/>
                  <w:shd w:val="clear" w:color="auto" w:fill="E7E6E6" w:themeFill="background2"/>
                </w:tcPr>
                <w:p w14:paraId="17550191"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Gestionado</w:t>
                  </w:r>
                </w:p>
              </w:tc>
              <w:tc>
                <w:tcPr>
                  <w:tcW w:w="1008" w:type="dxa"/>
                  <w:shd w:val="clear" w:color="auto" w:fill="E7E6E6" w:themeFill="background2"/>
                </w:tcPr>
                <w:p w14:paraId="3329C6CF" w14:textId="77777777" w:rsidR="005301C8" w:rsidRPr="00550A34" w:rsidRDefault="005301C8" w:rsidP="001F188E">
                  <w:pPr>
                    <w:pStyle w:val="Default"/>
                    <w:jc w:val="center"/>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376" w:type="dxa"/>
                  <w:shd w:val="clear" w:color="auto" w:fill="E7E6E6" w:themeFill="background2"/>
                </w:tcPr>
                <w:p w14:paraId="64BCB057"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En Revisión</w:t>
                  </w:r>
                </w:p>
              </w:tc>
              <w:tc>
                <w:tcPr>
                  <w:tcW w:w="907" w:type="dxa"/>
                  <w:shd w:val="clear" w:color="auto" w:fill="E7E6E6" w:themeFill="background2"/>
                </w:tcPr>
                <w:p w14:paraId="35C5DBD6"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Cerrado</w:t>
                  </w:r>
                </w:p>
              </w:tc>
              <w:tc>
                <w:tcPr>
                  <w:tcW w:w="998" w:type="dxa"/>
                  <w:shd w:val="clear" w:color="auto" w:fill="E7E6E6" w:themeFill="background2"/>
                </w:tcPr>
                <w:p w14:paraId="028F7F9B" w14:textId="77777777" w:rsidR="005301C8" w:rsidRPr="00550A34" w:rsidRDefault="005301C8" w:rsidP="001F188E">
                  <w:pPr>
                    <w:pStyle w:val="Default"/>
                    <w:jc w:val="center"/>
                    <w:rPr>
                      <w:rFonts w:ascii="Arial" w:hAnsi="Arial" w:cs="Arial"/>
                      <w:b/>
                      <w:bCs/>
                      <w:sz w:val="18"/>
                      <w:szCs w:val="16"/>
                    </w:rPr>
                  </w:pPr>
                  <w:r>
                    <w:rPr>
                      <w:rFonts w:ascii="Arial" w:hAnsi="Arial" w:cs="Arial"/>
                      <w:b/>
                      <w:bCs/>
                      <w:sz w:val="18"/>
                      <w:szCs w:val="16"/>
                    </w:rPr>
                    <w:t>Devuelto</w:t>
                  </w:r>
                </w:p>
              </w:tc>
              <w:tc>
                <w:tcPr>
                  <w:tcW w:w="1138" w:type="dxa"/>
                  <w:shd w:val="clear" w:color="auto" w:fill="E7E6E6" w:themeFill="background2"/>
                </w:tcPr>
                <w:p w14:paraId="561F0F23"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No aplica</w:t>
                  </w:r>
                </w:p>
              </w:tc>
            </w:tr>
            <w:tr w:rsidR="005301C8" w14:paraId="67B897D9" w14:textId="77777777" w:rsidTr="00F1109E">
              <w:trPr>
                <w:trHeight w:val="736"/>
              </w:trPr>
              <w:tc>
                <w:tcPr>
                  <w:tcW w:w="1736" w:type="dxa"/>
                  <w:vAlign w:val="center"/>
                </w:tcPr>
                <w:p w14:paraId="5C871D19" w14:textId="68A5E690" w:rsidR="005301C8" w:rsidRPr="00F1109E" w:rsidRDefault="00930E31" w:rsidP="001F188E">
                  <w:pPr>
                    <w:pStyle w:val="NormalWeb"/>
                    <w:jc w:val="center"/>
                    <w:rPr>
                      <w:rFonts w:ascii="Arial" w:hAnsi="Arial" w:cs="Arial"/>
                      <w:color w:val="000000"/>
                      <w:sz w:val="18"/>
                      <w:szCs w:val="18"/>
                    </w:rPr>
                  </w:pPr>
                  <w:r w:rsidRPr="00F1109E">
                    <w:rPr>
                      <w:rFonts w:ascii="Arial" w:hAnsi="Arial" w:cs="Arial"/>
                      <w:color w:val="000000"/>
                      <w:sz w:val="18"/>
                      <w:szCs w:val="18"/>
                    </w:rPr>
                    <w:t>Total,</w:t>
                  </w:r>
                  <w:r w:rsidR="00F16F4E" w:rsidRPr="00F1109E">
                    <w:rPr>
                      <w:rFonts w:ascii="Arial" w:hAnsi="Arial" w:cs="Arial"/>
                      <w:color w:val="000000"/>
                      <w:sz w:val="18"/>
                      <w:szCs w:val="18"/>
                    </w:rPr>
                    <w:t xml:space="preserve"> de hallazgos gestionados en el mes</w:t>
                  </w:r>
                  <w:r w:rsidR="000451EF" w:rsidRPr="00F1109E">
                    <w:rPr>
                      <w:rFonts w:ascii="Arial" w:hAnsi="Arial" w:cs="Arial"/>
                      <w:color w:val="000000"/>
                      <w:sz w:val="18"/>
                      <w:szCs w:val="18"/>
                    </w:rPr>
                    <w:t xml:space="preserve"> </w:t>
                  </w:r>
                  <w:r w:rsidR="002F530B">
                    <w:rPr>
                      <w:rFonts w:ascii="Arial" w:hAnsi="Arial" w:cs="Arial"/>
                      <w:color w:val="000000"/>
                      <w:sz w:val="18"/>
                      <w:szCs w:val="18"/>
                    </w:rPr>
                    <w:t>agosto</w:t>
                  </w:r>
                  <w:r w:rsidR="00A31BC0" w:rsidRPr="00F1109E">
                    <w:rPr>
                      <w:rFonts w:ascii="Arial" w:hAnsi="Arial" w:cs="Arial"/>
                      <w:color w:val="000000"/>
                      <w:sz w:val="18"/>
                      <w:szCs w:val="18"/>
                    </w:rPr>
                    <w:t xml:space="preserve"> 2020</w:t>
                  </w:r>
                </w:p>
              </w:tc>
              <w:tc>
                <w:tcPr>
                  <w:tcW w:w="1270" w:type="dxa"/>
                  <w:gridSpan w:val="2"/>
                </w:tcPr>
                <w:p w14:paraId="46742B5D" w14:textId="5EA54B5B" w:rsidR="005301C8" w:rsidRDefault="002F530B" w:rsidP="002F530B">
                  <w:pPr>
                    <w:pStyle w:val="NormalWeb"/>
                    <w:spacing w:line="600" w:lineRule="auto"/>
                    <w:ind w:left="720"/>
                    <w:jc w:val="center"/>
                    <w:rPr>
                      <w:rFonts w:ascii="Arial" w:hAnsi="Arial" w:cs="Arial"/>
                      <w:color w:val="000000"/>
                      <w:sz w:val="20"/>
                      <w:szCs w:val="20"/>
                    </w:rPr>
                  </w:pPr>
                  <w:r>
                    <w:rPr>
                      <w:rFonts w:ascii="Arial" w:hAnsi="Arial" w:cs="Arial"/>
                      <w:color w:val="000000"/>
                      <w:sz w:val="20"/>
                      <w:szCs w:val="20"/>
                    </w:rPr>
                    <w:t>76</w:t>
                  </w:r>
                </w:p>
              </w:tc>
              <w:tc>
                <w:tcPr>
                  <w:tcW w:w="1257" w:type="dxa"/>
                </w:tcPr>
                <w:p w14:paraId="71B06793" w14:textId="6A87A831" w:rsidR="005301C8" w:rsidRDefault="002F530B" w:rsidP="001F188E">
                  <w:pPr>
                    <w:pStyle w:val="NormalWeb"/>
                    <w:jc w:val="center"/>
                    <w:rPr>
                      <w:rFonts w:ascii="Arial" w:hAnsi="Arial" w:cs="Arial"/>
                      <w:color w:val="000000"/>
                      <w:sz w:val="20"/>
                      <w:szCs w:val="20"/>
                    </w:rPr>
                  </w:pPr>
                  <w:r>
                    <w:rPr>
                      <w:rFonts w:ascii="Arial" w:hAnsi="Arial" w:cs="Arial"/>
                      <w:color w:val="000000"/>
                      <w:sz w:val="20"/>
                      <w:szCs w:val="20"/>
                    </w:rPr>
                    <w:t>27</w:t>
                  </w:r>
                </w:p>
              </w:tc>
              <w:tc>
                <w:tcPr>
                  <w:tcW w:w="1283" w:type="dxa"/>
                </w:tcPr>
                <w:p w14:paraId="1782559C" w14:textId="14F5B29F" w:rsidR="005301C8" w:rsidRDefault="002F530B" w:rsidP="001F188E">
                  <w:pPr>
                    <w:pStyle w:val="NormalWeb"/>
                    <w:jc w:val="center"/>
                    <w:rPr>
                      <w:rFonts w:ascii="Arial" w:hAnsi="Arial" w:cs="Arial"/>
                      <w:color w:val="000000"/>
                      <w:sz w:val="20"/>
                      <w:szCs w:val="20"/>
                    </w:rPr>
                  </w:pPr>
                  <w:r>
                    <w:rPr>
                      <w:rFonts w:ascii="Arial" w:hAnsi="Arial" w:cs="Arial"/>
                      <w:color w:val="000000"/>
                      <w:sz w:val="20"/>
                      <w:szCs w:val="20"/>
                    </w:rPr>
                    <w:t>2</w:t>
                  </w:r>
                </w:p>
              </w:tc>
              <w:tc>
                <w:tcPr>
                  <w:tcW w:w="1008" w:type="dxa"/>
                </w:tcPr>
                <w:p w14:paraId="7E1B0807" w14:textId="0E77D7A4" w:rsidR="005301C8" w:rsidRDefault="002F530B"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76" w:type="dxa"/>
                </w:tcPr>
                <w:p w14:paraId="6E0FE3E2" w14:textId="77777777" w:rsidR="005301C8" w:rsidRDefault="005301C8"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907" w:type="dxa"/>
                </w:tcPr>
                <w:p w14:paraId="72A6524E" w14:textId="55FDA13A" w:rsidR="005301C8" w:rsidRDefault="002F530B" w:rsidP="001F188E">
                  <w:pPr>
                    <w:pStyle w:val="NormalWeb"/>
                    <w:jc w:val="center"/>
                    <w:rPr>
                      <w:rFonts w:ascii="Arial" w:hAnsi="Arial" w:cs="Arial"/>
                      <w:color w:val="000000"/>
                      <w:sz w:val="20"/>
                      <w:szCs w:val="20"/>
                    </w:rPr>
                  </w:pPr>
                  <w:r>
                    <w:rPr>
                      <w:rFonts w:ascii="Arial" w:hAnsi="Arial" w:cs="Arial"/>
                      <w:color w:val="000000"/>
                      <w:sz w:val="20"/>
                      <w:szCs w:val="20"/>
                    </w:rPr>
                    <w:t>35</w:t>
                  </w:r>
                </w:p>
              </w:tc>
              <w:tc>
                <w:tcPr>
                  <w:tcW w:w="998" w:type="dxa"/>
                </w:tcPr>
                <w:p w14:paraId="71B06841" w14:textId="0A53A6BB" w:rsidR="005301C8" w:rsidRDefault="002F530B" w:rsidP="001F188E">
                  <w:pPr>
                    <w:pStyle w:val="NormalWeb"/>
                    <w:jc w:val="center"/>
                    <w:rPr>
                      <w:rFonts w:ascii="Arial" w:hAnsi="Arial" w:cs="Arial"/>
                      <w:color w:val="000000"/>
                      <w:sz w:val="20"/>
                      <w:szCs w:val="20"/>
                    </w:rPr>
                  </w:pPr>
                  <w:r>
                    <w:rPr>
                      <w:rFonts w:ascii="Arial" w:hAnsi="Arial" w:cs="Arial"/>
                      <w:color w:val="000000"/>
                      <w:sz w:val="20"/>
                      <w:szCs w:val="20"/>
                    </w:rPr>
                    <w:t>9</w:t>
                  </w:r>
                </w:p>
              </w:tc>
              <w:tc>
                <w:tcPr>
                  <w:tcW w:w="1138" w:type="dxa"/>
                </w:tcPr>
                <w:p w14:paraId="179C7170" w14:textId="421044F7"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3</w:t>
                  </w:r>
                </w:p>
              </w:tc>
            </w:tr>
          </w:tbl>
          <w:p w14:paraId="2FA64895" w14:textId="03F7EA22" w:rsidR="005301C8" w:rsidRPr="00F1109E" w:rsidRDefault="005301C8" w:rsidP="001F188E">
            <w:pPr>
              <w:pStyle w:val="Standard"/>
              <w:jc w:val="center"/>
              <w:rPr>
                <w:rFonts w:ascii="Arial" w:hAnsi="Arial" w:cs="Arial"/>
                <w:b/>
                <w:kern w:val="0"/>
                <w:sz w:val="16"/>
                <w:szCs w:val="16"/>
                <w:lang w:val="es-CO" w:eastAsia="es-CO"/>
              </w:rPr>
            </w:pPr>
            <w:r w:rsidRPr="00F1109E">
              <w:rPr>
                <w:rFonts w:ascii="Arial" w:hAnsi="Arial" w:cs="Arial"/>
                <w:b/>
                <w:kern w:val="0"/>
                <w:sz w:val="16"/>
                <w:szCs w:val="16"/>
                <w:lang w:val="es-CO" w:eastAsia="es-CO"/>
              </w:rPr>
              <w:t>Gestión Matriz Interactiva actividad de barrido y limpieza manual (</w:t>
            </w:r>
            <w:r w:rsidR="00480F6C">
              <w:rPr>
                <w:rFonts w:ascii="Arial" w:hAnsi="Arial" w:cs="Arial"/>
                <w:b/>
                <w:kern w:val="0"/>
                <w:sz w:val="16"/>
                <w:szCs w:val="16"/>
                <w:lang w:val="es-CO" w:eastAsia="es-CO"/>
              </w:rPr>
              <w:t>agosto</w:t>
            </w:r>
            <w:r w:rsidR="00A31BC0" w:rsidRPr="00F1109E">
              <w:rPr>
                <w:rFonts w:ascii="Arial" w:hAnsi="Arial" w:cs="Arial"/>
                <w:b/>
                <w:kern w:val="0"/>
                <w:sz w:val="16"/>
                <w:szCs w:val="16"/>
                <w:lang w:val="es-CO" w:eastAsia="es-CO"/>
              </w:rPr>
              <w:t xml:space="preserve"> de 2020</w:t>
            </w:r>
            <w:r w:rsidRPr="00F1109E">
              <w:rPr>
                <w:rFonts w:ascii="Arial" w:hAnsi="Arial" w:cs="Arial"/>
                <w:b/>
                <w:kern w:val="0"/>
                <w:sz w:val="16"/>
                <w:szCs w:val="16"/>
                <w:lang w:val="es-CO" w:eastAsia="es-CO"/>
              </w:rPr>
              <w:t>)</w:t>
            </w:r>
          </w:p>
          <w:p w14:paraId="462024C9" w14:textId="77777777" w:rsidR="00F22D91" w:rsidRDefault="00F22D91" w:rsidP="008406C0">
            <w:pPr>
              <w:jc w:val="both"/>
              <w:rPr>
                <w:rFonts w:ascii="Arial" w:hAnsi="Arial" w:cs="Arial"/>
                <w:lang w:val="es-CO" w:eastAsia="es-CO"/>
              </w:rPr>
            </w:pPr>
          </w:p>
          <w:p w14:paraId="171FD478" w14:textId="77777777" w:rsidR="0065182A" w:rsidRPr="0065182A" w:rsidRDefault="0065182A" w:rsidP="0065182A">
            <w:pPr>
              <w:jc w:val="both"/>
              <w:rPr>
                <w:rFonts w:ascii="Arial" w:hAnsi="Arial" w:cs="Arial"/>
                <w:iCs/>
                <w:lang w:val="es-CO"/>
              </w:rPr>
            </w:pPr>
            <w:r w:rsidRPr="0065182A">
              <w:rPr>
                <w:rFonts w:ascii="Arial" w:hAnsi="Arial" w:cs="Arial"/>
                <w:iCs/>
                <w:lang w:val="es-CO"/>
              </w:rPr>
              <w:t>De los 27 hallazgos sin gestionar, 8 hallazgos se reportaron el 28 de agosto de 2020, por lo cual Concesionario se encuentra en los tiempos de respuesta y 19 hallazgos se reportaron entre el 21 y el 26 de agosto de 2020, sin atención oportuna del Concesionario.</w:t>
            </w:r>
          </w:p>
          <w:p w14:paraId="3B26C474" w14:textId="77777777" w:rsidR="0065182A" w:rsidRPr="0065182A" w:rsidRDefault="0065182A" w:rsidP="0065182A">
            <w:pPr>
              <w:jc w:val="both"/>
              <w:rPr>
                <w:rFonts w:ascii="Arial" w:hAnsi="Arial" w:cs="Arial"/>
                <w:iCs/>
                <w:lang w:val="es-CO" w:eastAsia="es-CO"/>
              </w:rPr>
            </w:pPr>
          </w:p>
          <w:p w14:paraId="6C9D70F4" w14:textId="6584C1B4" w:rsidR="00F53D26" w:rsidRDefault="00CC5BBB" w:rsidP="001F188E">
            <w:pPr>
              <w:pStyle w:val="Standard"/>
              <w:jc w:val="center"/>
              <w:rPr>
                <w:rFonts w:ascii="Arial" w:hAnsi="Arial" w:cs="Arial"/>
                <w:b/>
                <w:kern w:val="0"/>
                <w:lang w:val="es-CO" w:eastAsia="es-CO"/>
              </w:rPr>
            </w:pPr>
            <w:r>
              <w:rPr>
                <w:rFonts w:ascii="Arial" w:hAnsi="Arial" w:cs="Arial"/>
                <w:b/>
                <w:kern w:val="0"/>
                <w:lang w:val="es-CO" w:eastAsia="es-CO"/>
              </w:rPr>
              <w:t>BARRIDO Y LIMPIEZA MECÁNICA</w:t>
            </w:r>
          </w:p>
          <w:p w14:paraId="6F033287" w14:textId="77777777" w:rsidR="00FC6E7C" w:rsidRDefault="00FC6E7C" w:rsidP="001F188E">
            <w:pPr>
              <w:pStyle w:val="Standard"/>
              <w:jc w:val="center"/>
              <w:rPr>
                <w:rFonts w:ascii="Arial" w:hAnsi="Arial" w:cs="Arial"/>
                <w:b/>
                <w:kern w:val="0"/>
                <w:lang w:val="es-CO" w:eastAsia="es-CO"/>
              </w:rPr>
            </w:pPr>
          </w:p>
          <w:p w14:paraId="68A116A4" w14:textId="5F420885" w:rsidR="00DE5D9B" w:rsidRPr="00DE5D9B" w:rsidRDefault="00DE5D9B" w:rsidP="00DE5D9B">
            <w:pPr>
              <w:jc w:val="both"/>
              <w:rPr>
                <w:rFonts w:ascii="Arial" w:hAnsi="Arial" w:cs="Arial"/>
                <w:lang w:val="es-CO" w:eastAsia="es-CO"/>
              </w:rPr>
            </w:pPr>
            <w:r w:rsidRPr="00DE5D9B">
              <w:rPr>
                <w:rFonts w:ascii="Arial" w:hAnsi="Arial" w:cs="Arial"/>
                <w:lang w:val="es-CO" w:eastAsia="es-CO"/>
              </w:rPr>
              <w:t xml:space="preserve">Para </w:t>
            </w:r>
            <w:r w:rsidR="00A03925">
              <w:rPr>
                <w:rFonts w:ascii="Arial" w:hAnsi="Arial" w:cs="Arial"/>
                <w:lang w:val="es-CO" w:eastAsia="es-CO"/>
              </w:rPr>
              <w:t>el mes de agosto</w:t>
            </w:r>
            <w:r w:rsidRPr="00DE5D9B">
              <w:rPr>
                <w:rFonts w:ascii="Arial" w:hAnsi="Arial" w:cs="Arial"/>
                <w:lang w:val="es-CO" w:eastAsia="es-CO"/>
              </w:rPr>
              <w:t xml:space="preserve"> 2020 se ejecutaron </w:t>
            </w:r>
            <w:r w:rsidR="00A03925">
              <w:rPr>
                <w:rFonts w:ascii="Arial" w:hAnsi="Arial" w:cs="Arial"/>
                <w:lang w:val="es-CO" w:eastAsia="es-CO"/>
              </w:rPr>
              <w:t>39</w:t>
            </w:r>
            <w:r w:rsidRPr="00DE5D9B">
              <w:rPr>
                <w:rFonts w:ascii="Arial" w:hAnsi="Arial" w:cs="Arial"/>
                <w:lang w:val="es-CO" w:eastAsia="es-CO"/>
              </w:rPr>
              <w:t xml:space="preserve"> verificaciones relacionadas con la actividad de barrido y limpieza mecánica, en la verificación se identificó un</w:t>
            </w:r>
            <w:r>
              <w:rPr>
                <w:rFonts w:ascii="Arial" w:hAnsi="Arial" w:cs="Arial"/>
                <w:lang w:val="es-CO" w:eastAsia="es-CO"/>
              </w:rPr>
              <w:t xml:space="preserve"> (1)</w:t>
            </w:r>
            <w:r w:rsidRPr="00DE5D9B">
              <w:rPr>
                <w:rFonts w:ascii="Arial" w:hAnsi="Arial" w:cs="Arial"/>
                <w:lang w:val="es-CO" w:eastAsia="es-CO"/>
              </w:rPr>
              <w:t xml:space="preserve"> hallazgo, que corresponde a la operación, como se observa a continuación: </w:t>
            </w:r>
          </w:p>
          <w:p w14:paraId="035A572F" w14:textId="420D5A5E" w:rsidR="00DE5D9B" w:rsidRDefault="00DE5D9B" w:rsidP="00DE5D9B">
            <w:pPr>
              <w:pStyle w:val="Standard"/>
              <w:rPr>
                <w:rFonts w:ascii="Arial" w:hAnsi="Arial" w:cs="Arial"/>
                <w:kern w:val="0"/>
                <w:lang w:val="es-CO" w:eastAsia="es-CO"/>
              </w:rPr>
            </w:pPr>
          </w:p>
          <w:tbl>
            <w:tblPr>
              <w:tblW w:w="10782" w:type="dxa"/>
              <w:jc w:val="center"/>
              <w:tblCellMar>
                <w:left w:w="70" w:type="dxa"/>
                <w:right w:w="70" w:type="dxa"/>
              </w:tblCellMar>
              <w:tblLook w:val="04A0" w:firstRow="1" w:lastRow="0" w:firstColumn="1" w:lastColumn="0" w:noHBand="0" w:noVBand="1"/>
            </w:tblPr>
            <w:tblGrid>
              <w:gridCol w:w="1690"/>
              <w:gridCol w:w="2421"/>
              <w:gridCol w:w="3086"/>
              <w:gridCol w:w="3585"/>
            </w:tblGrid>
            <w:tr w:rsidR="00A03925" w:rsidRPr="00B251B9" w14:paraId="4B3AD790" w14:textId="77777777" w:rsidTr="00A03925">
              <w:trPr>
                <w:trHeight w:val="244"/>
                <w:tblHeader/>
                <w:jc w:val="center"/>
              </w:trPr>
              <w:tc>
                <w:tcPr>
                  <w:tcW w:w="169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1C6B99"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LOCALIDAD</w:t>
                  </w:r>
                </w:p>
              </w:tc>
              <w:tc>
                <w:tcPr>
                  <w:tcW w:w="2421" w:type="dxa"/>
                  <w:tcBorders>
                    <w:top w:val="single" w:sz="4" w:space="0" w:color="auto"/>
                    <w:left w:val="nil"/>
                    <w:bottom w:val="single" w:sz="4" w:space="0" w:color="auto"/>
                    <w:right w:val="single" w:sz="4" w:space="0" w:color="auto"/>
                  </w:tcBorders>
                  <w:shd w:val="clear" w:color="000000" w:fill="F2F2F2"/>
                  <w:vAlign w:val="center"/>
                  <w:hideMark/>
                </w:tcPr>
                <w:p w14:paraId="43588753"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CANTIDAD DE VERIFICACIONES</w:t>
                  </w:r>
                </w:p>
              </w:tc>
              <w:tc>
                <w:tcPr>
                  <w:tcW w:w="3086" w:type="dxa"/>
                  <w:tcBorders>
                    <w:top w:val="single" w:sz="4" w:space="0" w:color="auto"/>
                    <w:left w:val="nil"/>
                    <w:bottom w:val="single" w:sz="4" w:space="0" w:color="auto"/>
                    <w:right w:val="single" w:sz="4" w:space="0" w:color="auto"/>
                  </w:tcBorders>
                  <w:shd w:val="clear" w:color="000000" w:fill="F2F2F2"/>
                  <w:vAlign w:val="center"/>
                  <w:hideMark/>
                </w:tcPr>
                <w:p w14:paraId="364C6494"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BBB4B0C"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CANTIDAD DE HALLAZGOS-TÉCNICO OPERATIVO-</w:t>
                  </w:r>
                </w:p>
              </w:tc>
            </w:tr>
            <w:tr w:rsidR="00A03925" w:rsidRPr="00B251B9" w14:paraId="062FC7FE"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B6C7EBD"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La Candelaria</w:t>
                  </w:r>
                </w:p>
              </w:tc>
              <w:tc>
                <w:tcPr>
                  <w:tcW w:w="2421" w:type="dxa"/>
                  <w:tcBorders>
                    <w:top w:val="nil"/>
                    <w:left w:val="nil"/>
                    <w:bottom w:val="single" w:sz="4" w:space="0" w:color="auto"/>
                    <w:right w:val="single" w:sz="4" w:space="0" w:color="auto"/>
                  </w:tcBorders>
                  <w:shd w:val="clear" w:color="auto" w:fill="auto"/>
                  <w:vAlign w:val="center"/>
                  <w:hideMark/>
                </w:tcPr>
                <w:p w14:paraId="7C46E0D0"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2</w:t>
                  </w:r>
                </w:p>
              </w:tc>
              <w:tc>
                <w:tcPr>
                  <w:tcW w:w="3086" w:type="dxa"/>
                  <w:tcBorders>
                    <w:top w:val="nil"/>
                    <w:left w:val="nil"/>
                    <w:bottom w:val="single" w:sz="4" w:space="0" w:color="auto"/>
                    <w:right w:val="single" w:sz="4" w:space="0" w:color="auto"/>
                  </w:tcBorders>
                  <w:shd w:val="clear" w:color="auto" w:fill="auto"/>
                  <w:vAlign w:val="center"/>
                  <w:hideMark/>
                </w:tcPr>
                <w:p w14:paraId="462B88B1"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F27D555"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r>
            <w:tr w:rsidR="00A03925" w:rsidRPr="00B251B9" w14:paraId="424AEEF2"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21811E5"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Chapinero</w:t>
                  </w:r>
                </w:p>
              </w:tc>
              <w:tc>
                <w:tcPr>
                  <w:tcW w:w="2421" w:type="dxa"/>
                  <w:tcBorders>
                    <w:top w:val="nil"/>
                    <w:left w:val="nil"/>
                    <w:bottom w:val="single" w:sz="4" w:space="0" w:color="auto"/>
                    <w:right w:val="single" w:sz="4" w:space="0" w:color="auto"/>
                  </w:tcBorders>
                  <w:shd w:val="clear" w:color="auto" w:fill="auto"/>
                  <w:vAlign w:val="center"/>
                  <w:hideMark/>
                </w:tcPr>
                <w:p w14:paraId="207367FE"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11</w:t>
                  </w:r>
                </w:p>
              </w:tc>
              <w:tc>
                <w:tcPr>
                  <w:tcW w:w="3086" w:type="dxa"/>
                  <w:tcBorders>
                    <w:top w:val="nil"/>
                    <w:left w:val="nil"/>
                    <w:bottom w:val="single" w:sz="4" w:space="0" w:color="auto"/>
                    <w:right w:val="single" w:sz="4" w:space="0" w:color="auto"/>
                  </w:tcBorders>
                  <w:shd w:val="clear" w:color="auto" w:fill="auto"/>
                  <w:vAlign w:val="center"/>
                  <w:hideMark/>
                </w:tcPr>
                <w:p w14:paraId="06694109"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EF0ADDF"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5*</w:t>
                  </w:r>
                </w:p>
              </w:tc>
            </w:tr>
            <w:tr w:rsidR="00A03925" w:rsidRPr="00B251B9" w14:paraId="00EF1466"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FBD96D3"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San Cristóbal</w:t>
                  </w:r>
                </w:p>
              </w:tc>
              <w:tc>
                <w:tcPr>
                  <w:tcW w:w="2421" w:type="dxa"/>
                  <w:tcBorders>
                    <w:top w:val="nil"/>
                    <w:left w:val="nil"/>
                    <w:bottom w:val="single" w:sz="4" w:space="0" w:color="auto"/>
                    <w:right w:val="single" w:sz="4" w:space="0" w:color="auto"/>
                  </w:tcBorders>
                  <w:shd w:val="clear" w:color="auto" w:fill="auto"/>
                  <w:vAlign w:val="center"/>
                  <w:hideMark/>
                </w:tcPr>
                <w:p w14:paraId="374FFF7C"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6</w:t>
                  </w:r>
                </w:p>
              </w:tc>
              <w:tc>
                <w:tcPr>
                  <w:tcW w:w="3086" w:type="dxa"/>
                  <w:tcBorders>
                    <w:top w:val="nil"/>
                    <w:left w:val="nil"/>
                    <w:bottom w:val="single" w:sz="4" w:space="0" w:color="auto"/>
                    <w:right w:val="single" w:sz="4" w:space="0" w:color="auto"/>
                  </w:tcBorders>
                  <w:shd w:val="clear" w:color="auto" w:fill="auto"/>
                  <w:vAlign w:val="center"/>
                  <w:hideMark/>
                </w:tcPr>
                <w:p w14:paraId="130901EE"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B9BBEAF"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3</w:t>
                  </w:r>
                </w:p>
              </w:tc>
            </w:tr>
            <w:tr w:rsidR="00A03925" w:rsidRPr="00B251B9" w14:paraId="65048491"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EEE31D8"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Santa Fe</w:t>
                  </w:r>
                </w:p>
              </w:tc>
              <w:tc>
                <w:tcPr>
                  <w:tcW w:w="2421" w:type="dxa"/>
                  <w:tcBorders>
                    <w:top w:val="nil"/>
                    <w:left w:val="nil"/>
                    <w:bottom w:val="single" w:sz="4" w:space="0" w:color="auto"/>
                    <w:right w:val="single" w:sz="4" w:space="0" w:color="auto"/>
                  </w:tcBorders>
                  <w:shd w:val="clear" w:color="auto" w:fill="auto"/>
                  <w:vAlign w:val="center"/>
                  <w:hideMark/>
                </w:tcPr>
                <w:p w14:paraId="42FB0C6D"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9</w:t>
                  </w:r>
                </w:p>
              </w:tc>
              <w:tc>
                <w:tcPr>
                  <w:tcW w:w="3086" w:type="dxa"/>
                  <w:tcBorders>
                    <w:top w:val="nil"/>
                    <w:left w:val="nil"/>
                    <w:bottom w:val="single" w:sz="4" w:space="0" w:color="auto"/>
                    <w:right w:val="single" w:sz="4" w:space="0" w:color="auto"/>
                  </w:tcBorders>
                  <w:shd w:val="clear" w:color="auto" w:fill="auto"/>
                  <w:vAlign w:val="center"/>
                  <w:hideMark/>
                </w:tcPr>
                <w:p w14:paraId="341898A0"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2EA40299"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1*</w:t>
                  </w:r>
                </w:p>
              </w:tc>
            </w:tr>
            <w:tr w:rsidR="00A03925" w:rsidRPr="00B251B9" w14:paraId="640879F3"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95E9879"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Sumapaz</w:t>
                  </w:r>
                </w:p>
              </w:tc>
              <w:tc>
                <w:tcPr>
                  <w:tcW w:w="2421" w:type="dxa"/>
                  <w:tcBorders>
                    <w:top w:val="nil"/>
                    <w:left w:val="nil"/>
                    <w:bottom w:val="single" w:sz="4" w:space="0" w:color="auto"/>
                    <w:right w:val="single" w:sz="4" w:space="0" w:color="auto"/>
                  </w:tcBorders>
                  <w:shd w:val="clear" w:color="auto" w:fill="auto"/>
                  <w:vAlign w:val="center"/>
                  <w:hideMark/>
                </w:tcPr>
                <w:p w14:paraId="3D0C4614"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3086" w:type="dxa"/>
                  <w:tcBorders>
                    <w:top w:val="nil"/>
                    <w:left w:val="nil"/>
                    <w:bottom w:val="single" w:sz="4" w:space="0" w:color="auto"/>
                    <w:right w:val="single" w:sz="4" w:space="0" w:color="auto"/>
                  </w:tcBorders>
                  <w:shd w:val="clear" w:color="auto" w:fill="auto"/>
                  <w:vAlign w:val="center"/>
                  <w:hideMark/>
                </w:tcPr>
                <w:p w14:paraId="1AE94B4E"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2FAA13E"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r>
            <w:tr w:rsidR="00A03925" w:rsidRPr="00B251B9" w14:paraId="4C765990"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43B427C"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Usaquén</w:t>
                  </w:r>
                </w:p>
              </w:tc>
              <w:tc>
                <w:tcPr>
                  <w:tcW w:w="2421" w:type="dxa"/>
                  <w:tcBorders>
                    <w:top w:val="nil"/>
                    <w:left w:val="nil"/>
                    <w:bottom w:val="single" w:sz="4" w:space="0" w:color="auto"/>
                    <w:right w:val="single" w:sz="4" w:space="0" w:color="auto"/>
                  </w:tcBorders>
                  <w:shd w:val="clear" w:color="auto" w:fill="auto"/>
                  <w:vAlign w:val="center"/>
                  <w:hideMark/>
                </w:tcPr>
                <w:p w14:paraId="60726C68"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9</w:t>
                  </w:r>
                </w:p>
              </w:tc>
              <w:tc>
                <w:tcPr>
                  <w:tcW w:w="3086" w:type="dxa"/>
                  <w:tcBorders>
                    <w:top w:val="nil"/>
                    <w:left w:val="nil"/>
                    <w:bottom w:val="single" w:sz="4" w:space="0" w:color="auto"/>
                    <w:right w:val="single" w:sz="4" w:space="0" w:color="auto"/>
                  </w:tcBorders>
                  <w:shd w:val="clear" w:color="auto" w:fill="auto"/>
                  <w:vAlign w:val="center"/>
                  <w:hideMark/>
                </w:tcPr>
                <w:p w14:paraId="20B5B810"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7662EEF6"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4</w:t>
                  </w:r>
                </w:p>
              </w:tc>
            </w:tr>
            <w:tr w:rsidR="00A03925" w:rsidRPr="00B251B9" w14:paraId="6EA51EFB"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356CF70" w14:textId="77777777" w:rsidR="00A03925" w:rsidRPr="00A03925" w:rsidRDefault="00A03925" w:rsidP="00A03925">
                  <w:pPr>
                    <w:rPr>
                      <w:rFonts w:ascii="Arial" w:hAnsi="Arial" w:cs="Arial"/>
                      <w:lang w:val="es-CO" w:eastAsia="es-CO"/>
                    </w:rPr>
                  </w:pPr>
                  <w:r w:rsidRPr="00A03925">
                    <w:rPr>
                      <w:rFonts w:ascii="Arial" w:hAnsi="Arial" w:cs="Arial"/>
                      <w:lang w:val="es-CO" w:eastAsia="es-CO"/>
                    </w:rPr>
                    <w:t>Usme</w:t>
                  </w:r>
                </w:p>
              </w:tc>
              <w:tc>
                <w:tcPr>
                  <w:tcW w:w="2421" w:type="dxa"/>
                  <w:tcBorders>
                    <w:top w:val="nil"/>
                    <w:left w:val="nil"/>
                    <w:bottom w:val="single" w:sz="4" w:space="0" w:color="auto"/>
                    <w:right w:val="single" w:sz="4" w:space="0" w:color="auto"/>
                  </w:tcBorders>
                  <w:shd w:val="clear" w:color="auto" w:fill="auto"/>
                  <w:vAlign w:val="center"/>
                  <w:hideMark/>
                </w:tcPr>
                <w:p w14:paraId="6460EBA1"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2</w:t>
                  </w:r>
                </w:p>
              </w:tc>
              <w:tc>
                <w:tcPr>
                  <w:tcW w:w="3086" w:type="dxa"/>
                  <w:tcBorders>
                    <w:top w:val="nil"/>
                    <w:left w:val="nil"/>
                    <w:bottom w:val="single" w:sz="4" w:space="0" w:color="auto"/>
                    <w:right w:val="single" w:sz="4" w:space="0" w:color="auto"/>
                  </w:tcBorders>
                  <w:shd w:val="clear" w:color="auto" w:fill="auto"/>
                  <w:vAlign w:val="center"/>
                  <w:hideMark/>
                </w:tcPr>
                <w:p w14:paraId="753C67B6"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2963A45C" w14:textId="77777777" w:rsidR="00A03925" w:rsidRPr="00A03925" w:rsidRDefault="00A03925" w:rsidP="00A03925">
                  <w:pPr>
                    <w:jc w:val="center"/>
                    <w:rPr>
                      <w:rFonts w:ascii="Arial" w:hAnsi="Arial" w:cs="Arial"/>
                      <w:lang w:val="es-CO" w:eastAsia="es-CO"/>
                    </w:rPr>
                  </w:pPr>
                  <w:r w:rsidRPr="00A03925">
                    <w:rPr>
                      <w:rFonts w:ascii="Arial" w:hAnsi="Arial" w:cs="Arial"/>
                      <w:lang w:val="es-CO" w:eastAsia="es-CO"/>
                    </w:rPr>
                    <w:t>0</w:t>
                  </w:r>
                </w:p>
              </w:tc>
            </w:tr>
            <w:tr w:rsidR="00A03925" w:rsidRPr="00B251B9" w14:paraId="189B44C1" w14:textId="77777777" w:rsidTr="00A03925">
              <w:trPr>
                <w:trHeight w:val="177"/>
                <w:jc w:val="center"/>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FA280EA" w14:textId="77777777" w:rsidR="00A03925" w:rsidRPr="00A03925" w:rsidRDefault="00A03925" w:rsidP="00A03925">
                  <w:pPr>
                    <w:rPr>
                      <w:rFonts w:ascii="Arial" w:hAnsi="Arial" w:cs="Arial"/>
                      <w:b/>
                      <w:bCs/>
                      <w:lang w:val="es-CO" w:eastAsia="es-CO"/>
                    </w:rPr>
                  </w:pPr>
                  <w:r w:rsidRPr="00A03925">
                    <w:rPr>
                      <w:rFonts w:ascii="Arial" w:hAnsi="Arial" w:cs="Arial"/>
                      <w:b/>
                      <w:bCs/>
                      <w:lang w:val="es-CO" w:eastAsia="es-CO"/>
                    </w:rPr>
                    <w:t>Total</w:t>
                  </w:r>
                </w:p>
              </w:tc>
              <w:tc>
                <w:tcPr>
                  <w:tcW w:w="2421" w:type="dxa"/>
                  <w:tcBorders>
                    <w:top w:val="nil"/>
                    <w:left w:val="nil"/>
                    <w:bottom w:val="single" w:sz="4" w:space="0" w:color="auto"/>
                    <w:right w:val="single" w:sz="4" w:space="0" w:color="auto"/>
                  </w:tcBorders>
                  <w:shd w:val="clear" w:color="auto" w:fill="auto"/>
                  <w:vAlign w:val="center"/>
                  <w:hideMark/>
                </w:tcPr>
                <w:p w14:paraId="2838630E" w14:textId="77777777" w:rsidR="00A03925" w:rsidRPr="00A03925" w:rsidRDefault="00A03925" w:rsidP="00A03925">
                  <w:pPr>
                    <w:jc w:val="center"/>
                    <w:rPr>
                      <w:rFonts w:ascii="Arial" w:hAnsi="Arial" w:cs="Arial"/>
                      <w:b/>
                      <w:bCs/>
                      <w:lang w:val="es-CO" w:eastAsia="es-CO"/>
                    </w:rPr>
                  </w:pPr>
                  <w:r w:rsidRPr="00A03925">
                    <w:rPr>
                      <w:rFonts w:ascii="Arial" w:hAnsi="Arial" w:cs="Arial"/>
                      <w:b/>
                      <w:bCs/>
                      <w:lang w:val="es-CO" w:eastAsia="es-CO"/>
                    </w:rPr>
                    <w:t>39</w:t>
                  </w:r>
                </w:p>
              </w:tc>
              <w:tc>
                <w:tcPr>
                  <w:tcW w:w="3086" w:type="dxa"/>
                  <w:tcBorders>
                    <w:top w:val="nil"/>
                    <w:left w:val="nil"/>
                    <w:bottom w:val="single" w:sz="4" w:space="0" w:color="auto"/>
                    <w:right w:val="single" w:sz="4" w:space="0" w:color="auto"/>
                  </w:tcBorders>
                  <w:shd w:val="clear" w:color="auto" w:fill="auto"/>
                  <w:vAlign w:val="center"/>
                  <w:hideMark/>
                </w:tcPr>
                <w:p w14:paraId="163CE5F5" w14:textId="77777777" w:rsidR="00A03925" w:rsidRPr="00A03925" w:rsidRDefault="00A03925" w:rsidP="00A03925">
                  <w:pPr>
                    <w:jc w:val="center"/>
                    <w:rPr>
                      <w:rFonts w:ascii="Arial" w:hAnsi="Arial" w:cs="Arial"/>
                      <w:b/>
                      <w:bCs/>
                      <w:lang w:val="es-CO" w:eastAsia="es-CO"/>
                    </w:rPr>
                  </w:pPr>
                  <w:r w:rsidRPr="00A03925">
                    <w:rPr>
                      <w:rFonts w:ascii="Arial" w:hAnsi="Arial" w:cs="Arial"/>
                      <w:b/>
                      <w:bCs/>
                      <w:lang w:val="es-CO" w:eastAsia="es-CO"/>
                    </w:rPr>
                    <w:t>4</w:t>
                  </w:r>
                </w:p>
              </w:tc>
              <w:tc>
                <w:tcPr>
                  <w:tcW w:w="0" w:type="auto"/>
                  <w:tcBorders>
                    <w:top w:val="nil"/>
                    <w:left w:val="nil"/>
                    <w:bottom w:val="single" w:sz="4" w:space="0" w:color="auto"/>
                    <w:right w:val="single" w:sz="4" w:space="0" w:color="auto"/>
                  </w:tcBorders>
                  <w:shd w:val="clear" w:color="auto" w:fill="auto"/>
                  <w:vAlign w:val="center"/>
                  <w:hideMark/>
                </w:tcPr>
                <w:p w14:paraId="394EA1A0" w14:textId="77777777" w:rsidR="00A03925" w:rsidRPr="00A03925" w:rsidRDefault="00A03925" w:rsidP="00A03925">
                  <w:pPr>
                    <w:jc w:val="center"/>
                    <w:rPr>
                      <w:rFonts w:ascii="Arial" w:hAnsi="Arial" w:cs="Arial"/>
                      <w:b/>
                      <w:bCs/>
                      <w:lang w:val="es-CO" w:eastAsia="es-CO"/>
                    </w:rPr>
                  </w:pPr>
                  <w:r w:rsidRPr="00A03925">
                    <w:rPr>
                      <w:rFonts w:ascii="Arial" w:hAnsi="Arial" w:cs="Arial"/>
                      <w:b/>
                      <w:bCs/>
                      <w:lang w:val="es-CO" w:eastAsia="es-CO"/>
                    </w:rPr>
                    <w:t>13</w:t>
                  </w:r>
                </w:p>
              </w:tc>
            </w:tr>
          </w:tbl>
          <w:p w14:paraId="093AA7CF" w14:textId="0DED6988" w:rsidR="00A03925" w:rsidRPr="00A03925" w:rsidRDefault="00A03925" w:rsidP="00A03925">
            <w:pPr>
              <w:rPr>
                <w:rFonts w:ascii="Arial" w:hAnsi="Arial" w:cs="Arial"/>
                <w:b/>
                <w:bCs/>
                <w:iCs/>
                <w:sz w:val="18"/>
                <w:szCs w:val="16"/>
                <w:lang w:val="es-CO"/>
              </w:rPr>
            </w:pPr>
            <w:r>
              <w:rPr>
                <w:rFonts w:ascii="Arial" w:hAnsi="Arial" w:cs="Arial"/>
                <w:b/>
                <w:bCs/>
                <w:iCs/>
                <w:sz w:val="18"/>
                <w:szCs w:val="16"/>
                <w:lang w:val="es-CO"/>
              </w:rPr>
              <w:t xml:space="preserve">Fuente: Informe de interventoría Proyección </w:t>
            </w:r>
            <w:r w:rsidRPr="00A03925">
              <w:rPr>
                <w:rFonts w:ascii="Arial" w:hAnsi="Arial" w:cs="Arial"/>
                <w:b/>
                <w:bCs/>
                <w:iCs/>
                <w:sz w:val="18"/>
                <w:szCs w:val="16"/>
                <w:lang w:val="es-CO"/>
              </w:rPr>
              <w:t>Cantidad de verificaciones y hallazgos ASE 1 – Barrido Mecánico- (agosto de 2020)</w:t>
            </w:r>
          </w:p>
          <w:p w14:paraId="2A447236" w14:textId="77777777" w:rsidR="00A03925" w:rsidRPr="00A03925" w:rsidRDefault="00A03925" w:rsidP="00A03925">
            <w:pPr>
              <w:jc w:val="center"/>
              <w:rPr>
                <w:rFonts w:ascii="Arial" w:hAnsi="Arial" w:cs="Arial"/>
                <w:b/>
                <w:bCs/>
                <w:iCs/>
                <w:sz w:val="18"/>
                <w:szCs w:val="18"/>
                <w:lang w:val="es-CO"/>
              </w:rPr>
            </w:pPr>
            <w:r w:rsidRPr="00A03925">
              <w:rPr>
                <w:rFonts w:ascii="Arial" w:hAnsi="Arial" w:cs="Arial"/>
                <w:b/>
                <w:bCs/>
                <w:iCs/>
                <w:sz w:val="18"/>
                <w:szCs w:val="16"/>
                <w:lang w:val="es-CO"/>
              </w:rPr>
              <w:t>*</w:t>
            </w:r>
            <w:r w:rsidRPr="00A03925">
              <w:rPr>
                <w:rFonts w:ascii="Arial" w:hAnsi="Arial" w:cs="Arial"/>
                <w:b/>
                <w:bCs/>
                <w:iCs/>
                <w:sz w:val="18"/>
                <w:szCs w:val="18"/>
                <w:lang w:val="es-CO"/>
              </w:rPr>
              <w:t xml:space="preserve"> Hallazgos identificados en julio de 2020, pero se reportaron al Concesionario en agosto de 2020.</w:t>
            </w:r>
          </w:p>
          <w:p w14:paraId="310CE419" w14:textId="77777777" w:rsidR="001D590C" w:rsidRDefault="001D590C" w:rsidP="00E77576">
            <w:pPr>
              <w:pStyle w:val="Standard"/>
              <w:rPr>
                <w:rFonts w:ascii="Arial" w:hAnsi="Arial" w:cs="Arial"/>
                <w:kern w:val="0"/>
                <w:lang w:val="es-CO" w:eastAsia="es-CO"/>
              </w:rPr>
            </w:pPr>
          </w:p>
          <w:p w14:paraId="6A3FF9FB" w14:textId="6FF3BAAA" w:rsidR="00E77576" w:rsidRDefault="00E77576" w:rsidP="00E77576">
            <w:pPr>
              <w:jc w:val="both"/>
              <w:rPr>
                <w:rFonts w:ascii="Arial" w:hAnsi="Arial" w:cs="Arial"/>
                <w:iCs/>
                <w:lang w:val="es-CO"/>
              </w:rPr>
            </w:pPr>
            <w:r w:rsidRPr="00E77576">
              <w:rPr>
                <w:rFonts w:ascii="Arial" w:hAnsi="Arial" w:cs="Arial"/>
                <w:iCs/>
                <w:lang w:val="es-CO"/>
              </w:rPr>
              <w:t xml:space="preserve">En cuanto a los hallazgos más representativos de la actividad de barrido y limpieza manual, la Interventoría identificó 13 hallazgos, relacionados con el concepto de área limpia. </w:t>
            </w:r>
          </w:p>
          <w:p w14:paraId="744CEFEF" w14:textId="469DAA05" w:rsidR="00B75837" w:rsidRDefault="00B75837" w:rsidP="00E77576">
            <w:pPr>
              <w:jc w:val="both"/>
              <w:rPr>
                <w:rFonts w:ascii="Arial" w:hAnsi="Arial" w:cs="Arial"/>
                <w:iCs/>
                <w:lang w:val="es-CO"/>
              </w:rPr>
            </w:pPr>
          </w:p>
          <w:p w14:paraId="299067F2" w14:textId="238D85CF" w:rsidR="00B75837" w:rsidRDefault="00B75837" w:rsidP="00E77576">
            <w:pPr>
              <w:jc w:val="both"/>
              <w:rPr>
                <w:rFonts w:ascii="Arial" w:hAnsi="Arial" w:cs="Arial"/>
                <w:iCs/>
                <w:lang w:val="es-CO"/>
              </w:rPr>
            </w:pPr>
            <w:r>
              <w:rPr>
                <w:noProof/>
                <w:sz w:val="18"/>
              </w:rPr>
              <w:drawing>
                <wp:inline distT="0" distB="0" distL="0" distR="0" wp14:anchorId="54B80C2D" wp14:editId="17783936">
                  <wp:extent cx="6888479" cy="3498850"/>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68750" cy="3539622"/>
                          </a:xfrm>
                          <a:prstGeom prst="rect">
                            <a:avLst/>
                          </a:prstGeom>
                          <a:noFill/>
                        </pic:spPr>
                      </pic:pic>
                    </a:graphicData>
                  </a:graphic>
                </wp:inline>
              </w:drawing>
            </w:r>
          </w:p>
          <w:p w14:paraId="0D5F197B" w14:textId="44C95526" w:rsidR="00B75837" w:rsidRDefault="00B75837" w:rsidP="00C5277A">
            <w:pPr>
              <w:ind w:left="-426"/>
              <w:jc w:val="center"/>
              <w:rPr>
                <w:rFonts w:ascii="Arial" w:hAnsi="Arial" w:cs="Arial"/>
                <w:b/>
                <w:bCs/>
                <w:iCs/>
                <w:sz w:val="18"/>
                <w:szCs w:val="18"/>
                <w:lang w:val="es-CO"/>
              </w:rPr>
            </w:pPr>
            <w:r w:rsidRPr="00B75837">
              <w:rPr>
                <w:rFonts w:ascii="Arial" w:hAnsi="Arial" w:cs="Arial"/>
                <w:b/>
                <w:bCs/>
                <w:iCs/>
                <w:sz w:val="18"/>
                <w:szCs w:val="18"/>
                <w:lang w:val="es-CO"/>
              </w:rPr>
              <w:lastRenderedPageBreak/>
              <w:t>Gráfica de los hallazgos por localidad, para la actividad de barrido mecánico (agosto de 2020).</w:t>
            </w:r>
          </w:p>
          <w:p w14:paraId="7AD46FDD" w14:textId="77777777" w:rsidR="00C5277A" w:rsidRPr="00C5277A" w:rsidRDefault="00C5277A" w:rsidP="00C5277A">
            <w:pPr>
              <w:ind w:left="-426"/>
              <w:jc w:val="center"/>
              <w:rPr>
                <w:rFonts w:ascii="Arial" w:hAnsi="Arial" w:cs="Arial"/>
                <w:b/>
                <w:bCs/>
                <w:iCs/>
                <w:sz w:val="18"/>
                <w:szCs w:val="18"/>
                <w:lang w:val="es-CO"/>
              </w:rPr>
            </w:pPr>
          </w:p>
          <w:p w14:paraId="0E4769A6" w14:textId="77777777" w:rsidR="00BE4D4E" w:rsidRPr="00BE4D4E" w:rsidRDefault="00BE4D4E" w:rsidP="00BE4D4E">
            <w:pPr>
              <w:jc w:val="both"/>
              <w:rPr>
                <w:rFonts w:ascii="Arial" w:hAnsi="Arial" w:cs="Arial"/>
                <w:iCs/>
                <w:lang w:val="es-CO"/>
              </w:rPr>
            </w:pPr>
            <w:r w:rsidRPr="00BE4D4E">
              <w:rPr>
                <w:rFonts w:ascii="Arial" w:hAnsi="Arial" w:cs="Arial"/>
                <w:iCs/>
                <w:lang w:val="es-CO"/>
              </w:rPr>
              <w:t>A continuación, se presenta el estado de la gestión según el reporte de la matriz:</w:t>
            </w:r>
          </w:p>
          <w:p w14:paraId="6F09E306" w14:textId="77777777" w:rsidR="00B75837" w:rsidRPr="00E77576" w:rsidRDefault="00B75837" w:rsidP="00E77576">
            <w:pPr>
              <w:jc w:val="both"/>
              <w:rPr>
                <w:rFonts w:ascii="Arial" w:hAnsi="Arial" w:cs="Arial"/>
                <w:iCs/>
                <w:lang w:val="es-CO"/>
              </w:rPr>
            </w:pPr>
          </w:p>
          <w:tbl>
            <w:tblPr>
              <w:tblW w:w="0" w:type="auto"/>
              <w:tblCellMar>
                <w:left w:w="70" w:type="dxa"/>
                <w:right w:w="70" w:type="dxa"/>
              </w:tblCellMar>
              <w:tblLook w:val="04A0" w:firstRow="1" w:lastRow="0" w:firstColumn="1" w:lastColumn="0" w:noHBand="0" w:noVBand="1"/>
            </w:tblPr>
            <w:tblGrid>
              <w:gridCol w:w="1435"/>
              <w:gridCol w:w="1729"/>
              <w:gridCol w:w="1243"/>
              <w:gridCol w:w="1351"/>
              <w:gridCol w:w="1201"/>
              <w:gridCol w:w="1029"/>
              <w:gridCol w:w="1051"/>
              <w:gridCol w:w="1121"/>
              <w:gridCol w:w="840"/>
            </w:tblGrid>
            <w:tr w:rsidR="00BE4D4E" w:rsidRPr="00B251B9" w14:paraId="5DFA034A" w14:textId="77777777" w:rsidTr="00720FDC">
              <w:trPr>
                <w:trHeight w:val="22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3F35DA"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MES</w:t>
                  </w:r>
                </w:p>
              </w:tc>
              <w:tc>
                <w:tcPr>
                  <w:tcW w:w="0" w:type="auto"/>
                  <w:gridSpan w:val="8"/>
                  <w:tcBorders>
                    <w:top w:val="single" w:sz="4" w:space="0" w:color="auto"/>
                    <w:left w:val="nil"/>
                    <w:bottom w:val="single" w:sz="4" w:space="0" w:color="auto"/>
                    <w:right w:val="single" w:sz="4" w:space="0" w:color="000000"/>
                  </w:tcBorders>
                  <w:shd w:val="clear" w:color="000000" w:fill="F2F2F2"/>
                  <w:noWrap/>
                  <w:vAlign w:val="center"/>
                  <w:hideMark/>
                </w:tcPr>
                <w:p w14:paraId="2101D2A0"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ESTADO HALLAZGOS GESTIONADOS DURANTE EL MES</w:t>
                  </w:r>
                </w:p>
              </w:tc>
            </w:tr>
            <w:tr w:rsidR="00720FDC" w:rsidRPr="00B251B9" w14:paraId="2E37942A" w14:textId="77777777" w:rsidTr="00720FDC">
              <w:trPr>
                <w:trHeight w:val="35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D0C71" w14:textId="77777777" w:rsidR="00BE4D4E" w:rsidRPr="00BE4D4E" w:rsidRDefault="00BE4D4E" w:rsidP="00BE4D4E">
                  <w:pPr>
                    <w:jc w:val="center"/>
                    <w:rPr>
                      <w:rFonts w:ascii="Arial" w:hAnsi="Arial" w:cs="Arial"/>
                      <w:b/>
                      <w:bCs/>
                      <w:iCs/>
                      <w:color w:val="000000"/>
                      <w:sz w:val="18"/>
                      <w:szCs w:val="18"/>
                      <w:lang w:eastAsia="es-CO"/>
                    </w:rPr>
                  </w:pPr>
                </w:p>
              </w:tc>
              <w:tc>
                <w:tcPr>
                  <w:tcW w:w="0" w:type="auto"/>
                  <w:tcBorders>
                    <w:top w:val="nil"/>
                    <w:left w:val="nil"/>
                    <w:bottom w:val="single" w:sz="4" w:space="0" w:color="auto"/>
                    <w:right w:val="single" w:sz="4" w:space="0" w:color="auto"/>
                  </w:tcBorders>
                  <w:shd w:val="clear" w:color="000000" w:fill="F2F2F2"/>
                  <w:vAlign w:val="center"/>
                  <w:hideMark/>
                </w:tcPr>
                <w:p w14:paraId="1BB32DBC"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TOTAL DE HALLAZGOS REPORTADOS EN LA MATRIZ</w:t>
                  </w:r>
                </w:p>
              </w:tc>
              <w:tc>
                <w:tcPr>
                  <w:tcW w:w="0" w:type="auto"/>
                  <w:tcBorders>
                    <w:top w:val="nil"/>
                    <w:left w:val="nil"/>
                    <w:bottom w:val="single" w:sz="4" w:space="0" w:color="auto"/>
                    <w:right w:val="single" w:sz="4" w:space="0" w:color="auto"/>
                  </w:tcBorders>
                  <w:shd w:val="clear" w:color="000000" w:fill="F2F2F2"/>
                  <w:vAlign w:val="center"/>
                  <w:hideMark/>
                </w:tcPr>
                <w:p w14:paraId="43EE413D"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SIN GESTIONAR</w:t>
                  </w:r>
                </w:p>
              </w:tc>
              <w:tc>
                <w:tcPr>
                  <w:tcW w:w="0" w:type="auto"/>
                  <w:tcBorders>
                    <w:top w:val="nil"/>
                    <w:left w:val="nil"/>
                    <w:bottom w:val="single" w:sz="4" w:space="0" w:color="auto"/>
                    <w:right w:val="single" w:sz="4" w:space="0" w:color="auto"/>
                  </w:tcBorders>
                  <w:shd w:val="clear" w:color="000000" w:fill="F2F2F2"/>
                  <w:vAlign w:val="center"/>
                  <w:hideMark/>
                </w:tcPr>
                <w:p w14:paraId="2649A6FD"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GESTIONADO</w:t>
                  </w:r>
                </w:p>
              </w:tc>
              <w:tc>
                <w:tcPr>
                  <w:tcW w:w="0" w:type="auto"/>
                  <w:tcBorders>
                    <w:top w:val="nil"/>
                    <w:left w:val="nil"/>
                    <w:bottom w:val="single" w:sz="4" w:space="0" w:color="auto"/>
                    <w:right w:val="single" w:sz="4" w:space="0" w:color="auto"/>
                  </w:tcBorders>
                  <w:shd w:val="clear" w:color="000000" w:fill="F2F2F2"/>
                  <w:vAlign w:val="center"/>
                  <w:hideMark/>
                </w:tcPr>
                <w:p w14:paraId="72980BFA"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PRÓRROGA</w:t>
                  </w:r>
                </w:p>
              </w:tc>
              <w:tc>
                <w:tcPr>
                  <w:tcW w:w="0" w:type="auto"/>
                  <w:tcBorders>
                    <w:top w:val="nil"/>
                    <w:left w:val="nil"/>
                    <w:bottom w:val="single" w:sz="4" w:space="0" w:color="auto"/>
                    <w:right w:val="single" w:sz="4" w:space="0" w:color="auto"/>
                  </w:tcBorders>
                  <w:shd w:val="clear" w:color="000000" w:fill="F2F2F2"/>
                  <w:vAlign w:val="center"/>
                  <w:hideMark/>
                </w:tcPr>
                <w:p w14:paraId="4E106E61"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EN REVISIÓN</w:t>
                  </w:r>
                </w:p>
              </w:tc>
              <w:tc>
                <w:tcPr>
                  <w:tcW w:w="0" w:type="auto"/>
                  <w:tcBorders>
                    <w:top w:val="nil"/>
                    <w:left w:val="nil"/>
                    <w:bottom w:val="single" w:sz="4" w:space="0" w:color="auto"/>
                    <w:right w:val="single" w:sz="4" w:space="0" w:color="auto"/>
                  </w:tcBorders>
                  <w:shd w:val="clear" w:color="000000" w:fill="F2F2F2"/>
                  <w:vAlign w:val="center"/>
                  <w:hideMark/>
                </w:tcPr>
                <w:p w14:paraId="6767631E"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CERRADO</w:t>
                  </w:r>
                </w:p>
              </w:tc>
              <w:tc>
                <w:tcPr>
                  <w:tcW w:w="0" w:type="auto"/>
                  <w:tcBorders>
                    <w:top w:val="nil"/>
                    <w:left w:val="nil"/>
                    <w:bottom w:val="single" w:sz="4" w:space="0" w:color="auto"/>
                    <w:right w:val="single" w:sz="4" w:space="0" w:color="auto"/>
                  </w:tcBorders>
                  <w:shd w:val="clear" w:color="000000" w:fill="F2F2F2"/>
                  <w:vAlign w:val="center"/>
                  <w:hideMark/>
                </w:tcPr>
                <w:p w14:paraId="0452549D"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DEVUELTO</w:t>
                  </w:r>
                </w:p>
              </w:tc>
              <w:tc>
                <w:tcPr>
                  <w:tcW w:w="0" w:type="auto"/>
                  <w:tcBorders>
                    <w:top w:val="nil"/>
                    <w:left w:val="nil"/>
                    <w:bottom w:val="single" w:sz="4" w:space="0" w:color="auto"/>
                    <w:right w:val="single" w:sz="4" w:space="0" w:color="auto"/>
                  </w:tcBorders>
                  <w:shd w:val="clear" w:color="000000" w:fill="F2F2F2"/>
                  <w:vAlign w:val="center"/>
                  <w:hideMark/>
                </w:tcPr>
                <w:p w14:paraId="6584AEED" w14:textId="77777777" w:rsidR="00BE4D4E" w:rsidRPr="00BE4D4E" w:rsidRDefault="00BE4D4E" w:rsidP="00BE4D4E">
                  <w:pPr>
                    <w:jc w:val="center"/>
                    <w:rPr>
                      <w:rFonts w:ascii="Arial" w:hAnsi="Arial" w:cs="Arial"/>
                      <w:b/>
                      <w:bCs/>
                      <w:iCs/>
                      <w:color w:val="000000"/>
                      <w:sz w:val="18"/>
                      <w:szCs w:val="18"/>
                      <w:lang w:eastAsia="es-CO"/>
                    </w:rPr>
                  </w:pPr>
                  <w:r w:rsidRPr="00BE4D4E">
                    <w:rPr>
                      <w:rFonts w:ascii="Arial" w:hAnsi="Arial" w:cs="Arial"/>
                      <w:b/>
                      <w:bCs/>
                      <w:iCs/>
                      <w:color w:val="000000"/>
                      <w:sz w:val="18"/>
                      <w:szCs w:val="18"/>
                      <w:lang w:eastAsia="es-CO"/>
                    </w:rPr>
                    <w:t>NO APLICA</w:t>
                  </w:r>
                </w:p>
              </w:tc>
            </w:tr>
            <w:tr w:rsidR="00720FDC" w:rsidRPr="00B251B9" w14:paraId="41980F92" w14:textId="77777777" w:rsidTr="00720FDC">
              <w:trPr>
                <w:trHeight w:val="225"/>
              </w:trPr>
              <w:tc>
                <w:tcPr>
                  <w:tcW w:w="0" w:type="auto"/>
                  <w:tcBorders>
                    <w:top w:val="nil"/>
                    <w:left w:val="single" w:sz="4" w:space="0" w:color="auto"/>
                    <w:bottom w:val="single" w:sz="4" w:space="0" w:color="auto"/>
                    <w:right w:val="single" w:sz="4" w:space="0" w:color="auto"/>
                  </w:tcBorders>
                  <w:shd w:val="clear" w:color="auto" w:fill="auto"/>
                  <w:vAlign w:val="center"/>
                </w:tcPr>
                <w:p w14:paraId="253BCF79" w14:textId="77777777" w:rsidR="00BE4D4E" w:rsidRPr="00BE4D4E" w:rsidRDefault="00BE4D4E" w:rsidP="00BE4D4E">
                  <w:pPr>
                    <w:rPr>
                      <w:rFonts w:ascii="Arial" w:hAnsi="Arial" w:cs="Arial"/>
                      <w:color w:val="000000"/>
                      <w:sz w:val="18"/>
                      <w:szCs w:val="18"/>
                    </w:rPr>
                  </w:pPr>
                  <w:r w:rsidRPr="00BE4D4E">
                    <w:rPr>
                      <w:rFonts w:ascii="Arial" w:hAnsi="Arial" w:cs="Arial"/>
                      <w:color w:val="000000"/>
                      <w:sz w:val="18"/>
                      <w:szCs w:val="18"/>
                    </w:rPr>
                    <w:t>JULIO 2020</w:t>
                  </w:r>
                </w:p>
              </w:tc>
              <w:tc>
                <w:tcPr>
                  <w:tcW w:w="0" w:type="auto"/>
                  <w:tcBorders>
                    <w:top w:val="nil"/>
                    <w:left w:val="nil"/>
                    <w:bottom w:val="single" w:sz="4" w:space="0" w:color="auto"/>
                    <w:right w:val="single" w:sz="4" w:space="0" w:color="auto"/>
                  </w:tcBorders>
                  <w:shd w:val="clear" w:color="auto" w:fill="auto"/>
                  <w:vAlign w:val="center"/>
                </w:tcPr>
                <w:p w14:paraId="029321FD"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tcPr>
                <w:p w14:paraId="618B8FE5"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21C2BBF"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DC709EA"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7D43371"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2C6634C"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1FDC2E02"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5CDDBC92" w14:textId="77777777" w:rsidR="00BE4D4E" w:rsidRPr="00BE4D4E" w:rsidRDefault="00BE4D4E" w:rsidP="00BE4D4E">
                  <w:pPr>
                    <w:jc w:val="center"/>
                    <w:rPr>
                      <w:rFonts w:ascii="Arial" w:hAnsi="Arial" w:cs="Arial"/>
                      <w:color w:val="000000"/>
                      <w:sz w:val="18"/>
                      <w:szCs w:val="18"/>
                    </w:rPr>
                  </w:pPr>
                  <w:r w:rsidRPr="00BE4D4E">
                    <w:rPr>
                      <w:rFonts w:ascii="Arial" w:hAnsi="Arial" w:cs="Arial"/>
                      <w:color w:val="000000"/>
                      <w:sz w:val="18"/>
                      <w:szCs w:val="18"/>
                    </w:rPr>
                    <w:t>0</w:t>
                  </w:r>
                </w:p>
              </w:tc>
            </w:tr>
            <w:tr w:rsidR="00720FDC" w:rsidRPr="00B251B9" w14:paraId="0C02D0DD" w14:textId="77777777" w:rsidTr="00720FDC">
              <w:trPr>
                <w:trHeight w:val="225"/>
              </w:trPr>
              <w:tc>
                <w:tcPr>
                  <w:tcW w:w="0" w:type="auto"/>
                  <w:tcBorders>
                    <w:top w:val="nil"/>
                    <w:left w:val="single" w:sz="4" w:space="0" w:color="auto"/>
                    <w:bottom w:val="single" w:sz="4" w:space="0" w:color="auto"/>
                    <w:right w:val="single" w:sz="4" w:space="0" w:color="auto"/>
                  </w:tcBorders>
                  <w:shd w:val="clear" w:color="auto" w:fill="auto"/>
                  <w:vAlign w:val="center"/>
                </w:tcPr>
                <w:p w14:paraId="019A286A" w14:textId="77777777" w:rsidR="00BE4D4E" w:rsidRPr="00BE4D4E" w:rsidRDefault="00BE4D4E" w:rsidP="00BE4D4E">
                  <w:pPr>
                    <w:rPr>
                      <w:rFonts w:ascii="Arial" w:hAnsi="Arial" w:cs="Arial"/>
                      <w:b/>
                      <w:bCs/>
                      <w:color w:val="000000"/>
                      <w:sz w:val="18"/>
                      <w:szCs w:val="18"/>
                    </w:rPr>
                  </w:pPr>
                  <w:r w:rsidRPr="00BE4D4E">
                    <w:rPr>
                      <w:rFonts w:ascii="Arial" w:hAnsi="Arial" w:cs="Arial"/>
                      <w:b/>
                      <w:bCs/>
                      <w:color w:val="000000"/>
                      <w:sz w:val="18"/>
                      <w:szCs w:val="18"/>
                    </w:rPr>
                    <w:t>AGOSTO 2020</w:t>
                  </w:r>
                </w:p>
              </w:tc>
              <w:tc>
                <w:tcPr>
                  <w:tcW w:w="0" w:type="auto"/>
                  <w:tcBorders>
                    <w:top w:val="nil"/>
                    <w:left w:val="nil"/>
                    <w:bottom w:val="single" w:sz="4" w:space="0" w:color="auto"/>
                    <w:right w:val="single" w:sz="4" w:space="0" w:color="auto"/>
                  </w:tcBorders>
                  <w:shd w:val="clear" w:color="auto" w:fill="auto"/>
                  <w:vAlign w:val="center"/>
                </w:tcPr>
                <w:p w14:paraId="120D0BDB"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tcPr>
                <w:p w14:paraId="198C7D85"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3DB815B2"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A251C9A"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CC71450"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C632F21"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tcPr>
                <w:p w14:paraId="6413FEAC"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6E1DE5B9" w14:textId="77777777" w:rsidR="00BE4D4E" w:rsidRPr="00BE4D4E" w:rsidRDefault="00BE4D4E" w:rsidP="00BE4D4E">
                  <w:pPr>
                    <w:jc w:val="center"/>
                    <w:rPr>
                      <w:rFonts w:ascii="Arial" w:hAnsi="Arial" w:cs="Arial"/>
                      <w:b/>
                      <w:bCs/>
                      <w:color w:val="000000"/>
                      <w:sz w:val="18"/>
                      <w:szCs w:val="18"/>
                    </w:rPr>
                  </w:pPr>
                  <w:r w:rsidRPr="00BE4D4E">
                    <w:rPr>
                      <w:rFonts w:ascii="Arial" w:hAnsi="Arial" w:cs="Arial"/>
                      <w:b/>
                      <w:bCs/>
                      <w:color w:val="000000"/>
                      <w:sz w:val="18"/>
                      <w:szCs w:val="18"/>
                    </w:rPr>
                    <w:t>0</w:t>
                  </w:r>
                </w:p>
              </w:tc>
            </w:tr>
            <w:tr w:rsidR="00720FDC" w:rsidRPr="00B251B9" w14:paraId="1F7C27D3" w14:textId="77777777" w:rsidTr="00720FDC">
              <w:trPr>
                <w:trHeight w:val="225"/>
              </w:trPr>
              <w:tc>
                <w:tcPr>
                  <w:tcW w:w="0" w:type="auto"/>
                  <w:tcBorders>
                    <w:top w:val="nil"/>
                    <w:left w:val="single" w:sz="4" w:space="0" w:color="auto"/>
                    <w:bottom w:val="single" w:sz="4" w:space="0" w:color="auto"/>
                    <w:right w:val="single" w:sz="4" w:space="0" w:color="auto"/>
                  </w:tcBorders>
                  <w:shd w:val="clear" w:color="auto" w:fill="auto"/>
                  <w:vAlign w:val="center"/>
                </w:tcPr>
                <w:p w14:paraId="63135C11" w14:textId="3E662C66" w:rsidR="00BE4D4E" w:rsidRPr="00BE4D4E" w:rsidRDefault="00BE4D4E" w:rsidP="00BE4D4E">
                  <w:pPr>
                    <w:rPr>
                      <w:rFonts w:ascii="Arial" w:hAnsi="Arial" w:cs="Arial"/>
                      <w:color w:val="000000"/>
                      <w:sz w:val="18"/>
                      <w:szCs w:val="18"/>
                    </w:rPr>
                  </w:pPr>
                  <w:r w:rsidRPr="00BE4D4E">
                    <w:rPr>
                      <w:rFonts w:ascii="Arial" w:hAnsi="Arial" w:cs="Arial"/>
                      <w:b/>
                      <w:bCs/>
                      <w:color w:val="000000"/>
                      <w:sz w:val="18"/>
                      <w:szCs w:val="18"/>
                    </w:rPr>
                    <w:t>Total, de hallazgos gestionados en el mes</w:t>
                  </w:r>
                </w:p>
              </w:tc>
              <w:tc>
                <w:tcPr>
                  <w:tcW w:w="0" w:type="auto"/>
                  <w:tcBorders>
                    <w:top w:val="nil"/>
                    <w:left w:val="nil"/>
                    <w:bottom w:val="single" w:sz="4" w:space="0" w:color="auto"/>
                    <w:right w:val="single" w:sz="4" w:space="0" w:color="auto"/>
                  </w:tcBorders>
                  <w:shd w:val="clear" w:color="auto" w:fill="auto"/>
                  <w:vAlign w:val="center"/>
                </w:tcPr>
                <w:p w14:paraId="78BFD156"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17</w:t>
                  </w:r>
                </w:p>
              </w:tc>
              <w:tc>
                <w:tcPr>
                  <w:tcW w:w="0" w:type="auto"/>
                  <w:tcBorders>
                    <w:top w:val="nil"/>
                    <w:left w:val="nil"/>
                    <w:bottom w:val="single" w:sz="4" w:space="0" w:color="auto"/>
                    <w:right w:val="single" w:sz="4" w:space="0" w:color="auto"/>
                  </w:tcBorders>
                  <w:shd w:val="clear" w:color="auto" w:fill="auto"/>
                  <w:vAlign w:val="center"/>
                </w:tcPr>
                <w:p w14:paraId="71CED649"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26FFAD13"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99F83CD"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7901768"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DDEB2A5"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tcPr>
                <w:p w14:paraId="537830D1"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44F5A9B4" w14:textId="77777777" w:rsidR="00BE4D4E" w:rsidRPr="00BE4D4E" w:rsidRDefault="00BE4D4E" w:rsidP="00BE4D4E">
                  <w:pPr>
                    <w:jc w:val="center"/>
                    <w:rPr>
                      <w:rFonts w:ascii="Arial" w:hAnsi="Arial" w:cs="Arial"/>
                      <w:color w:val="000000"/>
                      <w:sz w:val="18"/>
                      <w:szCs w:val="18"/>
                    </w:rPr>
                  </w:pPr>
                  <w:r w:rsidRPr="00BE4D4E">
                    <w:rPr>
                      <w:rFonts w:ascii="Arial" w:hAnsi="Arial" w:cs="Arial"/>
                      <w:b/>
                      <w:bCs/>
                      <w:color w:val="000000"/>
                      <w:sz w:val="18"/>
                      <w:szCs w:val="18"/>
                    </w:rPr>
                    <w:t>0</w:t>
                  </w:r>
                </w:p>
              </w:tc>
            </w:tr>
          </w:tbl>
          <w:p w14:paraId="32D2A075" w14:textId="608EDAFF" w:rsidR="00CE2758" w:rsidRPr="008406C0" w:rsidRDefault="008B35DC" w:rsidP="00BE4D4E">
            <w:pPr>
              <w:pStyle w:val="Standard"/>
              <w:jc w:val="center"/>
              <w:rPr>
                <w:rFonts w:ascii="Arial" w:hAnsi="Arial" w:cs="Arial"/>
                <w:b/>
                <w:kern w:val="0"/>
                <w:sz w:val="18"/>
                <w:szCs w:val="18"/>
                <w:lang w:val="es-CO" w:eastAsia="es-CO"/>
              </w:rPr>
            </w:pPr>
            <w:r w:rsidRPr="008406C0">
              <w:rPr>
                <w:rFonts w:ascii="Arial" w:hAnsi="Arial" w:cs="Arial"/>
                <w:b/>
                <w:kern w:val="0"/>
                <w:sz w:val="18"/>
                <w:szCs w:val="18"/>
                <w:lang w:val="es-CO" w:eastAsia="es-CO"/>
              </w:rPr>
              <w:t>Gestión Matriz Interactiva de barrido mecánico (</w:t>
            </w:r>
            <w:r w:rsidR="00BE4D4E">
              <w:rPr>
                <w:rFonts w:ascii="Arial" w:hAnsi="Arial" w:cs="Arial"/>
                <w:b/>
                <w:kern w:val="0"/>
                <w:sz w:val="18"/>
                <w:szCs w:val="18"/>
                <w:lang w:val="es-CO" w:eastAsia="es-CO"/>
              </w:rPr>
              <w:t>agosto</w:t>
            </w:r>
            <w:r w:rsidR="00A70CC2" w:rsidRPr="008406C0">
              <w:rPr>
                <w:rFonts w:ascii="Arial" w:hAnsi="Arial" w:cs="Arial"/>
                <w:b/>
                <w:kern w:val="0"/>
                <w:sz w:val="18"/>
                <w:szCs w:val="18"/>
                <w:lang w:val="es-CO" w:eastAsia="es-CO"/>
              </w:rPr>
              <w:t xml:space="preserve"> de 2020</w:t>
            </w:r>
            <w:r w:rsidRPr="008406C0">
              <w:rPr>
                <w:rFonts w:ascii="Arial" w:hAnsi="Arial" w:cs="Arial"/>
                <w:b/>
                <w:kern w:val="0"/>
                <w:sz w:val="18"/>
                <w:szCs w:val="18"/>
                <w:lang w:val="es-CO" w:eastAsia="es-CO"/>
              </w:rPr>
              <w:t>)</w:t>
            </w:r>
          </w:p>
          <w:p w14:paraId="55626558" w14:textId="77777777" w:rsidR="008B35DC" w:rsidRPr="008B35DC" w:rsidRDefault="008B35DC" w:rsidP="001F188E">
            <w:pPr>
              <w:pStyle w:val="Standard"/>
              <w:jc w:val="center"/>
              <w:rPr>
                <w:rFonts w:ascii="Arial" w:hAnsi="Arial" w:cs="Arial"/>
                <w:kern w:val="0"/>
                <w:lang w:val="es-CO" w:eastAsia="es-CO"/>
              </w:rPr>
            </w:pPr>
          </w:p>
          <w:p w14:paraId="47F6DC1D" w14:textId="544BF7D6" w:rsidR="00E30C36" w:rsidRPr="00E30C36" w:rsidRDefault="00E30C36" w:rsidP="00232CA3">
            <w:pPr>
              <w:jc w:val="both"/>
              <w:rPr>
                <w:rFonts w:ascii="Arial" w:hAnsi="Arial" w:cs="Arial"/>
                <w:iCs/>
                <w:lang w:val="es-CO"/>
              </w:rPr>
            </w:pPr>
            <w:r w:rsidRPr="00E30C36">
              <w:rPr>
                <w:rFonts w:ascii="Arial" w:hAnsi="Arial" w:cs="Arial"/>
                <w:iCs/>
                <w:lang w:val="es-CO"/>
              </w:rPr>
              <w:t>Los dos hallazgos sin gestionar fueron reportados el 27 de agosto de 2020, por lo cual Concesionario se encuentra en los tiempos de respuesta y 2 hallazgos devueltos sin respuesta satisfactoria por parte del prestador</w:t>
            </w:r>
            <w:r>
              <w:rPr>
                <w:rFonts w:ascii="Arial" w:hAnsi="Arial" w:cs="Arial"/>
                <w:iCs/>
                <w:lang w:val="es-CO"/>
              </w:rPr>
              <w:t xml:space="preserve"> de aseo promoambiental.</w:t>
            </w:r>
          </w:p>
          <w:p w14:paraId="0BA5489E" w14:textId="77777777" w:rsidR="00232CA3" w:rsidRDefault="00232CA3" w:rsidP="00C5277A">
            <w:pPr>
              <w:pStyle w:val="Standard"/>
              <w:rPr>
                <w:rFonts w:ascii="Arial" w:hAnsi="Arial" w:cs="Arial"/>
                <w:b/>
                <w:kern w:val="0"/>
                <w:u w:val="single"/>
                <w:lang w:val="es-CO" w:eastAsia="es-CO"/>
              </w:rPr>
            </w:pPr>
          </w:p>
          <w:p w14:paraId="1524C90B" w14:textId="77777777" w:rsidR="00E0339D" w:rsidRPr="0088490F" w:rsidRDefault="00E0339D" w:rsidP="001F188E">
            <w:pPr>
              <w:pStyle w:val="Standard"/>
              <w:jc w:val="center"/>
              <w:rPr>
                <w:rFonts w:ascii="Arial" w:hAnsi="Arial" w:cs="Arial"/>
                <w:b/>
                <w:kern w:val="0"/>
                <w:u w:val="single"/>
                <w:lang w:val="es-CO" w:eastAsia="es-CO"/>
              </w:rPr>
            </w:pPr>
            <w:r w:rsidRPr="0088490F">
              <w:rPr>
                <w:rFonts w:ascii="Arial" w:hAnsi="Arial" w:cs="Arial"/>
                <w:b/>
                <w:kern w:val="0"/>
                <w:u w:val="single"/>
                <w:lang w:val="es-CO" w:eastAsia="es-CO"/>
              </w:rPr>
              <w:t xml:space="preserve">VERIFICACIONES SIGAB </w:t>
            </w:r>
            <w:r w:rsidR="00DA1859" w:rsidRPr="0088490F">
              <w:rPr>
                <w:rFonts w:ascii="Arial" w:hAnsi="Arial" w:cs="Arial"/>
                <w:b/>
                <w:kern w:val="0"/>
                <w:u w:val="single"/>
                <w:lang w:val="es-CO" w:eastAsia="es-CO"/>
              </w:rPr>
              <w:t>COMPONENTE DE BARRIDO</w:t>
            </w:r>
          </w:p>
          <w:p w14:paraId="7CDBD403" w14:textId="77777777" w:rsidR="008027BC" w:rsidRPr="008027BC" w:rsidRDefault="008027BC" w:rsidP="008027BC">
            <w:pPr>
              <w:jc w:val="both"/>
              <w:rPr>
                <w:rFonts w:ascii="Arial" w:hAnsi="Arial" w:cs="Arial"/>
                <w:iCs/>
                <w:lang w:val="es-CO"/>
              </w:rPr>
            </w:pPr>
            <w:r w:rsidRPr="008027BC">
              <w:rPr>
                <w:rFonts w:ascii="Arial" w:hAnsi="Arial" w:cs="Arial"/>
                <w:iCs/>
                <w:lang w:val="es-CO"/>
              </w:rPr>
              <w:t xml:space="preserve">En el mes de agosto de 2020, la Interventoría realizó el seguimiento a la ejecución de las frecuencias de las microrrutas establecidas por el Concesionario en su Plan Operativo, mediante la validación de la información reportada diariamente por PROMOAMBIENTAL DISTRITO S.A.S. E.S.P., en el módulo de operaciones del SIGAB, disponible en la ruta: Reportes Online/operaciones/cumplimiento de rutas, tomando los datos registrados las 24 horas del día durante todo el mes; y como complemento la Interventoría realizó el descargue de la información presentada en tiempo real en el link de seguimiento, con el fin de validar la información mencionada. </w:t>
            </w:r>
          </w:p>
          <w:p w14:paraId="18616F81" w14:textId="77777777" w:rsidR="008027BC" w:rsidRPr="008027BC" w:rsidRDefault="008027BC" w:rsidP="008027BC">
            <w:pPr>
              <w:jc w:val="both"/>
              <w:rPr>
                <w:rFonts w:ascii="Arial" w:hAnsi="Arial" w:cs="Arial"/>
                <w:iCs/>
                <w:lang w:val="es-CO"/>
              </w:rPr>
            </w:pPr>
          </w:p>
          <w:p w14:paraId="6CFF5771" w14:textId="55A92060" w:rsidR="008027BC" w:rsidRPr="008027BC" w:rsidRDefault="008027BC" w:rsidP="008027BC">
            <w:pPr>
              <w:jc w:val="both"/>
              <w:rPr>
                <w:rFonts w:ascii="Arial" w:hAnsi="Arial" w:cs="Arial"/>
                <w:iCs/>
                <w:lang w:val="es-CO"/>
              </w:rPr>
            </w:pPr>
            <w:r w:rsidRPr="008027BC">
              <w:rPr>
                <w:rFonts w:ascii="Arial" w:hAnsi="Arial" w:cs="Arial"/>
                <w:iCs/>
                <w:lang w:val="es-CO"/>
              </w:rPr>
              <w:t>El Concesionario para el mes de agosto de 2020 desarrollo dos planes operativos, el primero de ellos fue el remitido en el comunicado PAD-2-20200302-2245-CL del 2 de marzo del 2020 el cual se implementó desde el 1 hasta el 14 de agosto de 2020; el segundo plan operativo fue remitido con el comunicado PAD-2-20200731-3376-AT del 31 de julio de 2020, el cual se implementó desde el 15 de agosto en adelante.</w:t>
            </w:r>
          </w:p>
          <w:p w14:paraId="1ACA7101" w14:textId="77777777" w:rsidR="008027BC" w:rsidRPr="008027BC" w:rsidRDefault="008027BC" w:rsidP="008027BC">
            <w:pPr>
              <w:jc w:val="both"/>
              <w:rPr>
                <w:rFonts w:ascii="Arial" w:hAnsi="Arial" w:cs="Arial"/>
                <w:iCs/>
                <w:lang w:val="es-CO"/>
              </w:rPr>
            </w:pPr>
          </w:p>
          <w:p w14:paraId="635DFD04" w14:textId="77777777" w:rsidR="008027BC" w:rsidRPr="008027BC" w:rsidRDefault="008027BC" w:rsidP="008027BC">
            <w:pPr>
              <w:jc w:val="both"/>
              <w:rPr>
                <w:rFonts w:ascii="Arial" w:hAnsi="Arial" w:cs="Arial"/>
                <w:iCs/>
                <w:lang w:val="es-CO"/>
              </w:rPr>
            </w:pPr>
            <w:r w:rsidRPr="008027BC">
              <w:rPr>
                <w:rFonts w:ascii="Arial" w:hAnsi="Arial" w:cs="Arial"/>
                <w:iCs/>
                <w:lang w:val="es-CO"/>
              </w:rPr>
              <w:t xml:space="preserve">De acuerdo con los planes operativos, el Concesionario programo 19 rutas para los primeros 14 días del mes de agosto y para el 15 de agosto en adelante el Concesionario programo la misma cantidad de microrrutas para la actividad barrido mecánico. </w:t>
            </w:r>
          </w:p>
          <w:p w14:paraId="27C07180" w14:textId="77777777" w:rsidR="008027BC" w:rsidRPr="008027BC" w:rsidRDefault="008027BC" w:rsidP="008027BC">
            <w:pPr>
              <w:jc w:val="both"/>
              <w:rPr>
                <w:rFonts w:ascii="Arial" w:hAnsi="Arial" w:cs="Arial"/>
                <w:iCs/>
                <w:lang w:val="es-CO"/>
              </w:rPr>
            </w:pPr>
          </w:p>
          <w:p w14:paraId="438DFF2B" w14:textId="721AB8AA" w:rsidR="008027BC" w:rsidRPr="00C5277A" w:rsidRDefault="008027BC" w:rsidP="001D394C">
            <w:pPr>
              <w:jc w:val="both"/>
              <w:rPr>
                <w:rFonts w:ascii="Arial" w:hAnsi="Arial" w:cs="Arial"/>
                <w:iCs/>
                <w:lang w:val="es-CO"/>
              </w:rPr>
            </w:pPr>
            <w:r w:rsidRPr="008027BC">
              <w:rPr>
                <w:rFonts w:ascii="Arial" w:hAnsi="Arial" w:cs="Arial"/>
                <w:iCs/>
                <w:lang w:val="es-CO"/>
              </w:rPr>
              <w:t>Se realizó verificación al total de las microrrutas dentro del horario y la frecuencia establecidos, evidenciándose que 28,2% de las microrrutas presentaron información de la ejecución de acuerdo con lo definido por el Concesionario en sus planes operativos, tal y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2"/>
              <w:gridCol w:w="2526"/>
              <w:gridCol w:w="2217"/>
              <w:gridCol w:w="3704"/>
            </w:tblGrid>
            <w:tr w:rsidR="00366AE8" w:rsidRPr="00A22F45" w14:paraId="1CF9D8CA" w14:textId="77777777" w:rsidTr="00E17D6C">
              <w:trPr>
                <w:trHeight w:val="565"/>
                <w:tblHeader/>
                <w:jc w:val="center"/>
              </w:trPr>
              <w:tc>
                <w:tcPr>
                  <w:tcW w:w="2422" w:type="dxa"/>
                  <w:shd w:val="clear" w:color="auto" w:fill="F2F2F2"/>
                  <w:vAlign w:val="center"/>
                </w:tcPr>
                <w:p w14:paraId="5F75F5E0" w14:textId="77777777" w:rsidR="00366AE8" w:rsidRPr="00366AE8" w:rsidRDefault="00366AE8" w:rsidP="00366AE8">
                  <w:pPr>
                    <w:jc w:val="center"/>
                    <w:rPr>
                      <w:rFonts w:ascii="Arial" w:hAnsi="Arial" w:cs="Arial"/>
                      <w:iCs/>
                      <w:lang w:val="es-CO"/>
                    </w:rPr>
                  </w:pPr>
                  <w:r w:rsidRPr="00366AE8">
                    <w:rPr>
                      <w:rFonts w:ascii="Arial" w:hAnsi="Arial" w:cs="Arial"/>
                      <w:iCs/>
                      <w:lang w:val="es-CO"/>
                    </w:rPr>
                    <w:t>COMUNICADO PLAN OPERATIVO</w:t>
                  </w:r>
                </w:p>
              </w:tc>
              <w:tc>
                <w:tcPr>
                  <w:tcW w:w="2526" w:type="dxa"/>
                  <w:shd w:val="clear" w:color="auto" w:fill="F2F2F2"/>
                  <w:tcMar>
                    <w:top w:w="0" w:type="dxa"/>
                    <w:left w:w="70" w:type="dxa"/>
                    <w:bottom w:w="0" w:type="dxa"/>
                    <w:right w:w="70" w:type="dxa"/>
                  </w:tcMar>
                  <w:vAlign w:val="center"/>
                  <w:hideMark/>
                </w:tcPr>
                <w:p w14:paraId="4B666F36" w14:textId="77777777" w:rsidR="00366AE8" w:rsidRPr="00366AE8" w:rsidRDefault="00366AE8" w:rsidP="00366AE8">
                  <w:pPr>
                    <w:jc w:val="center"/>
                    <w:rPr>
                      <w:rFonts w:ascii="Arial" w:hAnsi="Arial" w:cs="Arial"/>
                      <w:iCs/>
                      <w:lang w:val="es-CO"/>
                    </w:rPr>
                  </w:pPr>
                  <w:r w:rsidRPr="00366AE8">
                    <w:rPr>
                      <w:rFonts w:ascii="Arial" w:hAnsi="Arial" w:cs="Arial"/>
                      <w:iCs/>
                      <w:lang w:val="es-CO"/>
                    </w:rPr>
                    <w:t>ACTIVIDAD</w:t>
                  </w:r>
                </w:p>
              </w:tc>
              <w:tc>
                <w:tcPr>
                  <w:tcW w:w="2216" w:type="dxa"/>
                  <w:shd w:val="clear" w:color="auto" w:fill="F2F2F2"/>
                  <w:tcMar>
                    <w:top w:w="0" w:type="dxa"/>
                    <w:left w:w="70" w:type="dxa"/>
                    <w:bottom w:w="0" w:type="dxa"/>
                    <w:right w:w="70" w:type="dxa"/>
                  </w:tcMar>
                  <w:vAlign w:val="center"/>
                  <w:hideMark/>
                </w:tcPr>
                <w:p w14:paraId="33C5467B" w14:textId="77777777" w:rsidR="00366AE8" w:rsidRPr="00366AE8" w:rsidRDefault="00366AE8" w:rsidP="00366AE8">
                  <w:pPr>
                    <w:jc w:val="center"/>
                    <w:rPr>
                      <w:rFonts w:ascii="Arial" w:hAnsi="Arial" w:cs="Arial"/>
                      <w:iCs/>
                      <w:lang w:val="es-CO"/>
                    </w:rPr>
                  </w:pPr>
                  <w:r w:rsidRPr="00366AE8">
                    <w:rPr>
                      <w:rFonts w:ascii="Arial" w:hAnsi="Arial" w:cs="Arial"/>
                      <w:iCs/>
                      <w:lang w:val="es-CO"/>
                    </w:rPr>
                    <w:t>CANTIDAD DE MICRORRUTAS VERIFICADAS</w:t>
                  </w:r>
                </w:p>
              </w:tc>
              <w:tc>
                <w:tcPr>
                  <w:tcW w:w="3704" w:type="dxa"/>
                  <w:shd w:val="clear" w:color="auto" w:fill="F2F2F2"/>
                  <w:tcMar>
                    <w:top w:w="0" w:type="dxa"/>
                    <w:left w:w="70" w:type="dxa"/>
                    <w:bottom w:w="0" w:type="dxa"/>
                    <w:right w:w="70" w:type="dxa"/>
                  </w:tcMar>
                  <w:vAlign w:val="center"/>
                  <w:hideMark/>
                </w:tcPr>
                <w:p w14:paraId="322DAAAF" w14:textId="77777777" w:rsidR="00366AE8" w:rsidRPr="00366AE8" w:rsidRDefault="00366AE8" w:rsidP="00366AE8">
                  <w:pPr>
                    <w:jc w:val="center"/>
                    <w:rPr>
                      <w:rFonts w:ascii="Arial" w:hAnsi="Arial" w:cs="Arial"/>
                      <w:iCs/>
                      <w:lang w:val="es-CO"/>
                    </w:rPr>
                  </w:pPr>
                  <w:r w:rsidRPr="00366AE8">
                    <w:rPr>
                      <w:rFonts w:ascii="Arial" w:hAnsi="Arial" w:cs="Arial"/>
                      <w:iCs/>
                      <w:lang w:val="es-CO"/>
                    </w:rPr>
                    <w:t>PORCENTAJE DE REPORTE DE INFORMACIÓN DE MICRORUTAS EN SIGAB SEGÚN LA FRECUENCIA ESTABLECIDA</w:t>
                  </w:r>
                </w:p>
              </w:tc>
            </w:tr>
            <w:tr w:rsidR="00366AE8" w:rsidRPr="00A22F45" w14:paraId="5B6622ED" w14:textId="77777777" w:rsidTr="00366AE8">
              <w:trPr>
                <w:trHeight w:val="352"/>
                <w:jc w:val="center"/>
              </w:trPr>
              <w:tc>
                <w:tcPr>
                  <w:tcW w:w="2422" w:type="dxa"/>
                  <w:vAlign w:val="center"/>
                </w:tcPr>
                <w:p w14:paraId="37FE6F5C" w14:textId="77777777" w:rsidR="00366AE8" w:rsidRPr="00366AE8" w:rsidRDefault="00366AE8" w:rsidP="00366AE8">
                  <w:pPr>
                    <w:jc w:val="center"/>
                    <w:rPr>
                      <w:rFonts w:ascii="Arial" w:hAnsi="Arial" w:cs="Arial"/>
                      <w:iCs/>
                      <w:lang w:val="es-CO"/>
                    </w:rPr>
                  </w:pPr>
                  <w:r w:rsidRPr="00366AE8">
                    <w:rPr>
                      <w:rFonts w:ascii="Arial" w:hAnsi="Arial" w:cs="Arial"/>
                      <w:iCs/>
                      <w:lang w:val="es-CO"/>
                    </w:rPr>
                    <w:t>PAD-2-20200302-2245-CL</w:t>
                  </w:r>
                </w:p>
              </w:tc>
              <w:tc>
                <w:tcPr>
                  <w:tcW w:w="2526" w:type="dxa"/>
                  <w:vMerge w:val="restart"/>
                  <w:tcMar>
                    <w:top w:w="0" w:type="dxa"/>
                    <w:left w:w="70" w:type="dxa"/>
                    <w:bottom w:w="0" w:type="dxa"/>
                    <w:right w:w="70" w:type="dxa"/>
                  </w:tcMar>
                  <w:vAlign w:val="center"/>
                  <w:hideMark/>
                </w:tcPr>
                <w:p w14:paraId="3702FC2E" w14:textId="77777777" w:rsidR="00366AE8" w:rsidRPr="00366AE8" w:rsidRDefault="00366AE8" w:rsidP="00366AE8">
                  <w:pPr>
                    <w:jc w:val="center"/>
                    <w:rPr>
                      <w:rFonts w:ascii="Arial" w:hAnsi="Arial" w:cs="Arial"/>
                      <w:iCs/>
                      <w:lang w:val="es-CO"/>
                    </w:rPr>
                  </w:pPr>
                  <w:r w:rsidRPr="00366AE8">
                    <w:rPr>
                      <w:rFonts w:ascii="Arial" w:hAnsi="Arial" w:cs="Arial"/>
                      <w:iCs/>
                      <w:lang w:val="es-CO"/>
                    </w:rPr>
                    <w:t>Barrido mecánico</w:t>
                  </w:r>
                </w:p>
              </w:tc>
              <w:tc>
                <w:tcPr>
                  <w:tcW w:w="2216" w:type="dxa"/>
                  <w:tcMar>
                    <w:top w:w="0" w:type="dxa"/>
                    <w:left w:w="70" w:type="dxa"/>
                    <w:bottom w:w="0" w:type="dxa"/>
                    <w:right w:w="70" w:type="dxa"/>
                  </w:tcMar>
                  <w:vAlign w:val="center"/>
                  <w:hideMark/>
                </w:tcPr>
                <w:p w14:paraId="08914FCC" w14:textId="77777777" w:rsidR="00366AE8" w:rsidRPr="00366AE8" w:rsidRDefault="00366AE8" w:rsidP="00366AE8">
                  <w:pPr>
                    <w:jc w:val="center"/>
                    <w:rPr>
                      <w:rFonts w:ascii="Arial" w:hAnsi="Arial" w:cs="Arial"/>
                      <w:iCs/>
                      <w:lang w:val="es-CO"/>
                    </w:rPr>
                  </w:pPr>
                  <w:r w:rsidRPr="00366AE8">
                    <w:rPr>
                      <w:rFonts w:ascii="Arial" w:hAnsi="Arial" w:cs="Arial"/>
                      <w:iCs/>
                      <w:lang w:val="es-CO"/>
                    </w:rPr>
                    <w:t>19</w:t>
                  </w:r>
                </w:p>
              </w:tc>
              <w:tc>
                <w:tcPr>
                  <w:tcW w:w="3704" w:type="dxa"/>
                  <w:tcMar>
                    <w:top w:w="0" w:type="dxa"/>
                    <w:left w:w="70" w:type="dxa"/>
                    <w:bottom w:w="0" w:type="dxa"/>
                    <w:right w:w="70" w:type="dxa"/>
                  </w:tcMar>
                  <w:vAlign w:val="center"/>
                  <w:hideMark/>
                </w:tcPr>
                <w:p w14:paraId="49AF0BD7" w14:textId="77777777" w:rsidR="00366AE8" w:rsidRPr="00366AE8" w:rsidRDefault="00366AE8" w:rsidP="00366AE8">
                  <w:pPr>
                    <w:jc w:val="center"/>
                    <w:rPr>
                      <w:rFonts w:ascii="Arial" w:hAnsi="Arial" w:cs="Arial"/>
                      <w:iCs/>
                      <w:lang w:val="es-CO"/>
                    </w:rPr>
                  </w:pPr>
                  <w:r w:rsidRPr="00366AE8">
                    <w:rPr>
                      <w:rFonts w:ascii="Arial" w:hAnsi="Arial" w:cs="Arial"/>
                      <w:iCs/>
                      <w:lang w:val="es-CO"/>
                    </w:rPr>
                    <w:t>56,4%</w:t>
                  </w:r>
                </w:p>
              </w:tc>
            </w:tr>
            <w:tr w:rsidR="00366AE8" w:rsidRPr="00A22F45" w14:paraId="33EC807B" w14:textId="77777777" w:rsidTr="00366AE8">
              <w:trPr>
                <w:trHeight w:val="352"/>
                <w:jc w:val="center"/>
              </w:trPr>
              <w:tc>
                <w:tcPr>
                  <w:tcW w:w="2422" w:type="dxa"/>
                  <w:vAlign w:val="center"/>
                </w:tcPr>
                <w:p w14:paraId="7856C68B" w14:textId="77777777" w:rsidR="00366AE8" w:rsidRPr="00366AE8" w:rsidRDefault="00366AE8" w:rsidP="00366AE8">
                  <w:pPr>
                    <w:jc w:val="center"/>
                    <w:rPr>
                      <w:rFonts w:ascii="Arial" w:hAnsi="Arial" w:cs="Arial"/>
                      <w:iCs/>
                      <w:lang w:val="es-CO"/>
                    </w:rPr>
                  </w:pPr>
                  <w:r w:rsidRPr="00366AE8">
                    <w:rPr>
                      <w:rFonts w:ascii="Arial" w:hAnsi="Arial" w:cs="Arial"/>
                      <w:iCs/>
                      <w:lang w:val="es-CO"/>
                    </w:rPr>
                    <w:t>PAD-2-20200731-3376-AT</w:t>
                  </w:r>
                </w:p>
              </w:tc>
              <w:tc>
                <w:tcPr>
                  <w:tcW w:w="2526" w:type="dxa"/>
                  <w:vMerge/>
                  <w:tcMar>
                    <w:top w:w="0" w:type="dxa"/>
                    <w:left w:w="70" w:type="dxa"/>
                    <w:bottom w:w="0" w:type="dxa"/>
                    <w:right w:w="70" w:type="dxa"/>
                  </w:tcMar>
                  <w:vAlign w:val="center"/>
                </w:tcPr>
                <w:p w14:paraId="340BCAA4" w14:textId="77777777" w:rsidR="00366AE8" w:rsidRPr="00366AE8" w:rsidRDefault="00366AE8" w:rsidP="00366AE8">
                  <w:pPr>
                    <w:rPr>
                      <w:rFonts w:ascii="Arial" w:hAnsi="Arial" w:cs="Arial"/>
                      <w:iCs/>
                      <w:lang w:val="es-CO"/>
                    </w:rPr>
                  </w:pPr>
                </w:p>
              </w:tc>
              <w:tc>
                <w:tcPr>
                  <w:tcW w:w="2216" w:type="dxa"/>
                  <w:tcMar>
                    <w:top w:w="0" w:type="dxa"/>
                    <w:left w:w="70" w:type="dxa"/>
                    <w:bottom w:w="0" w:type="dxa"/>
                    <w:right w:w="70" w:type="dxa"/>
                  </w:tcMar>
                  <w:vAlign w:val="center"/>
                </w:tcPr>
                <w:p w14:paraId="4369D111" w14:textId="77777777" w:rsidR="00366AE8" w:rsidRPr="00366AE8" w:rsidRDefault="00366AE8" w:rsidP="00366AE8">
                  <w:pPr>
                    <w:jc w:val="center"/>
                    <w:rPr>
                      <w:rFonts w:ascii="Arial" w:hAnsi="Arial" w:cs="Arial"/>
                      <w:iCs/>
                      <w:lang w:val="es-CO"/>
                    </w:rPr>
                  </w:pPr>
                  <w:r w:rsidRPr="00366AE8">
                    <w:rPr>
                      <w:rFonts w:ascii="Arial" w:hAnsi="Arial" w:cs="Arial"/>
                      <w:iCs/>
                      <w:lang w:val="es-CO"/>
                    </w:rPr>
                    <w:t>19</w:t>
                  </w:r>
                </w:p>
              </w:tc>
              <w:tc>
                <w:tcPr>
                  <w:tcW w:w="3704" w:type="dxa"/>
                  <w:tcMar>
                    <w:top w:w="0" w:type="dxa"/>
                    <w:left w:w="70" w:type="dxa"/>
                    <w:bottom w:w="0" w:type="dxa"/>
                    <w:right w:w="70" w:type="dxa"/>
                  </w:tcMar>
                  <w:vAlign w:val="center"/>
                </w:tcPr>
                <w:p w14:paraId="4D864AB2" w14:textId="77777777" w:rsidR="00366AE8" w:rsidRPr="00366AE8" w:rsidRDefault="00366AE8" w:rsidP="00366AE8">
                  <w:pPr>
                    <w:jc w:val="center"/>
                    <w:rPr>
                      <w:rFonts w:ascii="Arial" w:hAnsi="Arial" w:cs="Arial"/>
                      <w:iCs/>
                      <w:lang w:val="es-CO"/>
                    </w:rPr>
                  </w:pPr>
                  <w:r w:rsidRPr="00366AE8">
                    <w:rPr>
                      <w:rFonts w:ascii="Arial" w:hAnsi="Arial" w:cs="Arial"/>
                      <w:iCs/>
                      <w:lang w:val="es-CO"/>
                    </w:rPr>
                    <w:t>0%</w:t>
                  </w:r>
                </w:p>
              </w:tc>
            </w:tr>
            <w:tr w:rsidR="00366AE8" w:rsidRPr="00A22F45" w14:paraId="59274F01" w14:textId="77777777" w:rsidTr="00E17D6C">
              <w:trPr>
                <w:trHeight w:val="192"/>
                <w:jc w:val="center"/>
              </w:trPr>
              <w:tc>
                <w:tcPr>
                  <w:tcW w:w="7165" w:type="dxa"/>
                  <w:gridSpan w:val="3"/>
                  <w:vAlign w:val="center"/>
                </w:tcPr>
                <w:p w14:paraId="1309C527" w14:textId="77777777" w:rsidR="00366AE8" w:rsidRPr="00366AE8" w:rsidRDefault="00366AE8" w:rsidP="00366AE8">
                  <w:pPr>
                    <w:jc w:val="center"/>
                    <w:rPr>
                      <w:rFonts w:ascii="Arial" w:hAnsi="Arial" w:cs="Arial"/>
                      <w:iCs/>
                      <w:lang w:val="es-CO"/>
                    </w:rPr>
                  </w:pPr>
                  <w:r w:rsidRPr="00366AE8">
                    <w:rPr>
                      <w:rFonts w:ascii="Arial" w:hAnsi="Arial" w:cs="Arial"/>
                      <w:iCs/>
                      <w:lang w:val="es-CO"/>
                    </w:rPr>
                    <w:t>TOTAL</w:t>
                  </w:r>
                </w:p>
              </w:tc>
              <w:tc>
                <w:tcPr>
                  <w:tcW w:w="3704" w:type="dxa"/>
                  <w:tcMar>
                    <w:top w:w="0" w:type="dxa"/>
                    <w:left w:w="70" w:type="dxa"/>
                    <w:bottom w:w="0" w:type="dxa"/>
                    <w:right w:w="70" w:type="dxa"/>
                  </w:tcMar>
                  <w:vAlign w:val="center"/>
                </w:tcPr>
                <w:p w14:paraId="78DD342B" w14:textId="77777777" w:rsidR="00366AE8" w:rsidRPr="00366AE8" w:rsidRDefault="00366AE8" w:rsidP="00366AE8">
                  <w:pPr>
                    <w:jc w:val="center"/>
                    <w:rPr>
                      <w:rFonts w:ascii="Arial" w:hAnsi="Arial" w:cs="Arial"/>
                      <w:iCs/>
                      <w:lang w:val="es-CO"/>
                    </w:rPr>
                  </w:pPr>
                  <w:r w:rsidRPr="00366AE8">
                    <w:rPr>
                      <w:rFonts w:ascii="Arial" w:hAnsi="Arial" w:cs="Arial"/>
                      <w:iCs/>
                      <w:lang w:val="es-CO"/>
                    </w:rPr>
                    <w:t>28,2%</w:t>
                  </w:r>
                </w:p>
              </w:tc>
            </w:tr>
          </w:tbl>
          <w:p w14:paraId="4758703E" w14:textId="31119CB2" w:rsidR="001619EA" w:rsidRPr="00C04FE8" w:rsidRDefault="00E0339D" w:rsidP="00366AE8">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Verificaciones a las microrrutas de barrido y limpieza mecánica reportadas en el SIGAB ASE 1 (</w:t>
            </w:r>
            <w:r w:rsidR="00366AE8">
              <w:rPr>
                <w:rFonts w:ascii="Arial" w:hAnsi="Arial" w:cs="Arial"/>
                <w:b/>
                <w:kern w:val="0"/>
                <w:sz w:val="18"/>
                <w:szCs w:val="18"/>
                <w:lang w:val="es-CO" w:eastAsia="es-CO"/>
              </w:rPr>
              <w:t>agosto</w:t>
            </w:r>
            <w:r w:rsidR="00583EC0">
              <w:rPr>
                <w:rFonts w:ascii="Arial" w:hAnsi="Arial" w:cs="Arial"/>
                <w:b/>
                <w:kern w:val="0"/>
                <w:sz w:val="18"/>
                <w:szCs w:val="18"/>
                <w:lang w:val="es-CO" w:eastAsia="es-CO"/>
              </w:rPr>
              <w:t xml:space="preserve"> de 2020</w:t>
            </w:r>
            <w:r w:rsidRPr="00E0339D">
              <w:rPr>
                <w:rFonts w:ascii="Arial" w:hAnsi="Arial" w:cs="Arial"/>
                <w:b/>
                <w:kern w:val="0"/>
                <w:sz w:val="18"/>
                <w:szCs w:val="18"/>
                <w:lang w:val="es-CO" w:eastAsia="es-CO"/>
              </w:rPr>
              <w:t>)</w:t>
            </w:r>
          </w:p>
          <w:p w14:paraId="68ED94EB" w14:textId="77777777" w:rsidR="000E0126" w:rsidRDefault="000E0126" w:rsidP="00366AE8">
            <w:pPr>
              <w:jc w:val="center"/>
              <w:rPr>
                <w:rFonts w:ascii="Arial" w:hAnsi="Arial" w:cs="Arial"/>
                <w:lang w:val="es-CO" w:eastAsia="es-CO"/>
              </w:rPr>
            </w:pPr>
          </w:p>
          <w:p w14:paraId="0575A741" w14:textId="3FD8F95E" w:rsidR="00FE7F3E" w:rsidRPr="00FE7F3E" w:rsidRDefault="00FE7F3E" w:rsidP="00FE7F3E">
            <w:pPr>
              <w:jc w:val="both"/>
              <w:rPr>
                <w:rFonts w:ascii="Arial" w:hAnsi="Arial" w:cs="Arial"/>
                <w:iCs/>
                <w:lang w:val="es-CO"/>
              </w:rPr>
            </w:pPr>
            <w:r w:rsidRPr="00FE7F3E">
              <w:rPr>
                <w:rFonts w:ascii="Arial" w:hAnsi="Arial" w:cs="Arial"/>
                <w:iCs/>
                <w:lang w:val="es-CO"/>
              </w:rPr>
              <w:t>Con relación al 71,8% restante, las inconsistencias en la información de su ejecución se presentaron con relación a las rutas barrido mecánico planteadas en el Plan Operativo del 31 de julio de 2020.</w:t>
            </w:r>
          </w:p>
          <w:p w14:paraId="0D9E1BF1" w14:textId="77777777" w:rsidR="00FE7F3E" w:rsidRPr="00FE7F3E" w:rsidRDefault="00FE7F3E" w:rsidP="00FE7F3E">
            <w:pPr>
              <w:jc w:val="both"/>
              <w:rPr>
                <w:rFonts w:ascii="Arial" w:hAnsi="Arial" w:cs="Arial"/>
                <w:iCs/>
                <w:lang w:val="es-CO"/>
              </w:rPr>
            </w:pPr>
          </w:p>
          <w:p w14:paraId="05A2B04A" w14:textId="6CDFF62E" w:rsidR="00FE7F3E" w:rsidRPr="00FE7F3E" w:rsidRDefault="00FE7F3E" w:rsidP="00FE7F3E">
            <w:pPr>
              <w:jc w:val="both"/>
              <w:rPr>
                <w:rFonts w:ascii="Arial" w:hAnsi="Arial" w:cs="Arial"/>
                <w:iCs/>
                <w:lang w:val="es-CO"/>
              </w:rPr>
            </w:pPr>
            <w:r w:rsidRPr="00FE7F3E">
              <w:rPr>
                <w:rFonts w:ascii="Arial" w:hAnsi="Arial" w:cs="Arial"/>
                <w:iCs/>
                <w:lang w:val="es-CO"/>
              </w:rPr>
              <w:lastRenderedPageBreak/>
              <w:t>Por lo anterior, esta Interventoría solicitará al Concesionario indicar el motivo de las novedades y realizar los ajustes correspondientes en el sistema de información en caso de ser necesario.</w:t>
            </w:r>
          </w:p>
          <w:p w14:paraId="3D2D2D47" w14:textId="77777777" w:rsidR="000629F6" w:rsidRDefault="000629F6" w:rsidP="00E17D6C">
            <w:pPr>
              <w:rPr>
                <w:rFonts w:ascii="Arial" w:hAnsi="Arial" w:cs="Arial"/>
                <w:b/>
                <w:u w:val="single"/>
              </w:rPr>
            </w:pPr>
          </w:p>
          <w:p w14:paraId="5CC35521" w14:textId="0F2C9A6E" w:rsidR="00F53DD2" w:rsidRPr="00E17D6C" w:rsidRDefault="00F53DD2" w:rsidP="00E17D6C">
            <w:pPr>
              <w:rPr>
                <w:rFonts w:ascii="Arial" w:hAnsi="Arial" w:cs="Arial"/>
                <w:b/>
                <w:u w:val="single"/>
              </w:rPr>
            </w:pPr>
            <w:r w:rsidRPr="00E17D6C">
              <w:rPr>
                <w:rFonts w:ascii="Arial" w:hAnsi="Arial" w:cs="Arial"/>
                <w:b/>
                <w:u w:val="single"/>
              </w:rPr>
              <w:t>VERIFICACION A TRAVÉS DE LA PLATAFORMA SIGAB SOBRE BARRIDO MECÁNICO</w:t>
            </w:r>
          </w:p>
          <w:p w14:paraId="3833AA51" w14:textId="0BDE8B58" w:rsidR="00E17D6C" w:rsidRPr="00E17D6C" w:rsidRDefault="000D49F6" w:rsidP="00E17D6C">
            <w:pPr>
              <w:spacing w:before="120" w:after="120"/>
              <w:jc w:val="both"/>
              <w:rPr>
                <w:rFonts w:ascii="Arial" w:hAnsi="Arial" w:cs="Arial"/>
                <w:bCs/>
                <w:color w:val="FF0000"/>
                <w:kern w:val="3"/>
                <w:shd w:val="clear" w:color="auto" w:fill="FFFFFF"/>
              </w:rPr>
            </w:pPr>
            <w:r w:rsidRPr="00E17D6C">
              <w:rPr>
                <w:rFonts w:ascii="Arial" w:hAnsi="Arial" w:cs="Arial"/>
                <w:bCs/>
                <w:kern w:val="3"/>
                <w:shd w:val="clear" w:color="auto" w:fill="FFFFFF"/>
              </w:rPr>
              <w:t>El seguimiento al servicio de barrido mecánico se realizó a través de la plataforma SIGAB, donde se realizó la consulta por el seguimiento histórico de la ruta 110</w:t>
            </w:r>
            <w:r w:rsidR="006350EC" w:rsidRPr="00E17D6C">
              <w:rPr>
                <w:rFonts w:ascii="Arial" w:hAnsi="Arial" w:cs="Arial"/>
                <w:bCs/>
                <w:kern w:val="3"/>
                <w:shd w:val="clear" w:color="auto" w:fill="FFFFFF"/>
              </w:rPr>
              <w:t>5</w:t>
            </w:r>
            <w:r w:rsidR="008D29BF" w:rsidRPr="00E17D6C">
              <w:rPr>
                <w:rFonts w:ascii="Arial" w:hAnsi="Arial" w:cs="Arial"/>
                <w:bCs/>
                <w:kern w:val="3"/>
                <w:shd w:val="clear" w:color="auto" w:fill="FFFFFF"/>
              </w:rPr>
              <w:t>8101</w:t>
            </w:r>
            <w:r w:rsidRPr="00E17D6C">
              <w:rPr>
                <w:rFonts w:ascii="Arial" w:hAnsi="Arial" w:cs="Arial"/>
                <w:bCs/>
                <w:kern w:val="3"/>
                <w:shd w:val="clear" w:color="auto" w:fill="FFFFFF"/>
              </w:rPr>
              <w:t xml:space="preserve">, asignada a la frecuencia lunes a sábado en horarios de las </w:t>
            </w:r>
            <w:r w:rsidR="00DC2626" w:rsidRPr="00E17D6C">
              <w:rPr>
                <w:rFonts w:ascii="Arial" w:hAnsi="Arial" w:cs="Arial"/>
                <w:bCs/>
                <w:kern w:val="3"/>
                <w:shd w:val="clear" w:color="auto" w:fill="FFFFFF"/>
              </w:rPr>
              <w:t>8</w:t>
            </w:r>
            <w:r w:rsidRPr="00E17D6C">
              <w:rPr>
                <w:rFonts w:ascii="Arial" w:hAnsi="Arial" w:cs="Arial"/>
                <w:bCs/>
                <w:kern w:val="3"/>
                <w:shd w:val="clear" w:color="auto" w:fill="FFFFFF"/>
              </w:rPr>
              <w:t>:00 Am hasta las</w:t>
            </w:r>
            <w:r w:rsidR="00E17D6C" w:rsidRPr="00E17D6C">
              <w:rPr>
                <w:rFonts w:ascii="Arial" w:hAnsi="Arial" w:cs="Arial"/>
                <w:bCs/>
                <w:kern w:val="3"/>
                <w:shd w:val="clear" w:color="auto" w:fill="FFFFFF"/>
              </w:rPr>
              <w:t xml:space="preserve"> 16:00 Pm, tal como se observa en la siguiente imagen:</w:t>
            </w:r>
            <w:r w:rsidR="00E17D6C" w:rsidRPr="00E17D6C">
              <w:rPr>
                <w:noProof/>
              </w:rPr>
              <w:t xml:space="preserve"> </w:t>
            </w:r>
            <w:r w:rsidR="00E17D6C">
              <w:rPr>
                <w:noProof/>
              </w:rPr>
              <w:drawing>
                <wp:inline distT="0" distB="0" distL="0" distR="0" wp14:anchorId="73946D02" wp14:editId="684B6310">
                  <wp:extent cx="6921500" cy="2882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656" r="1335" b="18327"/>
                          <a:stretch/>
                        </pic:blipFill>
                        <pic:spPr bwMode="auto">
                          <a:xfrm>
                            <a:off x="0" y="0"/>
                            <a:ext cx="6921500" cy="2882900"/>
                          </a:xfrm>
                          <a:prstGeom prst="rect">
                            <a:avLst/>
                          </a:prstGeom>
                          <a:ln>
                            <a:noFill/>
                          </a:ln>
                          <a:extLst>
                            <a:ext uri="{53640926-AAD7-44D8-BBD7-CCE9431645EC}">
                              <a14:shadowObscured xmlns:a14="http://schemas.microsoft.com/office/drawing/2010/main"/>
                            </a:ext>
                          </a:extLst>
                        </pic:spPr>
                      </pic:pic>
                    </a:graphicData>
                  </a:graphic>
                </wp:inline>
              </w:drawing>
            </w:r>
          </w:p>
          <w:p w14:paraId="52AF0C8B" w14:textId="3A4470B0" w:rsidR="00C5277A" w:rsidRDefault="00C5277A" w:rsidP="00DC2626">
            <w:pPr>
              <w:spacing w:before="120" w:after="120"/>
              <w:jc w:val="both"/>
              <w:rPr>
                <w:rFonts w:ascii="Arial" w:hAnsi="Arial" w:cs="Arial"/>
                <w:bCs/>
                <w:color w:val="FF0000"/>
                <w:kern w:val="3"/>
                <w:shd w:val="clear" w:color="auto" w:fill="FFFFFF"/>
              </w:rPr>
            </w:pPr>
          </w:p>
          <w:p w14:paraId="6EA3D372" w14:textId="0FB1FAD8" w:rsidR="00E17D6C" w:rsidRDefault="000629F6" w:rsidP="00DC2626">
            <w:pPr>
              <w:spacing w:before="120" w:after="120"/>
              <w:jc w:val="both"/>
              <w:rPr>
                <w:rFonts w:ascii="Arial" w:hAnsi="Arial" w:cs="Arial"/>
                <w:bCs/>
                <w:color w:val="FF0000"/>
                <w:kern w:val="3"/>
                <w:shd w:val="clear" w:color="auto" w:fill="FFFFFF"/>
              </w:rPr>
            </w:pPr>
            <w:r>
              <w:rPr>
                <w:noProof/>
              </w:rPr>
              <w:drawing>
                <wp:inline distT="0" distB="0" distL="0" distR="0" wp14:anchorId="39F0EFB5" wp14:editId="1E3916CE">
                  <wp:extent cx="6877050" cy="29781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600" r="882" b="14800"/>
                          <a:stretch/>
                        </pic:blipFill>
                        <pic:spPr bwMode="auto">
                          <a:xfrm>
                            <a:off x="0" y="0"/>
                            <a:ext cx="6877050" cy="2978150"/>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1C13FAC5" w:rsidR="000D49F6" w:rsidRPr="000629F6" w:rsidRDefault="000D49F6" w:rsidP="000629F6">
            <w:pPr>
              <w:spacing w:before="120" w:after="120"/>
              <w:jc w:val="center"/>
              <w:rPr>
                <w:rFonts w:ascii="Arial" w:hAnsi="Arial" w:cs="Arial"/>
                <w:b/>
                <w:bCs/>
                <w:kern w:val="3"/>
                <w:sz w:val="18"/>
                <w:szCs w:val="18"/>
                <w:shd w:val="clear" w:color="auto" w:fill="FFFFFF"/>
              </w:rPr>
            </w:pPr>
            <w:r w:rsidRPr="000629F6">
              <w:rPr>
                <w:rFonts w:ascii="Arial" w:hAnsi="Arial" w:cs="Arial"/>
                <w:b/>
                <w:bCs/>
                <w:kern w:val="3"/>
                <w:sz w:val="18"/>
                <w:szCs w:val="18"/>
                <w:shd w:val="clear" w:color="auto" w:fill="FFFFFF"/>
              </w:rPr>
              <w:t>Información Microrruta 110</w:t>
            </w:r>
            <w:r w:rsidR="00403919" w:rsidRPr="000629F6">
              <w:rPr>
                <w:rFonts w:ascii="Arial" w:hAnsi="Arial" w:cs="Arial"/>
                <w:b/>
                <w:bCs/>
                <w:kern w:val="3"/>
                <w:sz w:val="18"/>
                <w:szCs w:val="18"/>
                <w:shd w:val="clear" w:color="auto" w:fill="FFFFFF"/>
              </w:rPr>
              <w:t>58101</w:t>
            </w:r>
            <w:r w:rsidRPr="000629F6">
              <w:rPr>
                <w:rFonts w:ascii="Arial" w:hAnsi="Arial" w:cs="Arial"/>
                <w:b/>
                <w:bCs/>
                <w:kern w:val="3"/>
                <w:sz w:val="18"/>
                <w:szCs w:val="18"/>
                <w:shd w:val="clear" w:color="auto" w:fill="FFFFFF"/>
              </w:rPr>
              <w:t>. Fuente. SIGAB consultado por el usuario Fernando Buitrago Castillo</w:t>
            </w:r>
          </w:p>
          <w:p w14:paraId="4FB9BC17" w14:textId="34EBFFCA" w:rsidR="00403919" w:rsidRPr="000629F6" w:rsidRDefault="00403919" w:rsidP="00403919">
            <w:pPr>
              <w:spacing w:before="120" w:after="120"/>
              <w:jc w:val="both"/>
              <w:rPr>
                <w:rFonts w:ascii="Arial" w:hAnsi="Arial" w:cs="Arial"/>
                <w:bCs/>
                <w:kern w:val="3"/>
                <w:shd w:val="clear" w:color="auto" w:fill="FFFFFF"/>
              </w:rPr>
            </w:pPr>
            <w:r w:rsidRPr="000629F6">
              <w:rPr>
                <w:rFonts w:ascii="Arial" w:hAnsi="Arial" w:cs="Arial"/>
                <w:bCs/>
                <w:kern w:val="3"/>
                <w:shd w:val="clear" w:color="auto" w:fill="FFFFFF"/>
              </w:rPr>
              <w:lastRenderedPageBreak/>
              <w:t>Como resultado de la consulta se observa que el vehículo</w:t>
            </w:r>
            <w:r w:rsidR="00DC2626" w:rsidRPr="000629F6">
              <w:rPr>
                <w:rFonts w:ascii="Arial" w:hAnsi="Arial" w:cs="Arial"/>
                <w:bCs/>
                <w:kern w:val="3"/>
                <w:shd w:val="clear" w:color="auto" w:fill="FFFFFF"/>
              </w:rPr>
              <w:t xml:space="preserve"> ESM 92</w:t>
            </w:r>
            <w:r w:rsidR="000629F6">
              <w:rPr>
                <w:rFonts w:ascii="Arial" w:hAnsi="Arial" w:cs="Arial"/>
                <w:bCs/>
                <w:kern w:val="3"/>
                <w:shd w:val="clear" w:color="auto" w:fill="FFFFFF"/>
              </w:rPr>
              <w:t>7</w:t>
            </w:r>
            <w:r w:rsidRPr="000629F6">
              <w:rPr>
                <w:rFonts w:ascii="Arial" w:hAnsi="Arial" w:cs="Arial"/>
                <w:bCs/>
                <w:kern w:val="3"/>
                <w:shd w:val="clear" w:color="auto" w:fill="FFFFFF"/>
              </w:rPr>
              <w:t xml:space="preserve"> con numero interno 150</w:t>
            </w:r>
            <w:r w:rsidR="000629F6">
              <w:rPr>
                <w:rFonts w:ascii="Arial" w:hAnsi="Arial" w:cs="Arial"/>
                <w:bCs/>
                <w:kern w:val="3"/>
                <w:shd w:val="clear" w:color="auto" w:fill="FFFFFF"/>
              </w:rPr>
              <w:t>1</w:t>
            </w:r>
            <w:r w:rsidRPr="000629F6">
              <w:rPr>
                <w:rFonts w:ascii="Arial" w:hAnsi="Arial" w:cs="Arial"/>
                <w:bCs/>
                <w:kern w:val="3"/>
                <w:shd w:val="clear" w:color="auto" w:fill="FFFFFF"/>
              </w:rPr>
              <w:t xml:space="preserve"> realizó todo el trazado de la microrruta con No. 11058101 iniciando a las 8:00 Am y finalizando a las 16:00 tal como se muestra en la imagen No. 1.</w:t>
            </w:r>
          </w:p>
          <w:p w14:paraId="237199B2" w14:textId="4D6DF584" w:rsidR="00403919" w:rsidRPr="000629F6" w:rsidRDefault="00403919" w:rsidP="00403919">
            <w:pPr>
              <w:spacing w:before="120" w:after="120"/>
              <w:jc w:val="both"/>
              <w:rPr>
                <w:rFonts w:ascii="Arial" w:hAnsi="Arial" w:cs="Arial"/>
                <w:bCs/>
                <w:kern w:val="3"/>
                <w:shd w:val="clear" w:color="auto" w:fill="FFFFFF"/>
              </w:rPr>
            </w:pPr>
            <w:r w:rsidRPr="000629F6">
              <w:rPr>
                <w:rFonts w:ascii="Arial" w:hAnsi="Arial" w:cs="Arial"/>
                <w:bCs/>
                <w:kern w:val="3"/>
                <w:shd w:val="clear" w:color="auto" w:fill="FFFFFF"/>
              </w:rPr>
              <w:t xml:space="preserve">Se resalta que la microrruta consultada al servicio de recolección prestado el </w:t>
            </w:r>
            <w:r w:rsidR="000629F6">
              <w:rPr>
                <w:rFonts w:ascii="Arial" w:hAnsi="Arial" w:cs="Arial"/>
                <w:bCs/>
                <w:kern w:val="3"/>
                <w:shd w:val="clear" w:color="auto" w:fill="FFFFFF"/>
              </w:rPr>
              <w:t>16</w:t>
            </w:r>
            <w:r w:rsidRPr="000629F6">
              <w:rPr>
                <w:rFonts w:ascii="Arial" w:hAnsi="Arial" w:cs="Arial"/>
                <w:bCs/>
                <w:kern w:val="3"/>
                <w:shd w:val="clear" w:color="auto" w:fill="FFFFFF"/>
              </w:rPr>
              <w:t xml:space="preserve"> de </w:t>
            </w:r>
            <w:r w:rsidR="000629F6">
              <w:rPr>
                <w:rFonts w:ascii="Arial" w:hAnsi="Arial" w:cs="Arial"/>
                <w:bCs/>
                <w:kern w:val="3"/>
                <w:shd w:val="clear" w:color="auto" w:fill="FFFFFF"/>
              </w:rPr>
              <w:t>agosto</w:t>
            </w:r>
            <w:r w:rsidRPr="000629F6">
              <w:rPr>
                <w:rFonts w:ascii="Arial" w:hAnsi="Arial" w:cs="Arial"/>
                <w:bCs/>
                <w:kern w:val="3"/>
                <w:shd w:val="clear" w:color="auto" w:fill="FFFFFF"/>
              </w:rPr>
              <w:t xml:space="preserve"> de 2020, donde se observa el ingreso del vehículo por las vías, así como también el polígono correspondiente la microrruta atendida.</w:t>
            </w:r>
          </w:p>
          <w:p w14:paraId="0BB7CF72" w14:textId="493D3A3D" w:rsidR="00C5277A" w:rsidRPr="000629F6" w:rsidRDefault="00C5277A" w:rsidP="00C5277A">
            <w:pPr>
              <w:jc w:val="both"/>
              <w:rPr>
                <w:rFonts w:ascii="Arial" w:hAnsi="Arial" w:cs="Arial"/>
                <w:lang w:val="es-CO" w:eastAsia="es-CO"/>
              </w:rPr>
            </w:pPr>
            <w:r w:rsidRPr="000629F6">
              <w:rPr>
                <w:rFonts w:ascii="Arial" w:hAnsi="Arial" w:cs="Arial"/>
                <w:iCs/>
                <w:lang w:val="es-CO"/>
              </w:rPr>
              <w:t>De acuerdo con las medidas de aislamiento establecidas mediante el Decreto 126 de mayo 10 de 2020</w:t>
            </w:r>
            <w:r w:rsidRPr="000629F6">
              <w:rPr>
                <w:rFonts w:ascii="Arial" w:hAnsi="Arial" w:cs="Arial"/>
                <w:lang w:val="es-CO" w:eastAsia="es-CO"/>
              </w:rPr>
              <w:t xml:space="preserve">, “Por medio del cual se establecen medidas transitorias para el manejo del riesgo derivado de la pandemia por Coronavirus COVID-19 durante el estado de calamidad pública declarado en el Distrito Capital y se toman otras determinaciones”, para el mes de junio se realiza seguimiento al servicio público de aseo en la localidad de </w:t>
            </w:r>
            <w:r w:rsidR="000629F6">
              <w:rPr>
                <w:rFonts w:ascii="Arial" w:hAnsi="Arial" w:cs="Arial"/>
                <w:lang w:val="es-CO" w:eastAsia="es-CO"/>
              </w:rPr>
              <w:t>San Cristóbal</w:t>
            </w:r>
            <w:r w:rsidRPr="000629F6">
              <w:rPr>
                <w:rFonts w:ascii="Arial" w:hAnsi="Arial" w:cs="Arial"/>
                <w:lang w:val="es-CO" w:eastAsia="es-CO"/>
              </w:rPr>
              <w:t xml:space="preserve"> a través del Sistema Integrado de Gestión de Aseo de Bogotá-SIGAB.</w:t>
            </w:r>
          </w:p>
          <w:p w14:paraId="259DF6F2" w14:textId="77777777" w:rsidR="00C5277A" w:rsidRPr="000629F6" w:rsidRDefault="00C5277A" w:rsidP="00C5277A">
            <w:pPr>
              <w:jc w:val="both"/>
              <w:rPr>
                <w:rFonts w:ascii="Arial" w:hAnsi="Arial" w:cs="Arial"/>
                <w:lang w:val="es-CO" w:eastAsia="es-CO"/>
              </w:rPr>
            </w:pPr>
          </w:p>
          <w:p w14:paraId="4C4D8A2D" w14:textId="711B09F3" w:rsidR="00C5277A" w:rsidRPr="000629F6" w:rsidRDefault="00C5277A" w:rsidP="00403919">
            <w:pPr>
              <w:spacing w:before="120" w:after="120"/>
              <w:jc w:val="both"/>
              <w:rPr>
                <w:rFonts w:ascii="Arial" w:hAnsi="Arial" w:cs="Arial"/>
                <w:lang w:val="es-CO" w:eastAsia="es-CO"/>
              </w:rPr>
            </w:pPr>
            <w:r w:rsidRPr="000629F6">
              <w:rPr>
                <w:rFonts w:ascii="Arial" w:hAnsi="Arial" w:cs="Arial"/>
                <w:lang w:val="es-CO" w:eastAsia="es-CO"/>
              </w:rPr>
              <w:t xml:space="preserve">Se adelantó la revisión al servicio del componente de barrido mecánico en la localidad de Usme, con la microrruta 11058101 con una frecuencia de lunes a sábado en el horario de la mañana; la verificación del servicio prestado el día </w:t>
            </w:r>
            <w:r w:rsidR="000629F6">
              <w:rPr>
                <w:rFonts w:ascii="Arial" w:hAnsi="Arial" w:cs="Arial"/>
                <w:lang w:val="es-CO" w:eastAsia="es-CO"/>
              </w:rPr>
              <w:t>16</w:t>
            </w:r>
            <w:r w:rsidRPr="000629F6">
              <w:rPr>
                <w:rFonts w:ascii="Arial" w:hAnsi="Arial" w:cs="Arial"/>
                <w:lang w:val="es-CO" w:eastAsia="es-CO"/>
              </w:rPr>
              <w:t xml:space="preserve"> de </w:t>
            </w:r>
            <w:r w:rsidR="000629F6">
              <w:rPr>
                <w:rFonts w:ascii="Arial" w:hAnsi="Arial" w:cs="Arial"/>
                <w:lang w:val="es-CO" w:eastAsia="es-CO"/>
              </w:rPr>
              <w:t>agosto</w:t>
            </w:r>
            <w:r w:rsidRPr="000629F6">
              <w:rPr>
                <w:rFonts w:ascii="Arial" w:hAnsi="Arial" w:cs="Arial"/>
                <w:lang w:val="es-CO" w:eastAsia="es-CO"/>
              </w:rPr>
              <w:t xml:space="preserve"> de 2020 con el vehículo con placas ES</w:t>
            </w:r>
            <w:r w:rsidR="000629F6">
              <w:rPr>
                <w:rFonts w:ascii="Arial" w:hAnsi="Arial" w:cs="Arial"/>
                <w:lang w:val="es-CO" w:eastAsia="es-CO"/>
              </w:rPr>
              <w:t>M 927</w:t>
            </w:r>
            <w:r w:rsidRPr="000629F6">
              <w:rPr>
                <w:rFonts w:ascii="Arial" w:hAnsi="Arial" w:cs="Arial"/>
                <w:lang w:val="es-CO" w:eastAsia="es-CO"/>
              </w:rPr>
              <w:t>, encontrando que el servicio se prestó sin novedades en el trasado de la ruta, tal como se observan en las imágenes 1 y 2 del presente informe.</w:t>
            </w:r>
          </w:p>
          <w:p w14:paraId="42D3ACC9" w14:textId="77777777" w:rsidR="00A70F66" w:rsidRPr="00403919" w:rsidRDefault="00A70F66" w:rsidP="001F188E">
            <w:pPr>
              <w:pStyle w:val="Standard"/>
              <w:jc w:val="center"/>
              <w:rPr>
                <w:rFonts w:ascii="Arial" w:hAnsi="Arial" w:cs="Arial"/>
                <w:kern w:val="0"/>
                <w:lang w:val="es-CO" w:eastAsia="es-CO"/>
              </w:rPr>
            </w:pPr>
          </w:p>
          <w:p w14:paraId="4D987023" w14:textId="77777777" w:rsidR="00ED4971" w:rsidRPr="001E2567" w:rsidRDefault="00544F1B" w:rsidP="00721A74">
            <w:pPr>
              <w:pStyle w:val="Standard"/>
              <w:numPr>
                <w:ilvl w:val="0"/>
                <w:numId w:val="6"/>
              </w:numPr>
              <w:jc w:val="center"/>
              <w:rPr>
                <w:rFonts w:ascii="Arial" w:hAnsi="Arial" w:cs="Arial"/>
                <w:noProof/>
              </w:rPr>
            </w:pPr>
            <w:r w:rsidRPr="001E2567">
              <w:rPr>
                <w:rFonts w:ascii="Arial" w:hAnsi="Arial" w:cs="Arial"/>
                <w:b/>
                <w:u w:val="single"/>
              </w:rPr>
              <w:t>CESTAS PÚBLICAS</w:t>
            </w:r>
          </w:p>
          <w:p w14:paraId="6C12D5BD" w14:textId="77777777" w:rsidR="002B5053" w:rsidRPr="001E2567" w:rsidRDefault="002B5053" w:rsidP="001F188E">
            <w:pPr>
              <w:pStyle w:val="Standard"/>
              <w:jc w:val="center"/>
              <w:rPr>
                <w:rFonts w:ascii="Arial" w:hAnsi="Arial" w:cs="Arial"/>
                <w:b/>
                <w:u w:val="single"/>
              </w:rPr>
            </w:pPr>
          </w:p>
          <w:p w14:paraId="299EAA80" w14:textId="77777777" w:rsidR="001E2567" w:rsidRPr="009856FB" w:rsidRDefault="001E2567" w:rsidP="008406C0">
            <w:pPr>
              <w:pStyle w:val="Standard"/>
              <w:jc w:val="both"/>
              <w:rPr>
                <w:rFonts w:ascii="Arial" w:hAnsi="Arial" w:cs="Arial"/>
                <w:color w:val="000000" w:themeColor="text1"/>
                <w:kern w:val="0"/>
                <w:lang w:val="es-CO" w:eastAsia="es-CO"/>
              </w:rPr>
            </w:pPr>
            <w:r w:rsidRPr="009856FB">
              <w:rPr>
                <w:rFonts w:ascii="Arial" w:hAnsi="Arial" w:cs="Arial"/>
                <w:color w:val="000000" w:themeColor="text1"/>
                <w:kern w:val="0"/>
                <w:lang w:val="es-CO" w:eastAsia="es-CO"/>
              </w:rPr>
              <w:t>En este capítulo la Interventoría hace una revisión del cumplimiento del Concesionario del numeral 4.4</w:t>
            </w:r>
            <w:r w:rsidR="009856FB" w:rsidRPr="009856FB">
              <w:rPr>
                <w:rFonts w:ascii="Arial" w:hAnsi="Arial" w:cs="Arial"/>
                <w:color w:val="000000" w:themeColor="text1"/>
                <w:kern w:val="0"/>
                <w:lang w:val="es-CO" w:eastAsia="es-CO"/>
              </w:rPr>
              <w:t xml:space="preserve"> </w:t>
            </w:r>
            <w:r w:rsidRPr="009856FB">
              <w:rPr>
                <w:rFonts w:ascii="Arial" w:hAnsi="Arial" w:cs="Arial"/>
                <w:color w:val="000000" w:themeColor="text1"/>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58C0F9CD" w14:textId="77777777" w:rsidR="00F31990" w:rsidRDefault="00F31990" w:rsidP="00773A36">
            <w:pPr>
              <w:pStyle w:val="Standard"/>
              <w:rPr>
                <w:rFonts w:ascii="Arial" w:hAnsi="Arial" w:cs="Arial"/>
                <w:kern w:val="0"/>
                <w:lang w:val="es-CO" w:eastAsia="es-CO"/>
              </w:rPr>
            </w:pPr>
          </w:p>
          <w:p w14:paraId="7E3C1159" w14:textId="675BCFE7" w:rsidR="00F31990" w:rsidRPr="00F31990" w:rsidRDefault="00F31990" w:rsidP="001F188E">
            <w:pPr>
              <w:pStyle w:val="Standard"/>
              <w:jc w:val="center"/>
              <w:rPr>
                <w:rFonts w:ascii="Arial" w:hAnsi="Arial" w:cs="Arial"/>
                <w:b/>
                <w:kern w:val="0"/>
                <w:u w:val="single"/>
                <w:lang w:val="es-CO" w:eastAsia="es-CO"/>
              </w:rPr>
            </w:pPr>
            <w:r w:rsidRPr="00F31990">
              <w:rPr>
                <w:rFonts w:ascii="Arial" w:hAnsi="Arial" w:cs="Arial"/>
                <w:b/>
                <w:kern w:val="0"/>
                <w:u w:val="single"/>
                <w:lang w:val="es-CO" w:eastAsia="es-CO"/>
              </w:rPr>
              <w:t>REPORTE DE INSTALACIÓN CESTAS REMITIDOS POR EL CONCESIONARIO –</w:t>
            </w:r>
            <w:r w:rsidR="00FB17A5">
              <w:rPr>
                <w:rFonts w:ascii="Arial" w:hAnsi="Arial" w:cs="Arial"/>
                <w:b/>
                <w:kern w:val="0"/>
                <w:u w:val="single"/>
                <w:lang w:val="es-CO" w:eastAsia="es-CO"/>
              </w:rPr>
              <w:t xml:space="preserve"> </w:t>
            </w:r>
            <w:r w:rsidR="00BA60A9">
              <w:rPr>
                <w:rFonts w:ascii="Arial" w:hAnsi="Arial" w:cs="Arial"/>
                <w:b/>
                <w:kern w:val="0"/>
                <w:u w:val="single"/>
                <w:lang w:val="es-CO" w:eastAsia="es-CO"/>
              </w:rPr>
              <w:t>AGOSTO</w:t>
            </w:r>
            <w:r w:rsidR="00E60735">
              <w:rPr>
                <w:rFonts w:ascii="Arial" w:hAnsi="Arial" w:cs="Arial"/>
                <w:b/>
                <w:kern w:val="0"/>
                <w:u w:val="single"/>
                <w:lang w:val="es-CO" w:eastAsia="es-CO"/>
              </w:rPr>
              <w:t xml:space="preserve"> DE 2020</w:t>
            </w:r>
          </w:p>
          <w:p w14:paraId="2CCBAD84" w14:textId="77777777" w:rsidR="0044393B" w:rsidRDefault="0044393B" w:rsidP="00773A36">
            <w:pPr>
              <w:pStyle w:val="Standard"/>
              <w:rPr>
                <w:rFonts w:ascii="Arial" w:hAnsi="Arial" w:cs="Arial"/>
                <w:kern w:val="0"/>
                <w:lang w:val="es-CO" w:eastAsia="es-CO"/>
              </w:rPr>
            </w:pPr>
          </w:p>
          <w:p w14:paraId="720CC83E" w14:textId="692E4DC0" w:rsidR="00BA60A9" w:rsidRPr="00BA60A9" w:rsidRDefault="00BA60A9" w:rsidP="00BA60A9">
            <w:pPr>
              <w:jc w:val="both"/>
              <w:rPr>
                <w:rFonts w:ascii="Arial" w:hAnsi="Arial" w:cs="Arial"/>
                <w:color w:val="000000" w:themeColor="text1"/>
                <w:lang w:val="es-CO" w:eastAsia="es-CO"/>
              </w:rPr>
            </w:pPr>
            <w:r w:rsidRPr="00BA60A9">
              <w:rPr>
                <w:rFonts w:ascii="Arial" w:hAnsi="Arial" w:cs="Arial"/>
                <w:color w:val="000000" w:themeColor="text1"/>
                <w:lang w:val="es-CO" w:eastAsia="es-CO"/>
              </w:rPr>
              <w:t xml:space="preserve">En </w:t>
            </w:r>
            <w:r>
              <w:rPr>
                <w:rFonts w:ascii="Arial" w:hAnsi="Arial" w:cs="Arial"/>
                <w:color w:val="000000" w:themeColor="text1"/>
                <w:lang w:val="es-CO" w:eastAsia="es-CO"/>
              </w:rPr>
              <w:t xml:space="preserve">el mes </w:t>
            </w:r>
            <w:r w:rsidRPr="00BA60A9">
              <w:rPr>
                <w:rFonts w:ascii="Arial" w:hAnsi="Arial" w:cs="Arial"/>
                <w:color w:val="000000" w:themeColor="text1"/>
                <w:lang w:val="es-CO" w:eastAsia="es-CO"/>
              </w:rPr>
              <w:t>agosto de 2020</w:t>
            </w:r>
            <w:r>
              <w:rPr>
                <w:rFonts w:ascii="Arial" w:hAnsi="Arial" w:cs="Arial"/>
                <w:color w:val="000000" w:themeColor="text1"/>
                <w:lang w:val="es-CO" w:eastAsia="es-CO"/>
              </w:rPr>
              <w:t>,</w:t>
            </w:r>
            <w:r w:rsidRPr="00BA60A9">
              <w:rPr>
                <w:rFonts w:ascii="Arial" w:hAnsi="Arial" w:cs="Arial"/>
                <w:color w:val="000000" w:themeColor="text1"/>
                <w:lang w:val="es-CO" w:eastAsia="es-CO"/>
              </w:rPr>
              <w:t xml:space="preserve"> el Concesionario</w:t>
            </w:r>
            <w:r>
              <w:rPr>
                <w:rFonts w:ascii="Arial" w:hAnsi="Arial" w:cs="Arial"/>
                <w:color w:val="000000" w:themeColor="text1"/>
                <w:lang w:val="es-CO" w:eastAsia="es-CO"/>
              </w:rPr>
              <w:t xml:space="preserve"> promoambiental</w:t>
            </w:r>
            <w:r w:rsidRPr="00BA60A9">
              <w:rPr>
                <w:rFonts w:ascii="Arial" w:hAnsi="Arial" w:cs="Arial"/>
                <w:color w:val="000000" w:themeColor="text1"/>
                <w:lang w:val="es-CO" w:eastAsia="es-CO"/>
              </w:rPr>
              <w:t xml:space="preserve"> no realizó reportes de instalación de cestas públicas.</w:t>
            </w:r>
          </w:p>
          <w:p w14:paraId="6F6AD461" w14:textId="77777777" w:rsidR="00BA60A9" w:rsidRPr="00BA60A9" w:rsidRDefault="00BA60A9" w:rsidP="00BA60A9">
            <w:pPr>
              <w:jc w:val="both"/>
              <w:rPr>
                <w:rFonts w:ascii="Arial" w:hAnsi="Arial" w:cs="Arial"/>
                <w:color w:val="000000" w:themeColor="text1"/>
                <w:lang w:val="es-CO" w:eastAsia="es-CO"/>
              </w:rPr>
            </w:pPr>
          </w:p>
          <w:p w14:paraId="5CF6FA75" w14:textId="6BF8B4C2" w:rsidR="00D033A7" w:rsidRPr="00D033A7" w:rsidRDefault="00D033A7" w:rsidP="00D033A7">
            <w:pPr>
              <w:jc w:val="both"/>
              <w:rPr>
                <w:rFonts w:ascii="Arial" w:hAnsi="Arial" w:cs="Arial"/>
                <w:color w:val="000000" w:themeColor="text1"/>
                <w:lang w:val="es-CO" w:eastAsia="es-CO"/>
              </w:rPr>
            </w:pPr>
            <w:r w:rsidRPr="00D033A7">
              <w:rPr>
                <w:rFonts w:ascii="Arial" w:hAnsi="Arial" w:cs="Arial"/>
                <w:color w:val="000000" w:themeColor="text1"/>
                <w:lang w:val="es-CO" w:eastAsia="es-CO"/>
              </w:rPr>
              <w:t xml:space="preserve">No obstante, producto de una mesa de trabajo entre la Interventoría y el Concesionario, con el fin de encontrar las diferencias entre los datos reportados por el Concesionario como cestas instaladas y los datos de instalación que </w:t>
            </w:r>
            <w:r w:rsidR="00870748" w:rsidRPr="00D033A7">
              <w:rPr>
                <w:rFonts w:ascii="Arial" w:hAnsi="Arial" w:cs="Arial"/>
                <w:color w:val="000000" w:themeColor="text1"/>
                <w:lang w:val="es-CO" w:eastAsia="es-CO"/>
              </w:rPr>
              <w:t>tenía</w:t>
            </w:r>
            <w:r w:rsidRPr="00D033A7">
              <w:rPr>
                <w:rFonts w:ascii="Arial" w:hAnsi="Arial" w:cs="Arial"/>
                <w:color w:val="000000" w:themeColor="text1"/>
                <w:lang w:val="es-CO" w:eastAsia="es-CO"/>
              </w:rPr>
              <w:t xml:space="preserve"> la Interventoría. Como resultado se obtuvo la relación de unas cestas instaladas en campo y que la Interventoría procedió a validar.  </w:t>
            </w:r>
          </w:p>
          <w:p w14:paraId="09F34EA5" w14:textId="77777777" w:rsidR="00D033A7" w:rsidRPr="00D033A7" w:rsidRDefault="00D033A7" w:rsidP="00D033A7">
            <w:pPr>
              <w:jc w:val="both"/>
              <w:rPr>
                <w:rFonts w:ascii="Arial" w:hAnsi="Arial" w:cs="Arial"/>
                <w:sz w:val="22"/>
                <w:szCs w:val="22"/>
                <w:lang w:val="es-CO"/>
              </w:rPr>
            </w:pPr>
          </w:p>
          <w:p w14:paraId="411A161E" w14:textId="77777777" w:rsidR="00D033A7" w:rsidRPr="00D033A7" w:rsidRDefault="00D033A7" w:rsidP="00D033A7">
            <w:pPr>
              <w:jc w:val="center"/>
              <w:rPr>
                <w:rFonts w:ascii="Arial" w:hAnsi="Arial" w:cs="Arial"/>
                <w:b/>
                <w:bCs/>
                <w:iCs/>
                <w:sz w:val="22"/>
                <w:szCs w:val="22"/>
                <w:lang w:val="es-CO"/>
              </w:rPr>
            </w:pPr>
            <w:r w:rsidRPr="00D033A7">
              <w:rPr>
                <w:rFonts w:ascii="Arial" w:hAnsi="Arial" w:cs="Arial"/>
                <w:b/>
                <w:bCs/>
                <w:iCs/>
                <w:sz w:val="22"/>
                <w:szCs w:val="22"/>
                <w:lang w:val="es-CO"/>
              </w:rPr>
              <w:t>CESTAS TIPO II (M-123)</w:t>
            </w:r>
          </w:p>
          <w:p w14:paraId="20CF577D" w14:textId="77777777" w:rsidR="00D033A7" w:rsidRPr="00D033A7" w:rsidRDefault="00D033A7" w:rsidP="00D033A7">
            <w:pPr>
              <w:jc w:val="both"/>
              <w:rPr>
                <w:rFonts w:ascii="Arial" w:hAnsi="Arial" w:cs="Arial"/>
                <w:b/>
                <w:bCs/>
                <w:iCs/>
                <w:sz w:val="22"/>
                <w:szCs w:val="22"/>
                <w:lang w:val="es-CO"/>
              </w:rPr>
            </w:pPr>
          </w:p>
          <w:p w14:paraId="4D5C210A" w14:textId="518F721E" w:rsidR="00D033A7" w:rsidRPr="00D033A7" w:rsidRDefault="00D033A7" w:rsidP="00D033A7">
            <w:pPr>
              <w:jc w:val="both"/>
              <w:rPr>
                <w:rFonts w:ascii="Arial" w:hAnsi="Arial" w:cs="Arial"/>
                <w:color w:val="000000" w:themeColor="text1"/>
                <w:lang w:val="es-CO" w:eastAsia="es-CO"/>
              </w:rPr>
            </w:pPr>
            <w:r w:rsidRPr="00D033A7">
              <w:rPr>
                <w:rFonts w:ascii="Arial" w:hAnsi="Arial" w:cs="Arial"/>
                <w:color w:val="000000" w:themeColor="text1"/>
                <w:lang w:val="es-CO" w:eastAsia="es-CO"/>
              </w:rPr>
              <w:t>En agosto de 2020 el Concesionario no reportó la instalación de módulos de cestas tipo II (M-123), debido a que en el mes mayo de 2020, ya había culminado con el proceso de instalación de dicho tipo de cestas.</w:t>
            </w:r>
          </w:p>
          <w:p w14:paraId="2CD24B21" w14:textId="77777777" w:rsidR="002D14C1" w:rsidRPr="00D033A7" w:rsidRDefault="002D14C1" w:rsidP="00505719">
            <w:pPr>
              <w:pStyle w:val="Standard"/>
              <w:jc w:val="both"/>
              <w:rPr>
                <w:rFonts w:ascii="Arial" w:hAnsi="Arial" w:cs="Arial"/>
                <w:color w:val="000000" w:themeColor="text1"/>
                <w:kern w:val="0"/>
                <w:lang w:val="es-CO" w:eastAsia="es-CO"/>
              </w:rPr>
            </w:pPr>
          </w:p>
          <w:p w14:paraId="42BA2E17" w14:textId="77777777" w:rsidR="00773A36" w:rsidRPr="00773A36" w:rsidRDefault="00773A36" w:rsidP="00773A36">
            <w:pPr>
              <w:jc w:val="center"/>
              <w:rPr>
                <w:rFonts w:ascii="Arial" w:hAnsi="Arial" w:cs="Arial"/>
                <w:b/>
                <w:bCs/>
                <w:iCs/>
                <w:sz w:val="22"/>
                <w:szCs w:val="22"/>
                <w:lang w:val="es-CO"/>
              </w:rPr>
            </w:pPr>
            <w:r w:rsidRPr="00773A36">
              <w:rPr>
                <w:rFonts w:ascii="Arial" w:hAnsi="Arial" w:cs="Arial"/>
                <w:b/>
                <w:bCs/>
                <w:iCs/>
                <w:sz w:val="22"/>
                <w:szCs w:val="22"/>
                <w:lang w:val="es-CO"/>
              </w:rPr>
              <w:t>CESTAS TIPO III (M-124)</w:t>
            </w:r>
          </w:p>
          <w:p w14:paraId="7B86F9A6" w14:textId="77777777" w:rsidR="00773A36" w:rsidRPr="00773A36" w:rsidRDefault="00773A36" w:rsidP="00773A36">
            <w:pPr>
              <w:jc w:val="center"/>
              <w:rPr>
                <w:rFonts w:ascii="Arial" w:hAnsi="Arial" w:cs="Arial"/>
                <w:b/>
                <w:bCs/>
                <w:iCs/>
                <w:sz w:val="22"/>
                <w:szCs w:val="22"/>
                <w:lang w:val="es-CO"/>
              </w:rPr>
            </w:pPr>
          </w:p>
          <w:p w14:paraId="04245895" w14:textId="1C3F19BC" w:rsidR="00773A36" w:rsidRPr="00773A36" w:rsidRDefault="00773A36" w:rsidP="00773A36">
            <w:pPr>
              <w:jc w:val="both"/>
              <w:rPr>
                <w:rFonts w:ascii="Arial" w:hAnsi="Arial" w:cs="Arial"/>
                <w:color w:val="000000" w:themeColor="text1"/>
                <w:lang w:val="es-CO" w:eastAsia="es-CO"/>
              </w:rPr>
            </w:pPr>
            <w:r w:rsidRPr="00773A36">
              <w:rPr>
                <w:rFonts w:ascii="Arial" w:hAnsi="Arial" w:cs="Arial"/>
                <w:color w:val="000000" w:themeColor="text1"/>
                <w:lang w:val="es-CO" w:eastAsia="es-CO"/>
              </w:rPr>
              <w:t>En agosto de 2020 el Concesionario no reportó la instalación de módulos de cestas tipo III (M-124); debido a que en el mes mayo de 2020, ya había culminado con el proceso de instalación de dicho tipo de cestas.</w:t>
            </w:r>
          </w:p>
          <w:p w14:paraId="67F1F90F" w14:textId="77777777" w:rsidR="0044393B" w:rsidRPr="00773A36" w:rsidRDefault="0044393B" w:rsidP="001F188E">
            <w:pPr>
              <w:pStyle w:val="Standard"/>
              <w:jc w:val="center"/>
              <w:rPr>
                <w:rFonts w:ascii="Arial" w:hAnsi="Arial" w:cs="Arial"/>
                <w:color w:val="000000" w:themeColor="text1"/>
                <w:kern w:val="0"/>
                <w:lang w:val="es-CO" w:eastAsia="es-CO"/>
              </w:rPr>
            </w:pPr>
          </w:p>
          <w:p w14:paraId="110FF6E1" w14:textId="7EB22FE7" w:rsidR="00F75F89" w:rsidRDefault="00F75F89" w:rsidP="00682711">
            <w:pPr>
              <w:autoSpaceDE w:val="0"/>
              <w:autoSpaceDN w:val="0"/>
              <w:adjustRightInd w:val="0"/>
              <w:rPr>
                <w:rFonts w:ascii="Arial" w:hAnsi="Arial" w:cs="Arial"/>
                <w:b/>
                <w:color w:val="000000"/>
                <w:sz w:val="18"/>
                <w:szCs w:val="18"/>
              </w:rPr>
            </w:pPr>
          </w:p>
          <w:p w14:paraId="632A481D" w14:textId="77777777" w:rsidR="00720FDC" w:rsidRPr="00720FDC" w:rsidRDefault="00720FDC" w:rsidP="00720FDC">
            <w:pPr>
              <w:jc w:val="both"/>
              <w:rPr>
                <w:rFonts w:ascii="Arial" w:hAnsi="Arial" w:cs="Arial"/>
                <w:color w:val="000000" w:themeColor="text1"/>
                <w:lang w:val="es-CO" w:eastAsia="es-CO"/>
              </w:rPr>
            </w:pPr>
            <w:r w:rsidRPr="00720FDC">
              <w:rPr>
                <w:rFonts w:ascii="Arial" w:hAnsi="Arial" w:cs="Arial"/>
                <w:color w:val="000000" w:themeColor="text1"/>
                <w:lang w:val="es-CO" w:eastAsia="es-CO"/>
              </w:rPr>
              <w:t>A continuación, se muestra la totalidad de cestas reportadas como instaladas al corte de agosto de 2020, discriminadas por localidad, teniendo en cuenta que el Concesionario debe instalar 2.906 puntos de las cestas tipo II M-123 (1.453 puntos) y tipo III M-124 (1.453 puntos):</w:t>
            </w:r>
          </w:p>
          <w:p w14:paraId="14E4B2FF" w14:textId="24B3A0B4" w:rsidR="00720FDC" w:rsidRPr="00720FDC" w:rsidRDefault="00720FDC" w:rsidP="00682711">
            <w:pPr>
              <w:autoSpaceDE w:val="0"/>
              <w:autoSpaceDN w:val="0"/>
              <w:adjustRightInd w:val="0"/>
              <w:rPr>
                <w:rFonts w:ascii="Arial" w:hAnsi="Arial" w:cs="Arial"/>
                <w:color w:val="000000" w:themeColor="text1"/>
                <w:lang w:val="es-CO" w:eastAsia="es-CO"/>
              </w:rPr>
            </w:pPr>
          </w:p>
          <w:tbl>
            <w:tblPr>
              <w:tblW w:w="10727" w:type="dxa"/>
              <w:tblCellMar>
                <w:left w:w="70" w:type="dxa"/>
                <w:right w:w="70" w:type="dxa"/>
              </w:tblCellMar>
              <w:tblLook w:val="04A0" w:firstRow="1" w:lastRow="0" w:firstColumn="1" w:lastColumn="0" w:noHBand="0" w:noVBand="1"/>
            </w:tblPr>
            <w:tblGrid>
              <w:gridCol w:w="1341"/>
              <w:gridCol w:w="1217"/>
              <w:gridCol w:w="1325"/>
              <w:gridCol w:w="1194"/>
              <w:gridCol w:w="1303"/>
              <w:gridCol w:w="1217"/>
              <w:gridCol w:w="1791"/>
              <w:gridCol w:w="1339"/>
            </w:tblGrid>
            <w:tr w:rsidR="00720FDC" w:rsidRPr="00720FDC" w14:paraId="5BFC66A0" w14:textId="77777777" w:rsidTr="00CD107F">
              <w:trPr>
                <w:trHeight w:val="320"/>
              </w:trPr>
              <w:tc>
                <w:tcPr>
                  <w:tcW w:w="13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427F118" w14:textId="77777777" w:rsidR="00720FDC" w:rsidRPr="00720FDC" w:rsidRDefault="00720FDC" w:rsidP="00720FDC">
                  <w:pP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LOCALIDAD</w:t>
                  </w:r>
                </w:p>
              </w:tc>
              <w:tc>
                <w:tcPr>
                  <w:tcW w:w="8047" w:type="dxa"/>
                  <w:gridSpan w:val="6"/>
                  <w:tcBorders>
                    <w:top w:val="single" w:sz="8" w:space="0" w:color="auto"/>
                    <w:left w:val="nil"/>
                    <w:bottom w:val="single" w:sz="8" w:space="0" w:color="auto"/>
                    <w:right w:val="single" w:sz="8" w:space="0" w:color="000000"/>
                  </w:tcBorders>
                  <w:shd w:val="clear" w:color="000000" w:fill="F2F2F2"/>
                  <w:noWrap/>
                  <w:vAlign w:val="center"/>
                  <w:hideMark/>
                </w:tcPr>
                <w:p w14:paraId="5B58EE19"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CANTIDAD DE PUNTOS DE CESTAS INSTALADOS TIPO II (M-123)</w:t>
                  </w:r>
                </w:p>
              </w:tc>
              <w:tc>
                <w:tcPr>
                  <w:tcW w:w="133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DB320C0" w14:textId="77777777" w:rsidR="00720FDC" w:rsidRPr="00720FDC" w:rsidRDefault="00720FDC" w:rsidP="00720FDC">
                  <w:pP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TOTAL M-123</w:t>
                  </w:r>
                </w:p>
              </w:tc>
            </w:tr>
            <w:tr w:rsidR="00720FDC" w:rsidRPr="00720FDC" w14:paraId="5A478D46" w14:textId="77777777" w:rsidTr="00CD107F">
              <w:trPr>
                <w:trHeight w:val="320"/>
              </w:trPr>
              <w:tc>
                <w:tcPr>
                  <w:tcW w:w="1341" w:type="dxa"/>
                  <w:vMerge/>
                  <w:tcBorders>
                    <w:top w:val="single" w:sz="8" w:space="0" w:color="auto"/>
                    <w:left w:val="single" w:sz="8" w:space="0" w:color="auto"/>
                    <w:bottom w:val="single" w:sz="8" w:space="0" w:color="000000"/>
                    <w:right w:val="single" w:sz="8" w:space="0" w:color="auto"/>
                  </w:tcBorders>
                  <w:vAlign w:val="center"/>
                  <w:hideMark/>
                </w:tcPr>
                <w:p w14:paraId="7CF9F225" w14:textId="77777777" w:rsidR="00720FDC" w:rsidRPr="00720FDC" w:rsidRDefault="00720FDC" w:rsidP="00720FDC">
                  <w:pPr>
                    <w:rPr>
                      <w:rFonts w:ascii="Arial" w:hAnsi="Arial" w:cs="Arial"/>
                      <w:b/>
                      <w:bCs/>
                      <w:color w:val="000000"/>
                      <w:sz w:val="18"/>
                      <w:szCs w:val="18"/>
                      <w:lang w:val="es-CO" w:eastAsia="es-CO"/>
                    </w:rPr>
                  </w:pPr>
                </w:p>
              </w:tc>
              <w:tc>
                <w:tcPr>
                  <w:tcW w:w="1217" w:type="dxa"/>
                  <w:tcBorders>
                    <w:top w:val="nil"/>
                    <w:left w:val="nil"/>
                    <w:bottom w:val="single" w:sz="8" w:space="0" w:color="auto"/>
                    <w:right w:val="single" w:sz="8" w:space="0" w:color="auto"/>
                  </w:tcBorders>
                  <w:shd w:val="clear" w:color="000000" w:fill="F2F2F2"/>
                  <w:noWrap/>
                  <w:vAlign w:val="center"/>
                  <w:hideMark/>
                </w:tcPr>
                <w:p w14:paraId="1BCB7678"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oct-19</w:t>
                  </w:r>
                </w:p>
              </w:tc>
              <w:tc>
                <w:tcPr>
                  <w:tcW w:w="1325" w:type="dxa"/>
                  <w:tcBorders>
                    <w:top w:val="nil"/>
                    <w:left w:val="nil"/>
                    <w:bottom w:val="single" w:sz="8" w:space="0" w:color="auto"/>
                    <w:right w:val="single" w:sz="8" w:space="0" w:color="auto"/>
                  </w:tcBorders>
                  <w:shd w:val="clear" w:color="000000" w:fill="F2F2F2"/>
                  <w:noWrap/>
                  <w:vAlign w:val="center"/>
                  <w:hideMark/>
                </w:tcPr>
                <w:p w14:paraId="678CAB57"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nov-19</w:t>
                  </w:r>
                </w:p>
              </w:tc>
              <w:tc>
                <w:tcPr>
                  <w:tcW w:w="1194" w:type="dxa"/>
                  <w:tcBorders>
                    <w:top w:val="nil"/>
                    <w:left w:val="nil"/>
                    <w:bottom w:val="single" w:sz="8" w:space="0" w:color="auto"/>
                    <w:right w:val="single" w:sz="8" w:space="0" w:color="auto"/>
                  </w:tcBorders>
                  <w:shd w:val="clear" w:color="000000" w:fill="F2F2F2"/>
                  <w:noWrap/>
                  <w:vAlign w:val="center"/>
                  <w:hideMark/>
                </w:tcPr>
                <w:p w14:paraId="1A9608F7"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dic-19</w:t>
                  </w:r>
                </w:p>
              </w:tc>
              <w:tc>
                <w:tcPr>
                  <w:tcW w:w="1303" w:type="dxa"/>
                  <w:tcBorders>
                    <w:top w:val="nil"/>
                    <w:left w:val="nil"/>
                    <w:bottom w:val="single" w:sz="8" w:space="0" w:color="auto"/>
                    <w:right w:val="single" w:sz="8" w:space="0" w:color="auto"/>
                  </w:tcBorders>
                  <w:shd w:val="clear" w:color="000000" w:fill="F2F2F2"/>
                  <w:noWrap/>
                  <w:vAlign w:val="center"/>
                  <w:hideMark/>
                </w:tcPr>
                <w:p w14:paraId="08E2B5D7"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ene-20</w:t>
                  </w:r>
                </w:p>
              </w:tc>
              <w:tc>
                <w:tcPr>
                  <w:tcW w:w="1217" w:type="dxa"/>
                  <w:tcBorders>
                    <w:top w:val="nil"/>
                    <w:left w:val="nil"/>
                    <w:bottom w:val="single" w:sz="8" w:space="0" w:color="auto"/>
                    <w:right w:val="single" w:sz="8" w:space="0" w:color="auto"/>
                  </w:tcBorders>
                  <w:shd w:val="clear" w:color="000000" w:fill="F2F2F2"/>
                  <w:noWrap/>
                  <w:vAlign w:val="center"/>
                  <w:hideMark/>
                </w:tcPr>
                <w:p w14:paraId="7C669EDE"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feb-20</w:t>
                  </w:r>
                </w:p>
              </w:tc>
              <w:tc>
                <w:tcPr>
                  <w:tcW w:w="1790" w:type="dxa"/>
                  <w:tcBorders>
                    <w:top w:val="nil"/>
                    <w:left w:val="nil"/>
                    <w:bottom w:val="single" w:sz="8" w:space="0" w:color="auto"/>
                    <w:right w:val="single" w:sz="8" w:space="0" w:color="auto"/>
                  </w:tcBorders>
                  <w:shd w:val="clear" w:color="000000" w:fill="F2F2F2"/>
                  <w:vAlign w:val="center"/>
                  <w:hideMark/>
                </w:tcPr>
                <w:p w14:paraId="07E99979"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may-20</w:t>
                  </w:r>
                </w:p>
              </w:tc>
              <w:tc>
                <w:tcPr>
                  <w:tcW w:w="1339" w:type="dxa"/>
                  <w:vMerge/>
                  <w:tcBorders>
                    <w:top w:val="single" w:sz="8" w:space="0" w:color="auto"/>
                    <w:left w:val="single" w:sz="8" w:space="0" w:color="auto"/>
                    <w:bottom w:val="single" w:sz="8" w:space="0" w:color="000000"/>
                    <w:right w:val="single" w:sz="8" w:space="0" w:color="auto"/>
                  </w:tcBorders>
                  <w:vAlign w:val="center"/>
                  <w:hideMark/>
                </w:tcPr>
                <w:p w14:paraId="27B15CF3" w14:textId="77777777" w:rsidR="00720FDC" w:rsidRPr="00720FDC" w:rsidRDefault="00720FDC" w:rsidP="00720FDC">
                  <w:pPr>
                    <w:rPr>
                      <w:rFonts w:ascii="Arial" w:hAnsi="Arial" w:cs="Arial"/>
                      <w:b/>
                      <w:bCs/>
                      <w:color w:val="000000"/>
                      <w:sz w:val="18"/>
                      <w:szCs w:val="18"/>
                      <w:lang w:val="es-CO" w:eastAsia="es-CO"/>
                    </w:rPr>
                  </w:pPr>
                </w:p>
              </w:tc>
            </w:tr>
            <w:tr w:rsidR="00720FDC" w:rsidRPr="00720FDC" w14:paraId="073CBA43"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06039CB6"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Candelaria</w:t>
                  </w:r>
                </w:p>
              </w:tc>
              <w:tc>
                <w:tcPr>
                  <w:tcW w:w="1217" w:type="dxa"/>
                  <w:tcBorders>
                    <w:top w:val="nil"/>
                    <w:left w:val="nil"/>
                    <w:bottom w:val="single" w:sz="8" w:space="0" w:color="auto"/>
                    <w:right w:val="single" w:sz="8" w:space="0" w:color="auto"/>
                  </w:tcBorders>
                  <w:shd w:val="clear" w:color="auto" w:fill="auto"/>
                  <w:noWrap/>
                  <w:vAlign w:val="center"/>
                  <w:hideMark/>
                </w:tcPr>
                <w:p w14:paraId="539FA345"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25" w:type="dxa"/>
                  <w:tcBorders>
                    <w:top w:val="nil"/>
                    <w:left w:val="nil"/>
                    <w:bottom w:val="single" w:sz="8" w:space="0" w:color="auto"/>
                    <w:right w:val="single" w:sz="8" w:space="0" w:color="auto"/>
                  </w:tcBorders>
                  <w:shd w:val="clear" w:color="auto" w:fill="auto"/>
                  <w:noWrap/>
                  <w:vAlign w:val="center"/>
                  <w:hideMark/>
                </w:tcPr>
                <w:p w14:paraId="2E476DE7"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194" w:type="dxa"/>
                  <w:tcBorders>
                    <w:top w:val="nil"/>
                    <w:left w:val="nil"/>
                    <w:bottom w:val="single" w:sz="8" w:space="0" w:color="auto"/>
                    <w:right w:val="single" w:sz="8" w:space="0" w:color="auto"/>
                  </w:tcBorders>
                  <w:shd w:val="clear" w:color="auto" w:fill="auto"/>
                  <w:noWrap/>
                  <w:vAlign w:val="center"/>
                  <w:hideMark/>
                </w:tcPr>
                <w:p w14:paraId="054FF69C"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21</w:t>
                  </w:r>
                </w:p>
              </w:tc>
              <w:tc>
                <w:tcPr>
                  <w:tcW w:w="1303" w:type="dxa"/>
                  <w:tcBorders>
                    <w:top w:val="nil"/>
                    <w:left w:val="nil"/>
                    <w:bottom w:val="single" w:sz="8" w:space="0" w:color="auto"/>
                    <w:right w:val="single" w:sz="8" w:space="0" w:color="auto"/>
                  </w:tcBorders>
                  <w:shd w:val="clear" w:color="auto" w:fill="auto"/>
                  <w:noWrap/>
                  <w:vAlign w:val="center"/>
                  <w:hideMark/>
                </w:tcPr>
                <w:p w14:paraId="67B4814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217" w:type="dxa"/>
                  <w:tcBorders>
                    <w:top w:val="nil"/>
                    <w:left w:val="nil"/>
                    <w:bottom w:val="single" w:sz="8" w:space="0" w:color="auto"/>
                    <w:right w:val="single" w:sz="8" w:space="0" w:color="auto"/>
                  </w:tcBorders>
                  <w:shd w:val="clear" w:color="auto" w:fill="auto"/>
                  <w:noWrap/>
                  <w:vAlign w:val="center"/>
                  <w:hideMark/>
                </w:tcPr>
                <w:p w14:paraId="12D0935B"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7</w:t>
                  </w:r>
                </w:p>
              </w:tc>
              <w:tc>
                <w:tcPr>
                  <w:tcW w:w="1790" w:type="dxa"/>
                  <w:tcBorders>
                    <w:top w:val="nil"/>
                    <w:left w:val="nil"/>
                    <w:bottom w:val="single" w:sz="8" w:space="0" w:color="auto"/>
                    <w:right w:val="single" w:sz="8" w:space="0" w:color="auto"/>
                  </w:tcBorders>
                  <w:shd w:val="clear" w:color="auto" w:fill="auto"/>
                  <w:vAlign w:val="center"/>
                  <w:hideMark/>
                </w:tcPr>
                <w:p w14:paraId="66B1C89F"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4</w:t>
                  </w:r>
                </w:p>
              </w:tc>
              <w:tc>
                <w:tcPr>
                  <w:tcW w:w="1339" w:type="dxa"/>
                  <w:tcBorders>
                    <w:top w:val="nil"/>
                    <w:left w:val="nil"/>
                    <w:bottom w:val="single" w:sz="8" w:space="0" w:color="auto"/>
                    <w:right w:val="single" w:sz="8" w:space="0" w:color="auto"/>
                  </w:tcBorders>
                  <w:shd w:val="clear" w:color="auto" w:fill="auto"/>
                  <w:noWrap/>
                  <w:vAlign w:val="center"/>
                  <w:hideMark/>
                </w:tcPr>
                <w:p w14:paraId="4D6A6F4D"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32</w:t>
                  </w:r>
                </w:p>
              </w:tc>
            </w:tr>
            <w:tr w:rsidR="00720FDC" w:rsidRPr="00720FDC" w14:paraId="025EAD7B"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3FC25549"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lastRenderedPageBreak/>
                    <w:t>Chapinero</w:t>
                  </w:r>
                </w:p>
              </w:tc>
              <w:tc>
                <w:tcPr>
                  <w:tcW w:w="1217" w:type="dxa"/>
                  <w:tcBorders>
                    <w:top w:val="nil"/>
                    <w:left w:val="nil"/>
                    <w:bottom w:val="single" w:sz="8" w:space="0" w:color="auto"/>
                    <w:right w:val="single" w:sz="8" w:space="0" w:color="auto"/>
                  </w:tcBorders>
                  <w:shd w:val="clear" w:color="auto" w:fill="auto"/>
                  <w:noWrap/>
                  <w:vAlign w:val="center"/>
                  <w:hideMark/>
                </w:tcPr>
                <w:p w14:paraId="1D4EAD29"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111</w:t>
                  </w:r>
                </w:p>
              </w:tc>
              <w:tc>
                <w:tcPr>
                  <w:tcW w:w="1325" w:type="dxa"/>
                  <w:tcBorders>
                    <w:top w:val="nil"/>
                    <w:left w:val="nil"/>
                    <w:bottom w:val="single" w:sz="8" w:space="0" w:color="auto"/>
                    <w:right w:val="single" w:sz="8" w:space="0" w:color="auto"/>
                  </w:tcBorders>
                  <w:shd w:val="clear" w:color="auto" w:fill="auto"/>
                  <w:noWrap/>
                  <w:vAlign w:val="center"/>
                  <w:hideMark/>
                </w:tcPr>
                <w:p w14:paraId="6E55B6FD"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242</w:t>
                  </w:r>
                </w:p>
              </w:tc>
              <w:tc>
                <w:tcPr>
                  <w:tcW w:w="1194" w:type="dxa"/>
                  <w:tcBorders>
                    <w:top w:val="nil"/>
                    <w:left w:val="nil"/>
                    <w:bottom w:val="single" w:sz="8" w:space="0" w:color="auto"/>
                    <w:right w:val="single" w:sz="8" w:space="0" w:color="auto"/>
                  </w:tcBorders>
                  <w:shd w:val="clear" w:color="auto" w:fill="auto"/>
                  <w:noWrap/>
                  <w:vAlign w:val="center"/>
                  <w:hideMark/>
                </w:tcPr>
                <w:p w14:paraId="6959F17B"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66</w:t>
                  </w:r>
                </w:p>
              </w:tc>
              <w:tc>
                <w:tcPr>
                  <w:tcW w:w="1303" w:type="dxa"/>
                  <w:tcBorders>
                    <w:top w:val="nil"/>
                    <w:left w:val="nil"/>
                    <w:bottom w:val="single" w:sz="8" w:space="0" w:color="auto"/>
                    <w:right w:val="single" w:sz="8" w:space="0" w:color="auto"/>
                  </w:tcBorders>
                  <w:shd w:val="clear" w:color="auto" w:fill="auto"/>
                  <w:noWrap/>
                  <w:vAlign w:val="center"/>
                  <w:hideMark/>
                </w:tcPr>
                <w:p w14:paraId="3A91F957"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48</w:t>
                  </w:r>
                </w:p>
              </w:tc>
              <w:tc>
                <w:tcPr>
                  <w:tcW w:w="1217" w:type="dxa"/>
                  <w:tcBorders>
                    <w:top w:val="nil"/>
                    <w:left w:val="nil"/>
                    <w:bottom w:val="single" w:sz="8" w:space="0" w:color="auto"/>
                    <w:right w:val="single" w:sz="8" w:space="0" w:color="auto"/>
                  </w:tcBorders>
                  <w:shd w:val="clear" w:color="auto" w:fill="auto"/>
                  <w:noWrap/>
                  <w:vAlign w:val="center"/>
                  <w:hideMark/>
                </w:tcPr>
                <w:p w14:paraId="0D17498A"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26</w:t>
                  </w:r>
                </w:p>
              </w:tc>
              <w:tc>
                <w:tcPr>
                  <w:tcW w:w="1790" w:type="dxa"/>
                  <w:tcBorders>
                    <w:top w:val="nil"/>
                    <w:left w:val="nil"/>
                    <w:bottom w:val="single" w:sz="8" w:space="0" w:color="auto"/>
                    <w:right w:val="single" w:sz="8" w:space="0" w:color="auto"/>
                  </w:tcBorders>
                  <w:shd w:val="clear" w:color="auto" w:fill="auto"/>
                  <w:vAlign w:val="center"/>
                  <w:hideMark/>
                </w:tcPr>
                <w:p w14:paraId="516CD8D2"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8</w:t>
                  </w:r>
                </w:p>
              </w:tc>
              <w:tc>
                <w:tcPr>
                  <w:tcW w:w="1339" w:type="dxa"/>
                  <w:tcBorders>
                    <w:top w:val="nil"/>
                    <w:left w:val="nil"/>
                    <w:bottom w:val="single" w:sz="8" w:space="0" w:color="auto"/>
                    <w:right w:val="single" w:sz="8" w:space="0" w:color="auto"/>
                  </w:tcBorders>
                  <w:shd w:val="clear" w:color="auto" w:fill="auto"/>
                  <w:noWrap/>
                  <w:vAlign w:val="center"/>
                  <w:hideMark/>
                </w:tcPr>
                <w:p w14:paraId="57C6D823"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501</w:t>
                  </w:r>
                </w:p>
              </w:tc>
            </w:tr>
            <w:tr w:rsidR="00720FDC" w:rsidRPr="00720FDC" w14:paraId="1B7D07D5"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0531F75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San Cristóbal</w:t>
                  </w:r>
                </w:p>
              </w:tc>
              <w:tc>
                <w:tcPr>
                  <w:tcW w:w="1217" w:type="dxa"/>
                  <w:tcBorders>
                    <w:top w:val="nil"/>
                    <w:left w:val="nil"/>
                    <w:bottom w:val="single" w:sz="8" w:space="0" w:color="auto"/>
                    <w:right w:val="single" w:sz="8" w:space="0" w:color="auto"/>
                  </w:tcBorders>
                  <w:shd w:val="clear" w:color="auto" w:fill="auto"/>
                  <w:noWrap/>
                  <w:vAlign w:val="center"/>
                  <w:hideMark/>
                </w:tcPr>
                <w:p w14:paraId="68EA8C2A"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25" w:type="dxa"/>
                  <w:tcBorders>
                    <w:top w:val="nil"/>
                    <w:left w:val="nil"/>
                    <w:bottom w:val="single" w:sz="8" w:space="0" w:color="auto"/>
                    <w:right w:val="single" w:sz="8" w:space="0" w:color="auto"/>
                  </w:tcBorders>
                  <w:shd w:val="clear" w:color="auto" w:fill="auto"/>
                  <w:noWrap/>
                  <w:vAlign w:val="center"/>
                  <w:hideMark/>
                </w:tcPr>
                <w:p w14:paraId="091003A4"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194" w:type="dxa"/>
                  <w:tcBorders>
                    <w:top w:val="nil"/>
                    <w:left w:val="nil"/>
                    <w:bottom w:val="single" w:sz="8" w:space="0" w:color="auto"/>
                    <w:right w:val="single" w:sz="8" w:space="0" w:color="auto"/>
                  </w:tcBorders>
                  <w:shd w:val="clear" w:color="auto" w:fill="auto"/>
                  <w:noWrap/>
                  <w:vAlign w:val="center"/>
                  <w:hideMark/>
                </w:tcPr>
                <w:p w14:paraId="46684D5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23</w:t>
                  </w:r>
                </w:p>
              </w:tc>
              <w:tc>
                <w:tcPr>
                  <w:tcW w:w="1303" w:type="dxa"/>
                  <w:tcBorders>
                    <w:top w:val="nil"/>
                    <w:left w:val="nil"/>
                    <w:bottom w:val="single" w:sz="8" w:space="0" w:color="auto"/>
                    <w:right w:val="single" w:sz="8" w:space="0" w:color="auto"/>
                  </w:tcBorders>
                  <w:shd w:val="clear" w:color="auto" w:fill="auto"/>
                  <w:noWrap/>
                  <w:vAlign w:val="center"/>
                  <w:hideMark/>
                </w:tcPr>
                <w:p w14:paraId="2A6C0D99"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125</w:t>
                  </w:r>
                </w:p>
              </w:tc>
              <w:tc>
                <w:tcPr>
                  <w:tcW w:w="1217" w:type="dxa"/>
                  <w:tcBorders>
                    <w:top w:val="nil"/>
                    <w:left w:val="nil"/>
                    <w:bottom w:val="single" w:sz="8" w:space="0" w:color="auto"/>
                    <w:right w:val="single" w:sz="8" w:space="0" w:color="auto"/>
                  </w:tcBorders>
                  <w:shd w:val="clear" w:color="auto" w:fill="auto"/>
                  <w:noWrap/>
                  <w:vAlign w:val="center"/>
                  <w:hideMark/>
                </w:tcPr>
                <w:p w14:paraId="0E527E40"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26</w:t>
                  </w:r>
                </w:p>
              </w:tc>
              <w:tc>
                <w:tcPr>
                  <w:tcW w:w="1790" w:type="dxa"/>
                  <w:tcBorders>
                    <w:top w:val="nil"/>
                    <w:left w:val="nil"/>
                    <w:bottom w:val="single" w:sz="8" w:space="0" w:color="auto"/>
                    <w:right w:val="single" w:sz="8" w:space="0" w:color="auto"/>
                  </w:tcBorders>
                  <w:shd w:val="clear" w:color="auto" w:fill="auto"/>
                  <w:vAlign w:val="center"/>
                  <w:hideMark/>
                </w:tcPr>
                <w:p w14:paraId="0DC224A9"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5</w:t>
                  </w:r>
                </w:p>
              </w:tc>
              <w:tc>
                <w:tcPr>
                  <w:tcW w:w="1339" w:type="dxa"/>
                  <w:tcBorders>
                    <w:top w:val="nil"/>
                    <w:left w:val="nil"/>
                    <w:bottom w:val="single" w:sz="8" w:space="0" w:color="auto"/>
                    <w:right w:val="single" w:sz="8" w:space="0" w:color="auto"/>
                  </w:tcBorders>
                  <w:shd w:val="clear" w:color="auto" w:fill="auto"/>
                  <w:noWrap/>
                  <w:vAlign w:val="center"/>
                  <w:hideMark/>
                </w:tcPr>
                <w:p w14:paraId="6C051ED7"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179</w:t>
                  </w:r>
                </w:p>
              </w:tc>
            </w:tr>
            <w:tr w:rsidR="00720FDC" w:rsidRPr="00720FDC" w14:paraId="35DD3E94"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26A2353F"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Santa fe</w:t>
                  </w:r>
                </w:p>
              </w:tc>
              <w:tc>
                <w:tcPr>
                  <w:tcW w:w="1217" w:type="dxa"/>
                  <w:tcBorders>
                    <w:top w:val="nil"/>
                    <w:left w:val="nil"/>
                    <w:bottom w:val="single" w:sz="8" w:space="0" w:color="auto"/>
                    <w:right w:val="single" w:sz="8" w:space="0" w:color="auto"/>
                  </w:tcBorders>
                  <w:shd w:val="clear" w:color="auto" w:fill="auto"/>
                  <w:noWrap/>
                  <w:vAlign w:val="center"/>
                  <w:hideMark/>
                </w:tcPr>
                <w:p w14:paraId="37E17493"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38</w:t>
                  </w:r>
                </w:p>
              </w:tc>
              <w:tc>
                <w:tcPr>
                  <w:tcW w:w="1325" w:type="dxa"/>
                  <w:tcBorders>
                    <w:top w:val="nil"/>
                    <w:left w:val="nil"/>
                    <w:bottom w:val="single" w:sz="8" w:space="0" w:color="auto"/>
                    <w:right w:val="single" w:sz="8" w:space="0" w:color="auto"/>
                  </w:tcBorders>
                  <w:shd w:val="clear" w:color="auto" w:fill="auto"/>
                  <w:noWrap/>
                  <w:vAlign w:val="center"/>
                  <w:hideMark/>
                </w:tcPr>
                <w:p w14:paraId="5F41F834"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23</w:t>
                  </w:r>
                </w:p>
              </w:tc>
              <w:tc>
                <w:tcPr>
                  <w:tcW w:w="1194" w:type="dxa"/>
                  <w:tcBorders>
                    <w:top w:val="nil"/>
                    <w:left w:val="nil"/>
                    <w:bottom w:val="single" w:sz="8" w:space="0" w:color="auto"/>
                    <w:right w:val="single" w:sz="8" w:space="0" w:color="auto"/>
                  </w:tcBorders>
                  <w:shd w:val="clear" w:color="auto" w:fill="auto"/>
                  <w:noWrap/>
                  <w:vAlign w:val="center"/>
                  <w:hideMark/>
                </w:tcPr>
                <w:p w14:paraId="00DBC3B4"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47</w:t>
                  </w:r>
                </w:p>
              </w:tc>
              <w:tc>
                <w:tcPr>
                  <w:tcW w:w="1303" w:type="dxa"/>
                  <w:tcBorders>
                    <w:top w:val="nil"/>
                    <w:left w:val="nil"/>
                    <w:bottom w:val="single" w:sz="8" w:space="0" w:color="auto"/>
                    <w:right w:val="single" w:sz="8" w:space="0" w:color="auto"/>
                  </w:tcBorders>
                  <w:shd w:val="clear" w:color="auto" w:fill="auto"/>
                  <w:noWrap/>
                  <w:vAlign w:val="center"/>
                  <w:hideMark/>
                </w:tcPr>
                <w:p w14:paraId="09EF7795"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217" w:type="dxa"/>
                  <w:tcBorders>
                    <w:top w:val="nil"/>
                    <w:left w:val="nil"/>
                    <w:bottom w:val="single" w:sz="8" w:space="0" w:color="auto"/>
                    <w:right w:val="single" w:sz="8" w:space="0" w:color="auto"/>
                  </w:tcBorders>
                  <w:shd w:val="clear" w:color="auto" w:fill="auto"/>
                  <w:noWrap/>
                  <w:vAlign w:val="center"/>
                  <w:hideMark/>
                </w:tcPr>
                <w:p w14:paraId="42CB428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10</w:t>
                  </w:r>
                </w:p>
              </w:tc>
              <w:tc>
                <w:tcPr>
                  <w:tcW w:w="1790" w:type="dxa"/>
                  <w:tcBorders>
                    <w:top w:val="nil"/>
                    <w:left w:val="nil"/>
                    <w:bottom w:val="single" w:sz="8" w:space="0" w:color="auto"/>
                    <w:right w:val="single" w:sz="8" w:space="0" w:color="auto"/>
                  </w:tcBorders>
                  <w:shd w:val="clear" w:color="auto" w:fill="auto"/>
                  <w:vAlign w:val="center"/>
                  <w:hideMark/>
                </w:tcPr>
                <w:p w14:paraId="0AC4319D"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39" w:type="dxa"/>
                  <w:tcBorders>
                    <w:top w:val="nil"/>
                    <w:left w:val="nil"/>
                    <w:bottom w:val="single" w:sz="8" w:space="0" w:color="auto"/>
                    <w:right w:val="single" w:sz="8" w:space="0" w:color="auto"/>
                  </w:tcBorders>
                  <w:shd w:val="clear" w:color="auto" w:fill="auto"/>
                  <w:noWrap/>
                  <w:vAlign w:val="center"/>
                  <w:hideMark/>
                </w:tcPr>
                <w:p w14:paraId="23B019DF"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118</w:t>
                  </w:r>
                </w:p>
              </w:tc>
            </w:tr>
            <w:tr w:rsidR="00720FDC" w:rsidRPr="00720FDC" w14:paraId="35E3E713"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03B680F2"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Usaquén</w:t>
                  </w:r>
                </w:p>
              </w:tc>
              <w:tc>
                <w:tcPr>
                  <w:tcW w:w="1217" w:type="dxa"/>
                  <w:tcBorders>
                    <w:top w:val="nil"/>
                    <w:left w:val="nil"/>
                    <w:bottom w:val="single" w:sz="8" w:space="0" w:color="auto"/>
                    <w:right w:val="single" w:sz="8" w:space="0" w:color="auto"/>
                  </w:tcBorders>
                  <w:shd w:val="clear" w:color="auto" w:fill="auto"/>
                  <w:noWrap/>
                  <w:vAlign w:val="center"/>
                  <w:hideMark/>
                </w:tcPr>
                <w:p w14:paraId="0B7D7AD7"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25" w:type="dxa"/>
                  <w:tcBorders>
                    <w:top w:val="nil"/>
                    <w:left w:val="nil"/>
                    <w:bottom w:val="single" w:sz="8" w:space="0" w:color="auto"/>
                    <w:right w:val="single" w:sz="8" w:space="0" w:color="auto"/>
                  </w:tcBorders>
                  <w:shd w:val="clear" w:color="auto" w:fill="auto"/>
                  <w:noWrap/>
                  <w:vAlign w:val="center"/>
                  <w:hideMark/>
                </w:tcPr>
                <w:p w14:paraId="67DE430D"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100</w:t>
                  </w:r>
                </w:p>
              </w:tc>
              <w:tc>
                <w:tcPr>
                  <w:tcW w:w="1194" w:type="dxa"/>
                  <w:tcBorders>
                    <w:top w:val="nil"/>
                    <w:left w:val="nil"/>
                    <w:bottom w:val="single" w:sz="8" w:space="0" w:color="auto"/>
                    <w:right w:val="single" w:sz="8" w:space="0" w:color="auto"/>
                  </w:tcBorders>
                  <w:shd w:val="clear" w:color="auto" w:fill="auto"/>
                  <w:noWrap/>
                  <w:vAlign w:val="center"/>
                  <w:hideMark/>
                </w:tcPr>
                <w:p w14:paraId="54BF255C"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283</w:t>
                  </w:r>
                </w:p>
              </w:tc>
              <w:tc>
                <w:tcPr>
                  <w:tcW w:w="1303" w:type="dxa"/>
                  <w:tcBorders>
                    <w:top w:val="nil"/>
                    <w:left w:val="nil"/>
                    <w:bottom w:val="single" w:sz="8" w:space="0" w:color="auto"/>
                    <w:right w:val="single" w:sz="8" w:space="0" w:color="auto"/>
                  </w:tcBorders>
                  <w:shd w:val="clear" w:color="auto" w:fill="auto"/>
                  <w:noWrap/>
                  <w:vAlign w:val="center"/>
                  <w:hideMark/>
                </w:tcPr>
                <w:p w14:paraId="440919E1"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206</w:t>
                  </w:r>
                </w:p>
              </w:tc>
              <w:tc>
                <w:tcPr>
                  <w:tcW w:w="1217" w:type="dxa"/>
                  <w:tcBorders>
                    <w:top w:val="nil"/>
                    <w:left w:val="nil"/>
                    <w:bottom w:val="single" w:sz="8" w:space="0" w:color="auto"/>
                    <w:right w:val="single" w:sz="8" w:space="0" w:color="auto"/>
                  </w:tcBorders>
                  <w:shd w:val="clear" w:color="auto" w:fill="auto"/>
                  <w:noWrap/>
                  <w:vAlign w:val="center"/>
                  <w:hideMark/>
                </w:tcPr>
                <w:p w14:paraId="2C32B650"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19</w:t>
                  </w:r>
                </w:p>
              </w:tc>
              <w:tc>
                <w:tcPr>
                  <w:tcW w:w="1790" w:type="dxa"/>
                  <w:tcBorders>
                    <w:top w:val="nil"/>
                    <w:left w:val="nil"/>
                    <w:bottom w:val="single" w:sz="8" w:space="0" w:color="auto"/>
                    <w:right w:val="single" w:sz="8" w:space="0" w:color="auto"/>
                  </w:tcBorders>
                  <w:shd w:val="clear" w:color="auto" w:fill="auto"/>
                  <w:vAlign w:val="center"/>
                  <w:hideMark/>
                </w:tcPr>
                <w:p w14:paraId="3088F24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15</w:t>
                  </w:r>
                </w:p>
              </w:tc>
              <w:tc>
                <w:tcPr>
                  <w:tcW w:w="1339" w:type="dxa"/>
                  <w:tcBorders>
                    <w:top w:val="nil"/>
                    <w:left w:val="nil"/>
                    <w:bottom w:val="single" w:sz="8" w:space="0" w:color="auto"/>
                    <w:right w:val="single" w:sz="8" w:space="0" w:color="auto"/>
                  </w:tcBorders>
                  <w:shd w:val="clear" w:color="auto" w:fill="auto"/>
                  <w:noWrap/>
                  <w:vAlign w:val="center"/>
                  <w:hideMark/>
                </w:tcPr>
                <w:p w14:paraId="10C3781F"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623</w:t>
                  </w:r>
                </w:p>
              </w:tc>
            </w:tr>
            <w:tr w:rsidR="00720FDC" w:rsidRPr="00720FDC" w14:paraId="111A4BEA"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03248505"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Usme</w:t>
                  </w:r>
                </w:p>
              </w:tc>
              <w:tc>
                <w:tcPr>
                  <w:tcW w:w="1217" w:type="dxa"/>
                  <w:tcBorders>
                    <w:top w:val="nil"/>
                    <w:left w:val="nil"/>
                    <w:bottom w:val="single" w:sz="8" w:space="0" w:color="auto"/>
                    <w:right w:val="single" w:sz="8" w:space="0" w:color="auto"/>
                  </w:tcBorders>
                  <w:shd w:val="clear" w:color="auto" w:fill="auto"/>
                  <w:noWrap/>
                  <w:vAlign w:val="center"/>
                  <w:hideMark/>
                </w:tcPr>
                <w:p w14:paraId="2B0FBE60"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25" w:type="dxa"/>
                  <w:tcBorders>
                    <w:top w:val="nil"/>
                    <w:left w:val="nil"/>
                    <w:bottom w:val="single" w:sz="8" w:space="0" w:color="auto"/>
                    <w:right w:val="single" w:sz="8" w:space="0" w:color="auto"/>
                  </w:tcBorders>
                  <w:shd w:val="clear" w:color="auto" w:fill="auto"/>
                  <w:noWrap/>
                  <w:vAlign w:val="center"/>
                  <w:hideMark/>
                </w:tcPr>
                <w:p w14:paraId="16072D24"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194" w:type="dxa"/>
                  <w:tcBorders>
                    <w:top w:val="nil"/>
                    <w:left w:val="nil"/>
                    <w:bottom w:val="single" w:sz="8" w:space="0" w:color="auto"/>
                    <w:right w:val="single" w:sz="8" w:space="0" w:color="auto"/>
                  </w:tcBorders>
                  <w:shd w:val="clear" w:color="auto" w:fill="auto"/>
                  <w:noWrap/>
                  <w:vAlign w:val="center"/>
                  <w:hideMark/>
                </w:tcPr>
                <w:p w14:paraId="2C5B7467"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03" w:type="dxa"/>
                  <w:tcBorders>
                    <w:top w:val="nil"/>
                    <w:left w:val="nil"/>
                    <w:bottom w:val="single" w:sz="8" w:space="0" w:color="auto"/>
                    <w:right w:val="single" w:sz="8" w:space="0" w:color="auto"/>
                  </w:tcBorders>
                  <w:shd w:val="clear" w:color="auto" w:fill="auto"/>
                  <w:noWrap/>
                  <w:vAlign w:val="center"/>
                  <w:hideMark/>
                </w:tcPr>
                <w:p w14:paraId="4B8D6158"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217" w:type="dxa"/>
                  <w:tcBorders>
                    <w:top w:val="nil"/>
                    <w:left w:val="nil"/>
                    <w:bottom w:val="single" w:sz="8" w:space="0" w:color="auto"/>
                    <w:right w:val="single" w:sz="8" w:space="0" w:color="auto"/>
                  </w:tcBorders>
                  <w:shd w:val="clear" w:color="auto" w:fill="auto"/>
                  <w:noWrap/>
                  <w:vAlign w:val="center"/>
                  <w:hideMark/>
                </w:tcPr>
                <w:p w14:paraId="09DC4337"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790" w:type="dxa"/>
                  <w:tcBorders>
                    <w:top w:val="nil"/>
                    <w:left w:val="nil"/>
                    <w:bottom w:val="single" w:sz="8" w:space="0" w:color="auto"/>
                    <w:right w:val="single" w:sz="8" w:space="0" w:color="auto"/>
                  </w:tcBorders>
                  <w:shd w:val="clear" w:color="auto" w:fill="auto"/>
                  <w:vAlign w:val="center"/>
                  <w:hideMark/>
                </w:tcPr>
                <w:p w14:paraId="620B4B14" w14:textId="77777777" w:rsidR="00720FDC" w:rsidRPr="00720FDC" w:rsidRDefault="00720FDC" w:rsidP="00720FDC">
                  <w:pPr>
                    <w:jc w:val="center"/>
                    <w:rPr>
                      <w:rFonts w:ascii="Arial" w:hAnsi="Arial" w:cs="Arial"/>
                      <w:color w:val="000000"/>
                      <w:sz w:val="18"/>
                      <w:szCs w:val="18"/>
                      <w:lang w:val="es-CO" w:eastAsia="es-CO"/>
                    </w:rPr>
                  </w:pPr>
                  <w:r w:rsidRPr="00720FDC">
                    <w:rPr>
                      <w:rFonts w:ascii="Arial" w:hAnsi="Arial" w:cs="Arial"/>
                      <w:color w:val="000000"/>
                      <w:sz w:val="18"/>
                      <w:szCs w:val="18"/>
                      <w:lang w:val="es-CO" w:eastAsia="es-CO"/>
                    </w:rPr>
                    <w:t>NR</w:t>
                  </w:r>
                </w:p>
              </w:tc>
              <w:tc>
                <w:tcPr>
                  <w:tcW w:w="1339" w:type="dxa"/>
                  <w:tcBorders>
                    <w:top w:val="nil"/>
                    <w:left w:val="nil"/>
                    <w:bottom w:val="single" w:sz="8" w:space="0" w:color="auto"/>
                    <w:right w:val="single" w:sz="8" w:space="0" w:color="auto"/>
                  </w:tcBorders>
                  <w:shd w:val="clear" w:color="auto" w:fill="auto"/>
                  <w:noWrap/>
                  <w:vAlign w:val="center"/>
                  <w:hideMark/>
                </w:tcPr>
                <w:p w14:paraId="664C1DA6"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NR</w:t>
                  </w:r>
                </w:p>
              </w:tc>
            </w:tr>
            <w:tr w:rsidR="00720FDC" w:rsidRPr="00720FDC" w14:paraId="7E9A895D" w14:textId="77777777" w:rsidTr="00CD107F">
              <w:trPr>
                <w:trHeight w:val="320"/>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14:paraId="38DF04FC"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TOTAL</w:t>
                  </w:r>
                </w:p>
              </w:tc>
              <w:tc>
                <w:tcPr>
                  <w:tcW w:w="1217" w:type="dxa"/>
                  <w:tcBorders>
                    <w:top w:val="nil"/>
                    <w:left w:val="nil"/>
                    <w:bottom w:val="single" w:sz="8" w:space="0" w:color="auto"/>
                    <w:right w:val="single" w:sz="8" w:space="0" w:color="auto"/>
                  </w:tcBorders>
                  <w:shd w:val="clear" w:color="auto" w:fill="auto"/>
                  <w:noWrap/>
                  <w:vAlign w:val="center"/>
                  <w:hideMark/>
                </w:tcPr>
                <w:p w14:paraId="5ECEFB21"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149</w:t>
                  </w:r>
                </w:p>
              </w:tc>
              <w:tc>
                <w:tcPr>
                  <w:tcW w:w="1325" w:type="dxa"/>
                  <w:tcBorders>
                    <w:top w:val="nil"/>
                    <w:left w:val="nil"/>
                    <w:bottom w:val="single" w:sz="8" w:space="0" w:color="auto"/>
                    <w:right w:val="single" w:sz="8" w:space="0" w:color="auto"/>
                  </w:tcBorders>
                  <w:shd w:val="clear" w:color="auto" w:fill="auto"/>
                  <w:noWrap/>
                  <w:vAlign w:val="center"/>
                  <w:hideMark/>
                </w:tcPr>
                <w:p w14:paraId="45851B0C"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365</w:t>
                  </w:r>
                </w:p>
              </w:tc>
              <w:tc>
                <w:tcPr>
                  <w:tcW w:w="1194" w:type="dxa"/>
                  <w:tcBorders>
                    <w:top w:val="nil"/>
                    <w:left w:val="nil"/>
                    <w:bottom w:val="single" w:sz="8" w:space="0" w:color="auto"/>
                    <w:right w:val="single" w:sz="8" w:space="0" w:color="auto"/>
                  </w:tcBorders>
                  <w:shd w:val="clear" w:color="auto" w:fill="auto"/>
                  <w:noWrap/>
                  <w:vAlign w:val="center"/>
                  <w:hideMark/>
                </w:tcPr>
                <w:p w14:paraId="1E6B7114"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440</w:t>
                  </w:r>
                </w:p>
              </w:tc>
              <w:tc>
                <w:tcPr>
                  <w:tcW w:w="1303" w:type="dxa"/>
                  <w:tcBorders>
                    <w:top w:val="nil"/>
                    <w:left w:val="nil"/>
                    <w:bottom w:val="single" w:sz="8" w:space="0" w:color="auto"/>
                    <w:right w:val="single" w:sz="8" w:space="0" w:color="auto"/>
                  </w:tcBorders>
                  <w:shd w:val="clear" w:color="auto" w:fill="auto"/>
                  <w:noWrap/>
                  <w:vAlign w:val="center"/>
                  <w:hideMark/>
                </w:tcPr>
                <w:p w14:paraId="1ADDDE51"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379</w:t>
                  </w:r>
                </w:p>
              </w:tc>
              <w:tc>
                <w:tcPr>
                  <w:tcW w:w="1217" w:type="dxa"/>
                  <w:tcBorders>
                    <w:top w:val="nil"/>
                    <w:left w:val="nil"/>
                    <w:bottom w:val="single" w:sz="8" w:space="0" w:color="auto"/>
                    <w:right w:val="single" w:sz="8" w:space="0" w:color="auto"/>
                  </w:tcBorders>
                  <w:shd w:val="clear" w:color="auto" w:fill="auto"/>
                  <w:noWrap/>
                  <w:vAlign w:val="center"/>
                  <w:hideMark/>
                </w:tcPr>
                <w:p w14:paraId="4CA678EE"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88</w:t>
                  </w:r>
                </w:p>
              </w:tc>
              <w:tc>
                <w:tcPr>
                  <w:tcW w:w="1790" w:type="dxa"/>
                  <w:tcBorders>
                    <w:top w:val="nil"/>
                    <w:left w:val="nil"/>
                    <w:bottom w:val="single" w:sz="8" w:space="0" w:color="auto"/>
                    <w:right w:val="single" w:sz="8" w:space="0" w:color="auto"/>
                  </w:tcBorders>
                  <w:shd w:val="clear" w:color="auto" w:fill="auto"/>
                  <w:noWrap/>
                  <w:vAlign w:val="center"/>
                  <w:hideMark/>
                </w:tcPr>
                <w:p w14:paraId="297A2272"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32</w:t>
                  </w:r>
                </w:p>
              </w:tc>
              <w:tc>
                <w:tcPr>
                  <w:tcW w:w="1339" w:type="dxa"/>
                  <w:tcBorders>
                    <w:top w:val="nil"/>
                    <w:left w:val="nil"/>
                    <w:bottom w:val="single" w:sz="8" w:space="0" w:color="auto"/>
                    <w:right w:val="single" w:sz="8" w:space="0" w:color="auto"/>
                  </w:tcBorders>
                  <w:shd w:val="clear" w:color="auto" w:fill="auto"/>
                  <w:noWrap/>
                  <w:vAlign w:val="center"/>
                  <w:hideMark/>
                </w:tcPr>
                <w:p w14:paraId="4D883D0A" w14:textId="77777777" w:rsidR="00720FDC" w:rsidRPr="00720FDC" w:rsidRDefault="00720FDC" w:rsidP="00720FDC">
                  <w:pPr>
                    <w:jc w:val="center"/>
                    <w:rPr>
                      <w:rFonts w:ascii="Arial" w:hAnsi="Arial" w:cs="Arial"/>
                      <w:b/>
                      <w:bCs/>
                      <w:color w:val="000000"/>
                      <w:sz w:val="18"/>
                      <w:szCs w:val="18"/>
                      <w:lang w:val="es-CO" w:eastAsia="es-CO"/>
                    </w:rPr>
                  </w:pPr>
                  <w:r w:rsidRPr="00720FDC">
                    <w:rPr>
                      <w:rFonts w:ascii="Arial" w:hAnsi="Arial" w:cs="Arial"/>
                      <w:b/>
                      <w:bCs/>
                      <w:color w:val="000000"/>
                      <w:sz w:val="18"/>
                      <w:szCs w:val="18"/>
                      <w:lang w:val="es-CO" w:eastAsia="es-CO"/>
                    </w:rPr>
                    <w:t>1.453</w:t>
                  </w:r>
                </w:p>
              </w:tc>
            </w:tr>
          </w:tbl>
          <w:p w14:paraId="1A28D87C" w14:textId="2C05BE47" w:rsidR="00720FDC" w:rsidRDefault="00720FDC" w:rsidP="00682711">
            <w:pPr>
              <w:autoSpaceDE w:val="0"/>
              <w:autoSpaceDN w:val="0"/>
              <w:adjustRightInd w:val="0"/>
              <w:rPr>
                <w:rFonts w:ascii="Arial" w:hAnsi="Arial" w:cs="Arial"/>
                <w:b/>
                <w:color w:val="000000"/>
                <w:sz w:val="18"/>
                <w:szCs w:val="18"/>
              </w:rPr>
            </w:pPr>
          </w:p>
          <w:tbl>
            <w:tblPr>
              <w:tblW w:w="10716" w:type="dxa"/>
              <w:tblCellMar>
                <w:left w:w="70" w:type="dxa"/>
                <w:right w:w="70" w:type="dxa"/>
              </w:tblCellMar>
              <w:tblLook w:val="04A0" w:firstRow="1" w:lastRow="0" w:firstColumn="1" w:lastColumn="0" w:noHBand="0" w:noVBand="1"/>
            </w:tblPr>
            <w:tblGrid>
              <w:gridCol w:w="907"/>
              <w:gridCol w:w="988"/>
              <w:gridCol w:w="891"/>
              <w:gridCol w:w="971"/>
              <w:gridCol w:w="907"/>
              <w:gridCol w:w="1052"/>
              <w:gridCol w:w="1060"/>
              <w:gridCol w:w="982"/>
              <w:gridCol w:w="1583"/>
              <w:gridCol w:w="1375"/>
            </w:tblGrid>
            <w:tr w:rsidR="00CD107F" w:rsidRPr="00CD107F" w14:paraId="7F911A95" w14:textId="77777777" w:rsidTr="00CD107F">
              <w:trPr>
                <w:trHeight w:val="332"/>
              </w:trPr>
              <w:tc>
                <w:tcPr>
                  <w:tcW w:w="7758"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DE6BB05" w14:textId="77777777" w:rsidR="00CD107F" w:rsidRPr="00CD107F" w:rsidRDefault="00CD107F" w:rsidP="00CD107F">
                  <w:pPr>
                    <w:jc w:val="right"/>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CANTIDAD DE PUNTOS DE CESTAS INSTALADOS TIPO III (M-124)</w:t>
                  </w:r>
                </w:p>
              </w:tc>
              <w:tc>
                <w:tcPr>
                  <w:tcW w:w="1583"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17A1AC40"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TOTAL M-124</w:t>
                  </w:r>
                </w:p>
              </w:tc>
              <w:tc>
                <w:tcPr>
                  <w:tcW w:w="137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059C96D" w14:textId="77777777" w:rsidR="00CD107F" w:rsidRPr="00CD107F" w:rsidRDefault="00CD107F" w:rsidP="00CD107F">
                  <w:pP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TOTAL</w:t>
                  </w:r>
                </w:p>
              </w:tc>
            </w:tr>
            <w:tr w:rsidR="00CD107F" w:rsidRPr="00CD107F" w14:paraId="05414028" w14:textId="77777777" w:rsidTr="00CD107F">
              <w:trPr>
                <w:trHeight w:val="332"/>
              </w:trPr>
              <w:tc>
                <w:tcPr>
                  <w:tcW w:w="907" w:type="dxa"/>
                  <w:tcBorders>
                    <w:top w:val="nil"/>
                    <w:left w:val="nil"/>
                    <w:bottom w:val="single" w:sz="8" w:space="0" w:color="auto"/>
                    <w:right w:val="single" w:sz="8" w:space="0" w:color="auto"/>
                  </w:tcBorders>
                  <w:shd w:val="clear" w:color="000000" w:fill="F2F2F2"/>
                  <w:noWrap/>
                  <w:vAlign w:val="center"/>
                  <w:hideMark/>
                </w:tcPr>
                <w:p w14:paraId="7CB5CAF9"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oct-19</w:t>
                  </w:r>
                </w:p>
              </w:tc>
              <w:tc>
                <w:tcPr>
                  <w:tcW w:w="988" w:type="dxa"/>
                  <w:tcBorders>
                    <w:top w:val="nil"/>
                    <w:left w:val="nil"/>
                    <w:bottom w:val="single" w:sz="8" w:space="0" w:color="auto"/>
                    <w:right w:val="single" w:sz="8" w:space="0" w:color="auto"/>
                  </w:tcBorders>
                  <w:shd w:val="clear" w:color="000000" w:fill="F2F2F2"/>
                  <w:noWrap/>
                  <w:vAlign w:val="center"/>
                  <w:hideMark/>
                </w:tcPr>
                <w:p w14:paraId="6538B49B"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nov-19</w:t>
                  </w:r>
                </w:p>
              </w:tc>
              <w:tc>
                <w:tcPr>
                  <w:tcW w:w="891" w:type="dxa"/>
                  <w:tcBorders>
                    <w:top w:val="nil"/>
                    <w:left w:val="nil"/>
                    <w:bottom w:val="single" w:sz="8" w:space="0" w:color="auto"/>
                    <w:right w:val="single" w:sz="8" w:space="0" w:color="auto"/>
                  </w:tcBorders>
                  <w:shd w:val="clear" w:color="000000" w:fill="F2F2F2"/>
                  <w:noWrap/>
                  <w:vAlign w:val="center"/>
                  <w:hideMark/>
                </w:tcPr>
                <w:p w14:paraId="4B758BC7"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dic-19</w:t>
                  </w:r>
                </w:p>
              </w:tc>
              <w:tc>
                <w:tcPr>
                  <w:tcW w:w="971" w:type="dxa"/>
                  <w:tcBorders>
                    <w:top w:val="nil"/>
                    <w:left w:val="nil"/>
                    <w:bottom w:val="single" w:sz="8" w:space="0" w:color="auto"/>
                    <w:right w:val="single" w:sz="8" w:space="0" w:color="auto"/>
                  </w:tcBorders>
                  <w:shd w:val="clear" w:color="000000" w:fill="F2F2F2"/>
                  <w:noWrap/>
                  <w:vAlign w:val="center"/>
                  <w:hideMark/>
                </w:tcPr>
                <w:p w14:paraId="77803997"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ene-20</w:t>
                  </w:r>
                </w:p>
              </w:tc>
              <w:tc>
                <w:tcPr>
                  <w:tcW w:w="907" w:type="dxa"/>
                  <w:tcBorders>
                    <w:top w:val="nil"/>
                    <w:left w:val="nil"/>
                    <w:bottom w:val="single" w:sz="8" w:space="0" w:color="auto"/>
                    <w:right w:val="single" w:sz="8" w:space="0" w:color="auto"/>
                  </w:tcBorders>
                  <w:shd w:val="clear" w:color="000000" w:fill="F2F2F2"/>
                  <w:noWrap/>
                  <w:vAlign w:val="center"/>
                  <w:hideMark/>
                </w:tcPr>
                <w:p w14:paraId="0D2E5011"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feb-20</w:t>
                  </w:r>
                </w:p>
              </w:tc>
              <w:tc>
                <w:tcPr>
                  <w:tcW w:w="1052" w:type="dxa"/>
                  <w:tcBorders>
                    <w:top w:val="nil"/>
                    <w:left w:val="nil"/>
                    <w:bottom w:val="single" w:sz="8" w:space="0" w:color="auto"/>
                    <w:right w:val="single" w:sz="8" w:space="0" w:color="auto"/>
                  </w:tcBorders>
                  <w:shd w:val="clear" w:color="000000" w:fill="F2F2F2"/>
                  <w:vAlign w:val="center"/>
                  <w:hideMark/>
                </w:tcPr>
                <w:p w14:paraId="44C2598B"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mar-20</w:t>
                  </w:r>
                </w:p>
              </w:tc>
              <w:tc>
                <w:tcPr>
                  <w:tcW w:w="1060" w:type="dxa"/>
                  <w:tcBorders>
                    <w:top w:val="nil"/>
                    <w:left w:val="nil"/>
                    <w:bottom w:val="single" w:sz="8" w:space="0" w:color="auto"/>
                    <w:right w:val="single" w:sz="8" w:space="0" w:color="auto"/>
                  </w:tcBorders>
                  <w:shd w:val="clear" w:color="000000" w:fill="F2F2F2"/>
                  <w:vAlign w:val="center"/>
                  <w:hideMark/>
                </w:tcPr>
                <w:p w14:paraId="6EF1FA44"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may-20</w:t>
                  </w:r>
                </w:p>
              </w:tc>
              <w:tc>
                <w:tcPr>
                  <w:tcW w:w="978" w:type="dxa"/>
                  <w:tcBorders>
                    <w:top w:val="nil"/>
                    <w:left w:val="nil"/>
                    <w:bottom w:val="single" w:sz="8" w:space="0" w:color="auto"/>
                    <w:right w:val="single" w:sz="8" w:space="0" w:color="auto"/>
                  </w:tcBorders>
                  <w:shd w:val="clear" w:color="000000" w:fill="F2F2F2"/>
                  <w:vAlign w:val="center"/>
                  <w:hideMark/>
                </w:tcPr>
                <w:p w14:paraId="541AFB90"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ago-20</w:t>
                  </w:r>
                </w:p>
              </w:tc>
              <w:tc>
                <w:tcPr>
                  <w:tcW w:w="1583" w:type="dxa"/>
                  <w:vMerge/>
                  <w:tcBorders>
                    <w:top w:val="single" w:sz="8" w:space="0" w:color="auto"/>
                    <w:left w:val="single" w:sz="8" w:space="0" w:color="auto"/>
                    <w:bottom w:val="single" w:sz="8" w:space="0" w:color="000000"/>
                    <w:right w:val="single" w:sz="8" w:space="0" w:color="auto"/>
                  </w:tcBorders>
                  <w:vAlign w:val="center"/>
                  <w:hideMark/>
                </w:tcPr>
                <w:p w14:paraId="2A319CB4" w14:textId="77777777" w:rsidR="00CD107F" w:rsidRPr="00CD107F" w:rsidRDefault="00CD107F" w:rsidP="00CD107F">
                  <w:pPr>
                    <w:rPr>
                      <w:rFonts w:ascii="Arial" w:hAnsi="Arial" w:cs="Arial"/>
                      <w:b/>
                      <w:bCs/>
                      <w:color w:val="000000"/>
                      <w:sz w:val="18"/>
                      <w:szCs w:val="18"/>
                      <w:lang w:val="es-CO" w:eastAsia="es-CO"/>
                    </w:rPr>
                  </w:pP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4C55739E" w14:textId="77777777" w:rsidR="00CD107F" w:rsidRPr="00CD107F" w:rsidRDefault="00CD107F" w:rsidP="00CD107F">
                  <w:pPr>
                    <w:rPr>
                      <w:rFonts w:ascii="Arial" w:hAnsi="Arial" w:cs="Arial"/>
                      <w:b/>
                      <w:bCs/>
                      <w:color w:val="000000"/>
                      <w:sz w:val="18"/>
                      <w:szCs w:val="18"/>
                      <w:lang w:val="es-CO" w:eastAsia="es-CO"/>
                    </w:rPr>
                  </w:pPr>
                </w:p>
              </w:tc>
            </w:tr>
            <w:tr w:rsidR="00CD107F" w:rsidRPr="00CD107F" w14:paraId="1855A756"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3346E425"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88" w:type="dxa"/>
                  <w:tcBorders>
                    <w:top w:val="nil"/>
                    <w:left w:val="nil"/>
                    <w:bottom w:val="single" w:sz="8" w:space="0" w:color="auto"/>
                    <w:right w:val="single" w:sz="8" w:space="0" w:color="auto"/>
                  </w:tcBorders>
                  <w:shd w:val="clear" w:color="auto" w:fill="auto"/>
                  <w:noWrap/>
                  <w:vAlign w:val="center"/>
                  <w:hideMark/>
                </w:tcPr>
                <w:p w14:paraId="41AB4053"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891" w:type="dxa"/>
                  <w:tcBorders>
                    <w:top w:val="nil"/>
                    <w:left w:val="nil"/>
                    <w:bottom w:val="single" w:sz="8" w:space="0" w:color="auto"/>
                    <w:right w:val="single" w:sz="8" w:space="0" w:color="auto"/>
                  </w:tcBorders>
                  <w:shd w:val="clear" w:color="auto" w:fill="auto"/>
                  <w:noWrap/>
                  <w:vAlign w:val="center"/>
                  <w:hideMark/>
                </w:tcPr>
                <w:p w14:paraId="61CF84AB"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71" w:type="dxa"/>
                  <w:tcBorders>
                    <w:top w:val="nil"/>
                    <w:left w:val="nil"/>
                    <w:bottom w:val="single" w:sz="8" w:space="0" w:color="auto"/>
                    <w:right w:val="single" w:sz="8" w:space="0" w:color="auto"/>
                  </w:tcBorders>
                  <w:shd w:val="clear" w:color="auto" w:fill="auto"/>
                  <w:noWrap/>
                  <w:vAlign w:val="center"/>
                  <w:hideMark/>
                </w:tcPr>
                <w:p w14:paraId="71219020"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07" w:type="dxa"/>
                  <w:tcBorders>
                    <w:top w:val="nil"/>
                    <w:left w:val="nil"/>
                    <w:bottom w:val="single" w:sz="8" w:space="0" w:color="auto"/>
                    <w:right w:val="single" w:sz="8" w:space="0" w:color="auto"/>
                  </w:tcBorders>
                  <w:shd w:val="clear" w:color="auto" w:fill="auto"/>
                  <w:noWrap/>
                  <w:vAlign w:val="center"/>
                  <w:hideMark/>
                </w:tcPr>
                <w:p w14:paraId="2FA30D11"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52" w:type="dxa"/>
                  <w:tcBorders>
                    <w:top w:val="nil"/>
                    <w:left w:val="nil"/>
                    <w:bottom w:val="single" w:sz="8" w:space="0" w:color="auto"/>
                    <w:right w:val="single" w:sz="8" w:space="0" w:color="auto"/>
                  </w:tcBorders>
                  <w:shd w:val="clear" w:color="auto" w:fill="auto"/>
                  <w:vAlign w:val="center"/>
                  <w:hideMark/>
                </w:tcPr>
                <w:p w14:paraId="1D391F51"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60" w:type="dxa"/>
                  <w:tcBorders>
                    <w:top w:val="nil"/>
                    <w:left w:val="nil"/>
                    <w:bottom w:val="single" w:sz="8" w:space="0" w:color="auto"/>
                    <w:right w:val="single" w:sz="8" w:space="0" w:color="auto"/>
                  </w:tcBorders>
                  <w:shd w:val="clear" w:color="auto" w:fill="auto"/>
                  <w:vAlign w:val="center"/>
                  <w:hideMark/>
                </w:tcPr>
                <w:p w14:paraId="33732D9C"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78" w:type="dxa"/>
                  <w:tcBorders>
                    <w:top w:val="nil"/>
                    <w:left w:val="nil"/>
                    <w:bottom w:val="single" w:sz="8" w:space="0" w:color="auto"/>
                    <w:right w:val="single" w:sz="8" w:space="0" w:color="auto"/>
                  </w:tcBorders>
                  <w:shd w:val="clear" w:color="auto" w:fill="auto"/>
                  <w:vAlign w:val="center"/>
                  <w:hideMark/>
                </w:tcPr>
                <w:p w14:paraId="64A98293"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583" w:type="dxa"/>
                  <w:tcBorders>
                    <w:top w:val="nil"/>
                    <w:left w:val="nil"/>
                    <w:bottom w:val="single" w:sz="8" w:space="0" w:color="auto"/>
                    <w:right w:val="single" w:sz="8" w:space="0" w:color="auto"/>
                  </w:tcBorders>
                  <w:shd w:val="clear" w:color="auto" w:fill="auto"/>
                  <w:noWrap/>
                  <w:vAlign w:val="center"/>
                  <w:hideMark/>
                </w:tcPr>
                <w:p w14:paraId="5603377D"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NR</w:t>
                  </w:r>
                </w:p>
              </w:tc>
              <w:tc>
                <w:tcPr>
                  <w:tcW w:w="1375" w:type="dxa"/>
                  <w:tcBorders>
                    <w:top w:val="nil"/>
                    <w:left w:val="nil"/>
                    <w:bottom w:val="single" w:sz="8" w:space="0" w:color="auto"/>
                    <w:right w:val="single" w:sz="8" w:space="0" w:color="auto"/>
                  </w:tcBorders>
                  <w:shd w:val="clear" w:color="auto" w:fill="auto"/>
                  <w:noWrap/>
                  <w:vAlign w:val="center"/>
                  <w:hideMark/>
                </w:tcPr>
                <w:p w14:paraId="54749A70"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32</w:t>
                  </w:r>
                </w:p>
              </w:tc>
            </w:tr>
            <w:tr w:rsidR="00CD107F" w:rsidRPr="00CD107F" w14:paraId="5681C581"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29015041"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263</w:t>
                  </w:r>
                </w:p>
              </w:tc>
              <w:tc>
                <w:tcPr>
                  <w:tcW w:w="988" w:type="dxa"/>
                  <w:tcBorders>
                    <w:top w:val="nil"/>
                    <w:left w:val="nil"/>
                    <w:bottom w:val="single" w:sz="8" w:space="0" w:color="auto"/>
                    <w:right w:val="single" w:sz="8" w:space="0" w:color="auto"/>
                  </w:tcBorders>
                  <w:shd w:val="clear" w:color="auto" w:fill="auto"/>
                  <w:noWrap/>
                  <w:vAlign w:val="center"/>
                  <w:hideMark/>
                </w:tcPr>
                <w:p w14:paraId="3270A86D"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8</w:t>
                  </w:r>
                </w:p>
              </w:tc>
              <w:tc>
                <w:tcPr>
                  <w:tcW w:w="891" w:type="dxa"/>
                  <w:tcBorders>
                    <w:top w:val="nil"/>
                    <w:left w:val="nil"/>
                    <w:bottom w:val="single" w:sz="8" w:space="0" w:color="auto"/>
                    <w:right w:val="single" w:sz="8" w:space="0" w:color="auto"/>
                  </w:tcBorders>
                  <w:shd w:val="clear" w:color="auto" w:fill="auto"/>
                  <w:noWrap/>
                  <w:vAlign w:val="center"/>
                  <w:hideMark/>
                </w:tcPr>
                <w:p w14:paraId="26FA3D22"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71" w:type="dxa"/>
                  <w:tcBorders>
                    <w:top w:val="nil"/>
                    <w:left w:val="nil"/>
                    <w:bottom w:val="single" w:sz="8" w:space="0" w:color="auto"/>
                    <w:right w:val="single" w:sz="8" w:space="0" w:color="auto"/>
                  </w:tcBorders>
                  <w:shd w:val="clear" w:color="auto" w:fill="auto"/>
                  <w:noWrap/>
                  <w:vAlign w:val="center"/>
                  <w:hideMark/>
                </w:tcPr>
                <w:p w14:paraId="69080B87"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w:t>
                  </w:r>
                </w:p>
              </w:tc>
              <w:tc>
                <w:tcPr>
                  <w:tcW w:w="907" w:type="dxa"/>
                  <w:tcBorders>
                    <w:top w:val="nil"/>
                    <w:left w:val="nil"/>
                    <w:bottom w:val="single" w:sz="8" w:space="0" w:color="auto"/>
                    <w:right w:val="single" w:sz="8" w:space="0" w:color="auto"/>
                  </w:tcBorders>
                  <w:shd w:val="clear" w:color="auto" w:fill="auto"/>
                  <w:noWrap/>
                  <w:vAlign w:val="center"/>
                  <w:hideMark/>
                </w:tcPr>
                <w:p w14:paraId="74AF3380"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52" w:type="dxa"/>
                  <w:tcBorders>
                    <w:top w:val="nil"/>
                    <w:left w:val="nil"/>
                    <w:bottom w:val="single" w:sz="8" w:space="0" w:color="auto"/>
                    <w:right w:val="single" w:sz="8" w:space="0" w:color="auto"/>
                  </w:tcBorders>
                  <w:shd w:val="clear" w:color="auto" w:fill="auto"/>
                  <w:vAlign w:val="center"/>
                  <w:hideMark/>
                </w:tcPr>
                <w:p w14:paraId="0057A034"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60" w:type="dxa"/>
                  <w:tcBorders>
                    <w:top w:val="nil"/>
                    <w:left w:val="nil"/>
                    <w:bottom w:val="single" w:sz="8" w:space="0" w:color="auto"/>
                    <w:right w:val="single" w:sz="8" w:space="0" w:color="auto"/>
                  </w:tcBorders>
                  <w:shd w:val="clear" w:color="auto" w:fill="auto"/>
                  <w:vAlign w:val="center"/>
                  <w:hideMark/>
                </w:tcPr>
                <w:p w14:paraId="3CA9912E"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31</w:t>
                  </w:r>
                </w:p>
              </w:tc>
              <w:tc>
                <w:tcPr>
                  <w:tcW w:w="978" w:type="dxa"/>
                  <w:tcBorders>
                    <w:top w:val="nil"/>
                    <w:left w:val="nil"/>
                    <w:bottom w:val="single" w:sz="8" w:space="0" w:color="auto"/>
                    <w:right w:val="single" w:sz="8" w:space="0" w:color="auto"/>
                  </w:tcBorders>
                  <w:shd w:val="clear" w:color="auto" w:fill="auto"/>
                  <w:vAlign w:val="center"/>
                  <w:hideMark/>
                </w:tcPr>
                <w:p w14:paraId="50336495"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583" w:type="dxa"/>
                  <w:tcBorders>
                    <w:top w:val="nil"/>
                    <w:left w:val="nil"/>
                    <w:bottom w:val="single" w:sz="8" w:space="0" w:color="auto"/>
                    <w:right w:val="single" w:sz="8" w:space="0" w:color="auto"/>
                  </w:tcBorders>
                  <w:shd w:val="clear" w:color="auto" w:fill="auto"/>
                  <w:noWrap/>
                  <w:vAlign w:val="center"/>
                  <w:hideMark/>
                </w:tcPr>
                <w:p w14:paraId="5EA68C4E"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304</w:t>
                  </w:r>
                </w:p>
              </w:tc>
              <w:tc>
                <w:tcPr>
                  <w:tcW w:w="1375" w:type="dxa"/>
                  <w:tcBorders>
                    <w:top w:val="nil"/>
                    <w:left w:val="nil"/>
                    <w:bottom w:val="single" w:sz="8" w:space="0" w:color="auto"/>
                    <w:right w:val="single" w:sz="8" w:space="0" w:color="auto"/>
                  </w:tcBorders>
                  <w:shd w:val="clear" w:color="auto" w:fill="auto"/>
                  <w:noWrap/>
                  <w:vAlign w:val="center"/>
                  <w:hideMark/>
                </w:tcPr>
                <w:p w14:paraId="366186EB"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805</w:t>
                  </w:r>
                </w:p>
              </w:tc>
            </w:tr>
            <w:tr w:rsidR="00CD107F" w:rsidRPr="00CD107F" w14:paraId="75B8C6CE"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4B82C16D"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88" w:type="dxa"/>
                  <w:tcBorders>
                    <w:top w:val="nil"/>
                    <w:left w:val="nil"/>
                    <w:bottom w:val="single" w:sz="8" w:space="0" w:color="auto"/>
                    <w:right w:val="single" w:sz="8" w:space="0" w:color="auto"/>
                  </w:tcBorders>
                  <w:shd w:val="clear" w:color="auto" w:fill="auto"/>
                  <w:noWrap/>
                  <w:vAlign w:val="center"/>
                  <w:hideMark/>
                </w:tcPr>
                <w:p w14:paraId="72434B16"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106</w:t>
                  </w:r>
                </w:p>
              </w:tc>
              <w:tc>
                <w:tcPr>
                  <w:tcW w:w="891" w:type="dxa"/>
                  <w:tcBorders>
                    <w:top w:val="nil"/>
                    <w:left w:val="nil"/>
                    <w:bottom w:val="single" w:sz="8" w:space="0" w:color="auto"/>
                    <w:right w:val="single" w:sz="8" w:space="0" w:color="auto"/>
                  </w:tcBorders>
                  <w:shd w:val="clear" w:color="auto" w:fill="auto"/>
                  <w:noWrap/>
                  <w:vAlign w:val="center"/>
                  <w:hideMark/>
                </w:tcPr>
                <w:p w14:paraId="1AA478B1"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74</w:t>
                  </w:r>
                </w:p>
              </w:tc>
              <w:tc>
                <w:tcPr>
                  <w:tcW w:w="971" w:type="dxa"/>
                  <w:tcBorders>
                    <w:top w:val="nil"/>
                    <w:left w:val="nil"/>
                    <w:bottom w:val="single" w:sz="8" w:space="0" w:color="auto"/>
                    <w:right w:val="single" w:sz="8" w:space="0" w:color="auto"/>
                  </w:tcBorders>
                  <w:shd w:val="clear" w:color="auto" w:fill="auto"/>
                  <w:noWrap/>
                  <w:vAlign w:val="center"/>
                  <w:hideMark/>
                </w:tcPr>
                <w:p w14:paraId="32B6CEC8"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140</w:t>
                  </w:r>
                </w:p>
              </w:tc>
              <w:tc>
                <w:tcPr>
                  <w:tcW w:w="907" w:type="dxa"/>
                  <w:tcBorders>
                    <w:top w:val="nil"/>
                    <w:left w:val="nil"/>
                    <w:bottom w:val="single" w:sz="8" w:space="0" w:color="auto"/>
                    <w:right w:val="single" w:sz="8" w:space="0" w:color="auto"/>
                  </w:tcBorders>
                  <w:shd w:val="clear" w:color="auto" w:fill="auto"/>
                  <w:noWrap/>
                  <w:vAlign w:val="center"/>
                  <w:hideMark/>
                </w:tcPr>
                <w:p w14:paraId="2A279624"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71</w:t>
                  </w:r>
                </w:p>
              </w:tc>
              <w:tc>
                <w:tcPr>
                  <w:tcW w:w="1052" w:type="dxa"/>
                  <w:tcBorders>
                    <w:top w:val="nil"/>
                    <w:left w:val="nil"/>
                    <w:bottom w:val="single" w:sz="8" w:space="0" w:color="auto"/>
                    <w:right w:val="single" w:sz="8" w:space="0" w:color="auto"/>
                  </w:tcBorders>
                  <w:shd w:val="clear" w:color="auto" w:fill="auto"/>
                  <w:vAlign w:val="center"/>
                  <w:hideMark/>
                </w:tcPr>
                <w:p w14:paraId="4BB7A17E"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13</w:t>
                  </w:r>
                </w:p>
              </w:tc>
              <w:tc>
                <w:tcPr>
                  <w:tcW w:w="1060" w:type="dxa"/>
                  <w:tcBorders>
                    <w:top w:val="nil"/>
                    <w:left w:val="nil"/>
                    <w:bottom w:val="single" w:sz="8" w:space="0" w:color="auto"/>
                    <w:right w:val="single" w:sz="8" w:space="0" w:color="auto"/>
                  </w:tcBorders>
                  <w:shd w:val="clear" w:color="auto" w:fill="auto"/>
                  <w:vAlign w:val="center"/>
                  <w:hideMark/>
                </w:tcPr>
                <w:p w14:paraId="5EBB4460"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20</w:t>
                  </w:r>
                </w:p>
              </w:tc>
              <w:tc>
                <w:tcPr>
                  <w:tcW w:w="978" w:type="dxa"/>
                  <w:tcBorders>
                    <w:top w:val="nil"/>
                    <w:left w:val="nil"/>
                    <w:bottom w:val="single" w:sz="8" w:space="0" w:color="auto"/>
                    <w:right w:val="single" w:sz="8" w:space="0" w:color="auto"/>
                  </w:tcBorders>
                  <w:shd w:val="clear" w:color="auto" w:fill="auto"/>
                  <w:vAlign w:val="center"/>
                  <w:hideMark/>
                </w:tcPr>
                <w:p w14:paraId="513AFC67"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w:t>
                  </w:r>
                </w:p>
              </w:tc>
              <w:tc>
                <w:tcPr>
                  <w:tcW w:w="1583" w:type="dxa"/>
                  <w:tcBorders>
                    <w:top w:val="nil"/>
                    <w:left w:val="nil"/>
                    <w:bottom w:val="single" w:sz="8" w:space="0" w:color="auto"/>
                    <w:right w:val="single" w:sz="8" w:space="0" w:color="auto"/>
                  </w:tcBorders>
                  <w:shd w:val="clear" w:color="auto" w:fill="auto"/>
                  <w:noWrap/>
                  <w:vAlign w:val="center"/>
                  <w:hideMark/>
                </w:tcPr>
                <w:p w14:paraId="5EF1D9FA"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426</w:t>
                  </w:r>
                </w:p>
              </w:tc>
              <w:tc>
                <w:tcPr>
                  <w:tcW w:w="1375" w:type="dxa"/>
                  <w:tcBorders>
                    <w:top w:val="nil"/>
                    <w:left w:val="nil"/>
                    <w:bottom w:val="single" w:sz="8" w:space="0" w:color="auto"/>
                    <w:right w:val="single" w:sz="8" w:space="0" w:color="auto"/>
                  </w:tcBorders>
                  <w:shd w:val="clear" w:color="auto" w:fill="auto"/>
                  <w:noWrap/>
                  <w:vAlign w:val="center"/>
                  <w:hideMark/>
                </w:tcPr>
                <w:p w14:paraId="7F442E7F"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605</w:t>
                  </w:r>
                </w:p>
              </w:tc>
            </w:tr>
            <w:tr w:rsidR="00CD107F" w:rsidRPr="00CD107F" w14:paraId="5831239F"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4CAFB2AA"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86</w:t>
                  </w:r>
                </w:p>
              </w:tc>
              <w:tc>
                <w:tcPr>
                  <w:tcW w:w="988" w:type="dxa"/>
                  <w:tcBorders>
                    <w:top w:val="nil"/>
                    <w:left w:val="nil"/>
                    <w:bottom w:val="single" w:sz="8" w:space="0" w:color="auto"/>
                    <w:right w:val="single" w:sz="8" w:space="0" w:color="auto"/>
                  </w:tcBorders>
                  <w:shd w:val="clear" w:color="auto" w:fill="auto"/>
                  <w:noWrap/>
                  <w:vAlign w:val="center"/>
                  <w:hideMark/>
                </w:tcPr>
                <w:p w14:paraId="0B65F7E8"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891" w:type="dxa"/>
                  <w:tcBorders>
                    <w:top w:val="nil"/>
                    <w:left w:val="nil"/>
                    <w:bottom w:val="single" w:sz="8" w:space="0" w:color="auto"/>
                    <w:right w:val="single" w:sz="8" w:space="0" w:color="auto"/>
                  </w:tcBorders>
                  <w:shd w:val="clear" w:color="auto" w:fill="auto"/>
                  <w:noWrap/>
                  <w:vAlign w:val="center"/>
                  <w:hideMark/>
                </w:tcPr>
                <w:p w14:paraId="61E43215"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71" w:type="dxa"/>
                  <w:tcBorders>
                    <w:top w:val="nil"/>
                    <w:left w:val="nil"/>
                    <w:bottom w:val="single" w:sz="8" w:space="0" w:color="auto"/>
                    <w:right w:val="single" w:sz="8" w:space="0" w:color="auto"/>
                  </w:tcBorders>
                  <w:shd w:val="clear" w:color="auto" w:fill="auto"/>
                  <w:noWrap/>
                  <w:vAlign w:val="center"/>
                  <w:hideMark/>
                </w:tcPr>
                <w:p w14:paraId="0A622F51"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907" w:type="dxa"/>
                  <w:tcBorders>
                    <w:top w:val="nil"/>
                    <w:left w:val="nil"/>
                    <w:bottom w:val="single" w:sz="8" w:space="0" w:color="auto"/>
                    <w:right w:val="single" w:sz="8" w:space="0" w:color="auto"/>
                  </w:tcBorders>
                  <w:shd w:val="clear" w:color="auto" w:fill="auto"/>
                  <w:noWrap/>
                  <w:vAlign w:val="center"/>
                  <w:hideMark/>
                </w:tcPr>
                <w:p w14:paraId="73BDE82D"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52" w:type="dxa"/>
                  <w:tcBorders>
                    <w:top w:val="nil"/>
                    <w:left w:val="nil"/>
                    <w:bottom w:val="single" w:sz="8" w:space="0" w:color="auto"/>
                    <w:right w:val="single" w:sz="8" w:space="0" w:color="auto"/>
                  </w:tcBorders>
                  <w:shd w:val="clear" w:color="auto" w:fill="auto"/>
                  <w:vAlign w:val="center"/>
                  <w:hideMark/>
                </w:tcPr>
                <w:p w14:paraId="5780F790"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60" w:type="dxa"/>
                  <w:tcBorders>
                    <w:top w:val="nil"/>
                    <w:left w:val="nil"/>
                    <w:bottom w:val="single" w:sz="8" w:space="0" w:color="auto"/>
                    <w:right w:val="single" w:sz="8" w:space="0" w:color="auto"/>
                  </w:tcBorders>
                  <w:shd w:val="clear" w:color="auto" w:fill="auto"/>
                  <w:vAlign w:val="center"/>
                  <w:hideMark/>
                </w:tcPr>
                <w:p w14:paraId="09A63AD7"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5</w:t>
                  </w:r>
                </w:p>
              </w:tc>
              <w:tc>
                <w:tcPr>
                  <w:tcW w:w="978" w:type="dxa"/>
                  <w:tcBorders>
                    <w:top w:val="nil"/>
                    <w:left w:val="nil"/>
                    <w:bottom w:val="single" w:sz="8" w:space="0" w:color="auto"/>
                    <w:right w:val="single" w:sz="8" w:space="0" w:color="auto"/>
                  </w:tcBorders>
                  <w:shd w:val="clear" w:color="auto" w:fill="auto"/>
                  <w:vAlign w:val="center"/>
                  <w:hideMark/>
                </w:tcPr>
                <w:p w14:paraId="492BF052"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583" w:type="dxa"/>
                  <w:tcBorders>
                    <w:top w:val="nil"/>
                    <w:left w:val="nil"/>
                    <w:bottom w:val="single" w:sz="8" w:space="0" w:color="auto"/>
                    <w:right w:val="single" w:sz="8" w:space="0" w:color="auto"/>
                  </w:tcBorders>
                  <w:shd w:val="clear" w:color="auto" w:fill="auto"/>
                  <w:noWrap/>
                  <w:vAlign w:val="center"/>
                  <w:hideMark/>
                </w:tcPr>
                <w:p w14:paraId="35AF45B1"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91</w:t>
                  </w:r>
                </w:p>
              </w:tc>
              <w:tc>
                <w:tcPr>
                  <w:tcW w:w="1375" w:type="dxa"/>
                  <w:tcBorders>
                    <w:top w:val="nil"/>
                    <w:left w:val="nil"/>
                    <w:bottom w:val="single" w:sz="8" w:space="0" w:color="auto"/>
                    <w:right w:val="single" w:sz="8" w:space="0" w:color="auto"/>
                  </w:tcBorders>
                  <w:shd w:val="clear" w:color="auto" w:fill="auto"/>
                  <w:noWrap/>
                  <w:vAlign w:val="center"/>
                  <w:hideMark/>
                </w:tcPr>
                <w:p w14:paraId="20117138"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209</w:t>
                  </w:r>
                </w:p>
              </w:tc>
            </w:tr>
            <w:tr w:rsidR="00CD107F" w:rsidRPr="00CD107F" w14:paraId="01C55A94"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70306007"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19</w:t>
                  </w:r>
                </w:p>
              </w:tc>
              <w:tc>
                <w:tcPr>
                  <w:tcW w:w="988" w:type="dxa"/>
                  <w:tcBorders>
                    <w:top w:val="nil"/>
                    <w:left w:val="nil"/>
                    <w:bottom w:val="single" w:sz="8" w:space="0" w:color="auto"/>
                    <w:right w:val="single" w:sz="8" w:space="0" w:color="auto"/>
                  </w:tcBorders>
                  <w:shd w:val="clear" w:color="auto" w:fill="auto"/>
                  <w:noWrap/>
                  <w:vAlign w:val="center"/>
                  <w:hideMark/>
                </w:tcPr>
                <w:p w14:paraId="0AE0E182"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4</w:t>
                  </w:r>
                </w:p>
              </w:tc>
              <w:tc>
                <w:tcPr>
                  <w:tcW w:w="891" w:type="dxa"/>
                  <w:tcBorders>
                    <w:top w:val="nil"/>
                    <w:left w:val="nil"/>
                    <w:bottom w:val="single" w:sz="8" w:space="0" w:color="auto"/>
                    <w:right w:val="single" w:sz="8" w:space="0" w:color="auto"/>
                  </w:tcBorders>
                  <w:shd w:val="clear" w:color="auto" w:fill="auto"/>
                  <w:noWrap/>
                  <w:vAlign w:val="center"/>
                  <w:hideMark/>
                </w:tcPr>
                <w:p w14:paraId="70380088"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56</w:t>
                  </w:r>
                </w:p>
              </w:tc>
              <w:tc>
                <w:tcPr>
                  <w:tcW w:w="971" w:type="dxa"/>
                  <w:tcBorders>
                    <w:top w:val="nil"/>
                    <w:left w:val="nil"/>
                    <w:bottom w:val="single" w:sz="8" w:space="0" w:color="auto"/>
                    <w:right w:val="single" w:sz="8" w:space="0" w:color="auto"/>
                  </w:tcBorders>
                  <w:shd w:val="clear" w:color="auto" w:fill="auto"/>
                  <w:noWrap/>
                  <w:vAlign w:val="center"/>
                  <w:hideMark/>
                </w:tcPr>
                <w:p w14:paraId="2F79461C"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21</w:t>
                  </w:r>
                </w:p>
              </w:tc>
              <w:tc>
                <w:tcPr>
                  <w:tcW w:w="907" w:type="dxa"/>
                  <w:tcBorders>
                    <w:top w:val="nil"/>
                    <w:left w:val="nil"/>
                    <w:bottom w:val="single" w:sz="8" w:space="0" w:color="auto"/>
                    <w:right w:val="single" w:sz="8" w:space="0" w:color="auto"/>
                  </w:tcBorders>
                  <w:shd w:val="clear" w:color="auto" w:fill="auto"/>
                  <w:noWrap/>
                  <w:vAlign w:val="center"/>
                  <w:hideMark/>
                </w:tcPr>
                <w:p w14:paraId="5A837ECE"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52" w:type="dxa"/>
                  <w:tcBorders>
                    <w:top w:val="nil"/>
                    <w:left w:val="nil"/>
                    <w:bottom w:val="single" w:sz="8" w:space="0" w:color="auto"/>
                    <w:right w:val="single" w:sz="8" w:space="0" w:color="auto"/>
                  </w:tcBorders>
                  <w:shd w:val="clear" w:color="auto" w:fill="auto"/>
                  <w:vAlign w:val="center"/>
                  <w:hideMark/>
                </w:tcPr>
                <w:p w14:paraId="01A48E7D"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060" w:type="dxa"/>
                  <w:tcBorders>
                    <w:top w:val="nil"/>
                    <w:left w:val="nil"/>
                    <w:bottom w:val="single" w:sz="8" w:space="0" w:color="auto"/>
                    <w:right w:val="single" w:sz="8" w:space="0" w:color="auto"/>
                  </w:tcBorders>
                  <w:shd w:val="clear" w:color="auto" w:fill="auto"/>
                  <w:vAlign w:val="center"/>
                  <w:hideMark/>
                </w:tcPr>
                <w:p w14:paraId="20FB093C"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25</w:t>
                  </w:r>
                </w:p>
              </w:tc>
              <w:tc>
                <w:tcPr>
                  <w:tcW w:w="978" w:type="dxa"/>
                  <w:tcBorders>
                    <w:top w:val="nil"/>
                    <w:left w:val="nil"/>
                    <w:bottom w:val="single" w:sz="8" w:space="0" w:color="auto"/>
                    <w:right w:val="single" w:sz="8" w:space="0" w:color="auto"/>
                  </w:tcBorders>
                  <w:shd w:val="clear" w:color="auto" w:fill="auto"/>
                  <w:vAlign w:val="center"/>
                  <w:hideMark/>
                </w:tcPr>
                <w:p w14:paraId="599E02A3"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w:t>
                  </w:r>
                </w:p>
              </w:tc>
              <w:tc>
                <w:tcPr>
                  <w:tcW w:w="1583" w:type="dxa"/>
                  <w:tcBorders>
                    <w:top w:val="nil"/>
                    <w:left w:val="nil"/>
                    <w:bottom w:val="single" w:sz="8" w:space="0" w:color="auto"/>
                    <w:right w:val="single" w:sz="8" w:space="0" w:color="auto"/>
                  </w:tcBorders>
                  <w:shd w:val="clear" w:color="auto" w:fill="auto"/>
                  <w:noWrap/>
                  <w:vAlign w:val="center"/>
                  <w:hideMark/>
                </w:tcPr>
                <w:p w14:paraId="1DD80344"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126</w:t>
                  </w:r>
                </w:p>
              </w:tc>
              <w:tc>
                <w:tcPr>
                  <w:tcW w:w="1375" w:type="dxa"/>
                  <w:tcBorders>
                    <w:top w:val="nil"/>
                    <w:left w:val="nil"/>
                    <w:bottom w:val="single" w:sz="8" w:space="0" w:color="auto"/>
                    <w:right w:val="single" w:sz="8" w:space="0" w:color="auto"/>
                  </w:tcBorders>
                  <w:shd w:val="clear" w:color="auto" w:fill="auto"/>
                  <w:noWrap/>
                  <w:vAlign w:val="center"/>
                  <w:hideMark/>
                </w:tcPr>
                <w:p w14:paraId="030213FC"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749</w:t>
                  </w:r>
                </w:p>
              </w:tc>
            </w:tr>
            <w:tr w:rsidR="00CD107F" w:rsidRPr="00CD107F" w14:paraId="6DBF6713"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0B30A3CE"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91</w:t>
                  </w:r>
                </w:p>
              </w:tc>
              <w:tc>
                <w:tcPr>
                  <w:tcW w:w="988" w:type="dxa"/>
                  <w:tcBorders>
                    <w:top w:val="nil"/>
                    <w:left w:val="nil"/>
                    <w:bottom w:val="single" w:sz="8" w:space="0" w:color="auto"/>
                    <w:right w:val="single" w:sz="8" w:space="0" w:color="auto"/>
                  </w:tcBorders>
                  <w:shd w:val="clear" w:color="auto" w:fill="auto"/>
                  <w:noWrap/>
                  <w:vAlign w:val="center"/>
                  <w:hideMark/>
                </w:tcPr>
                <w:p w14:paraId="6408DD9C"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325</w:t>
                  </w:r>
                </w:p>
              </w:tc>
              <w:tc>
                <w:tcPr>
                  <w:tcW w:w="891" w:type="dxa"/>
                  <w:tcBorders>
                    <w:top w:val="nil"/>
                    <w:left w:val="nil"/>
                    <w:bottom w:val="single" w:sz="8" w:space="0" w:color="auto"/>
                    <w:right w:val="single" w:sz="8" w:space="0" w:color="auto"/>
                  </w:tcBorders>
                  <w:shd w:val="clear" w:color="auto" w:fill="auto"/>
                  <w:noWrap/>
                  <w:vAlign w:val="center"/>
                  <w:hideMark/>
                </w:tcPr>
                <w:p w14:paraId="432AA2B3"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41</w:t>
                  </w:r>
                </w:p>
              </w:tc>
              <w:tc>
                <w:tcPr>
                  <w:tcW w:w="971" w:type="dxa"/>
                  <w:tcBorders>
                    <w:top w:val="nil"/>
                    <w:left w:val="nil"/>
                    <w:bottom w:val="single" w:sz="8" w:space="0" w:color="auto"/>
                    <w:right w:val="single" w:sz="8" w:space="0" w:color="auto"/>
                  </w:tcBorders>
                  <w:shd w:val="clear" w:color="auto" w:fill="auto"/>
                  <w:noWrap/>
                  <w:vAlign w:val="center"/>
                  <w:hideMark/>
                </w:tcPr>
                <w:p w14:paraId="55B08C69"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16</w:t>
                  </w:r>
                </w:p>
              </w:tc>
              <w:tc>
                <w:tcPr>
                  <w:tcW w:w="907" w:type="dxa"/>
                  <w:tcBorders>
                    <w:top w:val="nil"/>
                    <w:left w:val="nil"/>
                    <w:bottom w:val="single" w:sz="8" w:space="0" w:color="auto"/>
                    <w:right w:val="single" w:sz="8" w:space="0" w:color="auto"/>
                  </w:tcBorders>
                  <w:shd w:val="clear" w:color="auto" w:fill="auto"/>
                  <w:noWrap/>
                  <w:vAlign w:val="center"/>
                  <w:hideMark/>
                </w:tcPr>
                <w:p w14:paraId="71077ABF"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17</w:t>
                  </w:r>
                </w:p>
              </w:tc>
              <w:tc>
                <w:tcPr>
                  <w:tcW w:w="1052" w:type="dxa"/>
                  <w:tcBorders>
                    <w:top w:val="nil"/>
                    <w:left w:val="nil"/>
                    <w:bottom w:val="single" w:sz="8" w:space="0" w:color="auto"/>
                    <w:right w:val="single" w:sz="8" w:space="0" w:color="auto"/>
                  </w:tcBorders>
                  <w:shd w:val="clear" w:color="auto" w:fill="auto"/>
                  <w:vAlign w:val="center"/>
                  <w:hideMark/>
                </w:tcPr>
                <w:p w14:paraId="46FCF316"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9</w:t>
                  </w:r>
                </w:p>
              </w:tc>
              <w:tc>
                <w:tcPr>
                  <w:tcW w:w="1060" w:type="dxa"/>
                  <w:tcBorders>
                    <w:top w:val="nil"/>
                    <w:left w:val="nil"/>
                    <w:bottom w:val="single" w:sz="8" w:space="0" w:color="auto"/>
                    <w:right w:val="single" w:sz="8" w:space="0" w:color="auto"/>
                  </w:tcBorders>
                  <w:shd w:val="clear" w:color="auto" w:fill="auto"/>
                  <w:vAlign w:val="center"/>
                  <w:hideMark/>
                </w:tcPr>
                <w:p w14:paraId="71067D03"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7</w:t>
                  </w:r>
                </w:p>
              </w:tc>
              <w:tc>
                <w:tcPr>
                  <w:tcW w:w="978" w:type="dxa"/>
                  <w:tcBorders>
                    <w:top w:val="nil"/>
                    <w:left w:val="nil"/>
                    <w:bottom w:val="single" w:sz="8" w:space="0" w:color="auto"/>
                    <w:right w:val="single" w:sz="8" w:space="0" w:color="auto"/>
                  </w:tcBorders>
                  <w:shd w:val="clear" w:color="auto" w:fill="auto"/>
                  <w:vAlign w:val="center"/>
                  <w:hideMark/>
                </w:tcPr>
                <w:p w14:paraId="20F6DD1E" w14:textId="77777777" w:rsidR="00CD107F" w:rsidRPr="00CD107F" w:rsidRDefault="00CD107F" w:rsidP="00CD107F">
                  <w:pPr>
                    <w:jc w:val="center"/>
                    <w:rPr>
                      <w:rFonts w:ascii="Arial" w:hAnsi="Arial" w:cs="Arial"/>
                      <w:color w:val="000000"/>
                      <w:sz w:val="18"/>
                      <w:szCs w:val="18"/>
                      <w:lang w:val="es-CO" w:eastAsia="es-CO"/>
                    </w:rPr>
                  </w:pPr>
                  <w:r w:rsidRPr="00CD107F">
                    <w:rPr>
                      <w:rFonts w:ascii="Arial" w:hAnsi="Arial" w:cs="Arial"/>
                      <w:color w:val="000000"/>
                      <w:sz w:val="18"/>
                      <w:szCs w:val="18"/>
                      <w:lang w:val="es-CO" w:eastAsia="es-CO"/>
                    </w:rPr>
                    <w:t>NR</w:t>
                  </w:r>
                </w:p>
              </w:tc>
              <w:tc>
                <w:tcPr>
                  <w:tcW w:w="1583" w:type="dxa"/>
                  <w:tcBorders>
                    <w:top w:val="nil"/>
                    <w:left w:val="nil"/>
                    <w:bottom w:val="single" w:sz="8" w:space="0" w:color="auto"/>
                    <w:right w:val="single" w:sz="8" w:space="0" w:color="auto"/>
                  </w:tcBorders>
                  <w:shd w:val="clear" w:color="auto" w:fill="auto"/>
                  <w:noWrap/>
                  <w:vAlign w:val="center"/>
                  <w:hideMark/>
                </w:tcPr>
                <w:p w14:paraId="398D99A5"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506</w:t>
                  </w:r>
                </w:p>
              </w:tc>
              <w:tc>
                <w:tcPr>
                  <w:tcW w:w="1375" w:type="dxa"/>
                  <w:tcBorders>
                    <w:top w:val="nil"/>
                    <w:left w:val="nil"/>
                    <w:bottom w:val="single" w:sz="8" w:space="0" w:color="auto"/>
                    <w:right w:val="single" w:sz="8" w:space="0" w:color="auto"/>
                  </w:tcBorders>
                  <w:shd w:val="clear" w:color="auto" w:fill="auto"/>
                  <w:noWrap/>
                  <w:vAlign w:val="center"/>
                  <w:hideMark/>
                </w:tcPr>
                <w:p w14:paraId="084C2F4E"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506</w:t>
                  </w:r>
                </w:p>
              </w:tc>
            </w:tr>
            <w:tr w:rsidR="00CD107F" w:rsidRPr="00CD107F" w14:paraId="7002F231" w14:textId="77777777" w:rsidTr="00CD107F">
              <w:trPr>
                <w:trHeight w:val="332"/>
              </w:trPr>
              <w:tc>
                <w:tcPr>
                  <w:tcW w:w="907" w:type="dxa"/>
                  <w:tcBorders>
                    <w:top w:val="nil"/>
                    <w:left w:val="nil"/>
                    <w:bottom w:val="single" w:sz="8" w:space="0" w:color="auto"/>
                    <w:right w:val="single" w:sz="8" w:space="0" w:color="auto"/>
                  </w:tcBorders>
                  <w:shd w:val="clear" w:color="auto" w:fill="auto"/>
                  <w:noWrap/>
                  <w:vAlign w:val="center"/>
                  <w:hideMark/>
                </w:tcPr>
                <w:p w14:paraId="62E23664"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459</w:t>
                  </w:r>
                </w:p>
              </w:tc>
              <w:tc>
                <w:tcPr>
                  <w:tcW w:w="988" w:type="dxa"/>
                  <w:tcBorders>
                    <w:top w:val="nil"/>
                    <w:left w:val="nil"/>
                    <w:bottom w:val="single" w:sz="8" w:space="0" w:color="auto"/>
                    <w:right w:val="single" w:sz="8" w:space="0" w:color="auto"/>
                  </w:tcBorders>
                  <w:shd w:val="clear" w:color="auto" w:fill="auto"/>
                  <w:noWrap/>
                  <w:vAlign w:val="center"/>
                  <w:hideMark/>
                </w:tcPr>
                <w:p w14:paraId="1B4D8926"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443</w:t>
                  </w:r>
                </w:p>
              </w:tc>
              <w:tc>
                <w:tcPr>
                  <w:tcW w:w="891" w:type="dxa"/>
                  <w:tcBorders>
                    <w:top w:val="nil"/>
                    <w:left w:val="nil"/>
                    <w:bottom w:val="single" w:sz="8" w:space="0" w:color="auto"/>
                    <w:right w:val="single" w:sz="8" w:space="0" w:color="auto"/>
                  </w:tcBorders>
                  <w:shd w:val="clear" w:color="auto" w:fill="auto"/>
                  <w:noWrap/>
                  <w:vAlign w:val="center"/>
                  <w:hideMark/>
                </w:tcPr>
                <w:p w14:paraId="08934316"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171</w:t>
                  </w:r>
                </w:p>
              </w:tc>
              <w:tc>
                <w:tcPr>
                  <w:tcW w:w="971" w:type="dxa"/>
                  <w:tcBorders>
                    <w:top w:val="nil"/>
                    <w:left w:val="nil"/>
                    <w:bottom w:val="single" w:sz="8" w:space="0" w:color="auto"/>
                    <w:right w:val="single" w:sz="8" w:space="0" w:color="auto"/>
                  </w:tcBorders>
                  <w:shd w:val="clear" w:color="auto" w:fill="auto"/>
                  <w:noWrap/>
                  <w:vAlign w:val="center"/>
                  <w:hideMark/>
                </w:tcPr>
                <w:p w14:paraId="14815306"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179</w:t>
                  </w:r>
                </w:p>
              </w:tc>
              <w:tc>
                <w:tcPr>
                  <w:tcW w:w="907" w:type="dxa"/>
                  <w:tcBorders>
                    <w:top w:val="nil"/>
                    <w:left w:val="nil"/>
                    <w:bottom w:val="single" w:sz="8" w:space="0" w:color="auto"/>
                    <w:right w:val="single" w:sz="8" w:space="0" w:color="auto"/>
                  </w:tcBorders>
                  <w:shd w:val="clear" w:color="auto" w:fill="auto"/>
                  <w:noWrap/>
                  <w:vAlign w:val="center"/>
                  <w:hideMark/>
                </w:tcPr>
                <w:p w14:paraId="405AD137"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88</w:t>
                  </w:r>
                </w:p>
              </w:tc>
              <w:tc>
                <w:tcPr>
                  <w:tcW w:w="1052" w:type="dxa"/>
                  <w:tcBorders>
                    <w:top w:val="nil"/>
                    <w:left w:val="nil"/>
                    <w:bottom w:val="single" w:sz="8" w:space="0" w:color="auto"/>
                    <w:right w:val="single" w:sz="8" w:space="0" w:color="auto"/>
                  </w:tcBorders>
                  <w:shd w:val="clear" w:color="auto" w:fill="auto"/>
                  <w:noWrap/>
                  <w:vAlign w:val="center"/>
                  <w:hideMark/>
                </w:tcPr>
                <w:p w14:paraId="7719021E"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22</w:t>
                  </w:r>
                </w:p>
              </w:tc>
              <w:tc>
                <w:tcPr>
                  <w:tcW w:w="1060" w:type="dxa"/>
                  <w:tcBorders>
                    <w:top w:val="nil"/>
                    <w:left w:val="nil"/>
                    <w:bottom w:val="single" w:sz="8" w:space="0" w:color="auto"/>
                    <w:right w:val="single" w:sz="8" w:space="0" w:color="auto"/>
                  </w:tcBorders>
                  <w:shd w:val="clear" w:color="auto" w:fill="auto"/>
                  <w:noWrap/>
                  <w:vAlign w:val="center"/>
                  <w:hideMark/>
                </w:tcPr>
                <w:p w14:paraId="1573429F"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88</w:t>
                  </w:r>
                </w:p>
              </w:tc>
              <w:tc>
                <w:tcPr>
                  <w:tcW w:w="978" w:type="dxa"/>
                  <w:tcBorders>
                    <w:top w:val="nil"/>
                    <w:left w:val="nil"/>
                    <w:bottom w:val="single" w:sz="8" w:space="0" w:color="auto"/>
                    <w:right w:val="single" w:sz="8" w:space="0" w:color="auto"/>
                  </w:tcBorders>
                  <w:shd w:val="clear" w:color="auto" w:fill="auto"/>
                  <w:vAlign w:val="center"/>
                  <w:hideMark/>
                </w:tcPr>
                <w:p w14:paraId="01CF7BD9"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3</w:t>
                  </w:r>
                </w:p>
              </w:tc>
              <w:tc>
                <w:tcPr>
                  <w:tcW w:w="1583" w:type="dxa"/>
                  <w:tcBorders>
                    <w:top w:val="nil"/>
                    <w:left w:val="nil"/>
                    <w:bottom w:val="single" w:sz="8" w:space="0" w:color="auto"/>
                    <w:right w:val="single" w:sz="8" w:space="0" w:color="auto"/>
                  </w:tcBorders>
                  <w:shd w:val="clear" w:color="auto" w:fill="auto"/>
                  <w:noWrap/>
                  <w:vAlign w:val="center"/>
                  <w:hideMark/>
                </w:tcPr>
                <w:p w14:paraId="0FCEDC26"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1.453</w:t>
                  </w:r>
                </w:p>
              </w:tc>
              <w:tc>
                <w:tcPr>
                  <w:tcW w:w="1375" w:type="dxa"/>
                  <w:tcBorders>
                    <w:top w:val="nil"/>
                    <w:left w:val="nil"/>
                    <w:bottom w:val="single" w:sz="8" w:space="0" w:color="auto"/>
                    <w:right w:val="single" w:sz="8" w:space="0" w:color="auto"/>
                  </w:tcBorders>
                  <w:shd w:val="clear" w:color="auto" w:fill="auto"/>
                  <w:noWrap/>
                  <w:vAlign w:val="center"/>
                  <w:hideMark/>
                </w:tcPr>
                <w:p w14:paraId="0DE046A5" w14:textId="77777777" w:rsidR="00CD107F" w:rsidRPr="00CD107F" w:rsidRDefault="00CD107F" w:rsidP="00CD107F">
                  <w:pPr>
                    <w:jc w:val="center"/>
                    <w:rPr>
                      <w:rFonts w:ascii="Arial" w:hAnsi="Arial" w:cs="Arial"/>
                      <w:b/>
                      <w:bCs/>
                      <w:color w:val="000000"/>
                      <w:sz w:val="18"/>
                      <w:szCs w:val="18"/>
                      <w:lang w:val="es-CO" w:eastAsia="es-CO"/>
                    </w:rPr>
                  </w:pPr>
                  <w:r w:rsidRPr="00CD107F">
                    <w:rPr>
                      <w:rFonts w:ascii="Arial" w:hAnsi="Arial" w:cs="Arial"/>
                      <w:b/>
                      <w:bCs/>
                      <w:color w:val="000000"/>
                      <w:sz w:val="18"/>
                      <w:szCs w:val="18"/>
                      <w:lang w:val="es-CO" w:eastAsia="es-CO"/>
                    </w:rPr>
                    <w:t>2.906</w:t>
                  </w:r>
                </w:p>
              </w:tc>
            </w:tr>
          </w:tbl>
          <w:p w14:paraId="6133F360" w14:textId="77777777" w:rsidR="00CD107F" w:rsidRPr="00CD107F" w:rsidRDefault="00CD107F" w:rsidP="00686DF2">
            <w:pPr>
              <w:jc w:val="center"/>
              <w:rPr>
                <w:rFonts w:ascii="Arial" w:hAnsi="Arial" w:cs="Arial"/>
                <w:b/>
                <w:bCs/>
                <w:iCs/>
                <w:sz w:val="18"/>
                <w:szCs w:val="18"/>
                <w:lang w:val="es-CO"/>
              </w:rPr>
            </w:pPr>
            <w:r w:rsidRPr="00CD107F">
              <w:rPr>
                <w:rFonts w:ascii="Arial" w:hAnsi="Arial" w:cs="Arial"/>
                <w:b/>
                <w:bCs/>
                <w:iCs/>
                <w:sz w:val="18"/>
                <w:szCs w:val="18"/>
                <w:lang w:val="es-CO"/>
              </w:rPr>
              <w:t>Cantidad de cestas reportadas como instaladas por localidad por el Concesionario ASE 1 tipo II M-123 y tipo III M-124 (agosto de 2020)</w:t>
            </w:r>
          </w:p>
          <w:p w14:paraId="44334836" w14:textId="7E6608F8" w:rsidR="00720FDC" w:rsidRPr="00CD107F" w:rsidRDefault="00720FDC" w:rsidP="00682711">
            <w:pPr>
              <w:autoSpaceDE w:val="0"/>
              <w:autoSpaceDN w:val="0"/>
              <w:adjustRightInd w:val="0"/>
              <w:rPr>
                <w:rFonts w:ascii="Arial" w:hAnsi="Arial" w:cs="Arial"/>
                <w:b/>
                <w:bCs/>
                <w:color w:val="000000"/>
                <w:sz w:val="18"/>
                <w:szCs w:val="18"/>
              </w:rPr>
            </w:pPr>
          </w:p>
          <w:p w14:paraId="5E9A84BD" w14:textId="77777777" w:rsidR="002B0A9D" w:rsidRPr="002B0A9D" w:rsidRDefault="002B0A9D" w:rsidP="002B0A9D">
            <w:pPr>
              <w:jc w:val="both"/>
              <w:rPr>
                <w:rFonts w:ascii="Arial" w:hAnsi="Arial" w:cs="Arial"/>
                <w:color w:val="000000" w:themeColor="text1"/>
                <w:lang w:val="es-CO" w:eastAsia="es-CO"/>
              </w:rPr>
            </w:pPr>
            <w:r w:rsidRPr="002B0A9D">
              <w:rPr>
                <w:rFonts w:ascii="Arial" w:hAnsi="Arial" w:cs="Arial"/>
                <w:color w:val="000000" w:themeColor="text1"/>
                <w:lang w:val="es-CO" w:eastAsia="es-CO"/>
              </w:rPr>
              <w:t>Vale la pena mencionar que el Concesionario culminó las actividades de instalación en mayo de 2020, no obstante, producto de la validación realizada el Concesionario informó la existencia de 3 cestas en agosto de 2020.</w:t>
            </w:r>
          </w:p>
          <w:p w14:paraId="111043B7" w14:textId="77777777" w:rsidR="00126297" w:rsidRDefault="00126297" w:rsidP="00126297">
            <w:pPr>
              <w:keepNext/>
              <w:tabs>
                <w:tab w:val="left" w:pos="6873"/>
              </w:tabs>
              <w:jc w:val="center"/>
              <w:outlineLvl w:val="3"/>
              <w:rPr>
                <w:rFonts w:ascii="Arial" w:hAnsi="Arial" w:cs="Arial"/>
                <w:b/>
                <w:bCs/>
                <w:iCs/>
                <w:sz w:val="24"/>
                <w:szCs w:val="24"/>
                <w:lang w:val="x-none" w:eastAsia="x-none"/>
              </w:rPr>
            </w:pPr>
          </w:p>
          <w:p w14:paraId="66B63F0C" w14:textId="3B37B838" w:rsidR="00126297" w:rsidRPr="001749B2" w:rsidRDefault="00126297" w:rsidP="00126297">
            <w:pPr>
              <w:keepNext/>
              <w:tabs>
                <w:tab w:val="left" w:pos="6873"/>
              </w:tabs>
              <w:jc w:val="center"/>
              <w:outlineLvl w:val="3"/>
              <w:rPr>
                <w:rFonts w:ascii="Arial" w:hAnsi="Arial" w:cs="Arial"/>
                <w:b/>
                <w:bCs/>
                <w:iCs/>
                <w:sz w:val="24"/>
                <w:szCs w:val="24"/>
                <w:u w:val="single"/>
                <w:lang w:val="es-CO" w:eastAsia="x-none"/>
              </w:rPr>
            </w:pPr>
            <w:r w:rsidRPr="00126297">
              <w:rPr>
                <w:rFonts w:ascii="Arial" w:hAnsi="Arial" w:cs="Arial"/>
                <w:b/>
                <w:bCs/>
                <w:iCs/>
                <w:sz w:val="24"/>
                <w:szCs w:val="24"/>
                <w:u w:val="single"/>
                <w:lang w:val="x-none" w:eastAsia="x-none"/>
              </w:rPr>
              <w:t>VERIFICACIONES DE CAMPO</w:t>
            </w:r>
            <w:r w:rsidR="001749B2" w:rsidRPr="001749B2">
              <w:rPr>
                <w:rFonts w:ascii="Arial" w:hAnsi="Arial" w:cs="Arial"/>
                <w:b/>
                <w:bCs/>
                <w:iCs/>
                <w:sz w:val="24"/>
                <w:szCs w:val="24"/>
                <w:u w:val="single"/>
                <w:lang w:val="es-CO" w:eastAsia="x-none"/>
              </w:rPr>
              <w:t xml:space="preserve">POR PARTE DELA </w:t>
            </w:r>
            <w:r w:rsidRPr="00126297">
              <w:rPr>
                <w:rFonts w:ascii="Arial" w:hAnsi="Arial" w:cs="Arial"/>
                <w:b/>
                <w:bCs/>
                <w:iCs/>
                <w:sz w:val="24"/>
                <w:szCs w:val="24"/>
                <w:u w:val="single"/>
                <w:lang w:val="x-none" w:eastAsia="x-none"/>
              </w:rPr>
              <w:t xml:space="preserve"> INTERVENTORÍA</w:t>
            </w:r>
            <w:r w:rsidR="001749B2" w:rsidRPr="001749B2">
              <w:rPr>
                <w:rFonts w:ascii="Arial" w:hAnsi="Arial" w:cs="Arial"/>
                <w:b/>
                <w:bCs/>
                <w:iCs/>
                <w:sz w:val="24"/>
                <w:szCs w:val="24"/>
                <w:u w:val="single"/>
                <w:lang w:val="es-CO" w:eastAsia="x-none"/>
              </w:rPr>
              <w:t xml:space="preserve"> PROYECCIÓN CAPITAL</w:t>
            </w:r>
          </w:p>
          <w:p w14:paraId="1627EDAF" w14:textId="77777777" w:rsidR="0097444A" w:rsidRDefault="0097444A" w:rsidP="001749B2">
            <w:pPr>
              <w:spacing w:before="100" w:beforeAutospacing="1" w:after="100" w:afterAutospacing="1"/>
              <w:jc w:val="center"/>
              <w:rPr>
                <w:rFonts w:ascii="Arial" w:hAnsi="Arial" w:cs="Arial"/>
                <w:b/>
                <w:sz w:val="22"/>
                <w:szCs w:val="22"/>
                <w:lang w:val="es-CO"/>
              </w:rPr>
            </w:pPr>
          </w:p>
          <w:p w14:paraId="38B8EA6E" w14:textId="7BB2D1CF" w:rsidR="00C975C3" w:rsidRPr="00C975C3" w:rsidRDefault="00C975C3" w:rsidP="001749B2">
            <w:pPr>
              <w:spacing w:before="100" w:beforeAutospacing="1" w:after="100" w:afterAutospacing="1"/>
              <w:jc w:val="center"/>
              <w:rPr>
                <w:rFonts w:ascii="Arial" w:hAnsi="Arial" w:cs="Arial"/>
                <w:b/>
                <w:sz w:val="22"/>
                <w:szCs w:val="22"/>
                <w:u w:val="single"/>
                <w:lang w:val="es-CO"/>
              </w:rPr>
            </w:pPr>
            <w:r w:rsidRPr="00C975C3">
              <w:rPr>
                <w:rFonts w:ascii="Arial" w:hAnsi="Arial" w:cs="Arial"/>
                <w:b/>
                <w:sz w:val="22"/>
                <w:szCs w:val="22"/>
                <w:u w:val="single"/>
                <w:lang w:val="es-CO"/>
              </w:rPr>
              <w:t>SUMINISTRO DE CESTAS</w:t>
            </w:r>
          </w:p>
          <w:p w14:paraId="29064837" w14:textId="77777777" w:rsidR="00C975C3" w:rsidRPr="00C975C3" w:rsidRDefault="00C975C3" w:rsidP="00C975C3">
            <w:pPr>
              <w:jc w:val="both"/>
              <w:rPr>
                <w:rFonts w:ascii="Arial" w:hAnsi="Arial" w:cs="Arial"/>
                <w:color w:val="000000" w:themeColor="text1"/>
                <w:lang w:val="es-CO" w:eastAsia="es-CO"/>
              </w:rPr>
            </w:pPr>
            <w:r w:rsidRPr="00C975C3">
              <w:rPr>
                <w:rFonts w:ascii="Arial" w:hAnsi="Arial" w:cs="Arial"/>
                <w:color w:val="000000" w:themeColor="text1"/>
                <w:lang w:val="es-CO" w:eastAsia="es-CO"/>
              </w:rPr>
              <w:t>La Interventoría verificó la adquisición de 1.453 puntos (2.906 cestas) para el tipo de cesta M-123 y M-124, que representan el 40% de la totalidad de las cestas a instalar en el ASE 1.</w:t>
            </w:r>
          </w:p>
          <w:p w14:paraId="6C449005" w14:textId="77777777" w:rsidR="00126297" w:rsidRPr="00C975C3" w:rsidRDefault="00126297" w:rsidP="001F188E">
            <w:pPr>
              <w:pStyle w:val="Standard"/>
              <w:jc w:val="center"/>
              <w:rPr>
                <w:rFonts w:ascii="Arial" w:hAnsi="Arial" w:cs="Arial"/>
                <w:color w:val="000000" w:themeColor="text1"/>
                <w:kern w:val="0"/>
                <w:lang w:val="es-CO" w:eastAsia="es-CO"/>
              </w:rPr>
            </w:pPr>
          </w:p>
          <w:p w14:paraId="50B95B57" w14:textId="77777777" w:rsidR="00C975C3" w:rsidRPr="00C975C3" w:rsidRDefault="00C975C3" w:rsidP="00C975C3">
            <w:pPr>
              <w:spacing w:before="100" w:beforeAutospacing="1" w:after="100" w:afterAutospacing="1"/>
              <w:ind w:left="1006"/>
              <w:jc w:val="center"/>
              <w:rPr>
                <w:rFonts w:ascii="Arial" w:hAnsi="Arial" w:cs="Arial"/>
                <w:b/>
                <w:sz w:val="22"/>
                <w:szCs w:val="22"/>
                <w:u w:val="single"/>
                <w:lang w:val="es-CO"/>
              </w:rPr>
            </w:pPr>
            <w:r w:rsidRPr="00C975C3">
              <w:rPr>
                <w:rFonts w:ascii="Arial" w:hAnsi="Arial" w:cs="Arial"/>
                <w:b/>
                <w:sz w:val="22"/>
                <w:szCs w:val="22"/>
                <w:u w:val="single"/>
                <w:lang w:val="es-CO"/>
              </w:rPr>
              <w:t>INSTALACIÓN DE CESTAS</w:t>
            </w:r>
          </w:p>
          <w:p w14:paraId="23B37EBF" w14:textId="535B7E96" w:rsidR="00C975C3" w:rsidRPr="00C975C3" w:rsidRDefault="00C975C3" w:rsidP="00C975C3">
            <w:pPr>
              <w:jc w:val="both"/>
              <w:rPr>
                <w:rFonts w:ascii="Arial" w:hAnsi="Arial" w:cs="Arial"/>
                <w:color w:val="000000" w:themeColor="text1"/>
                <w:lang w:val="es-CO" w:eastAsia="es-CO"/>
              </w:rPr>
            </w:pPr>
            <w:r w:rsidRPr="00C975C3">
              <w:rPr>
                <w:rFonts w:ascii="Arial" w:hAnsi="Arial" w:cs="Arial"/>
                <w:color w:val="000000" w:themeColor="text1"/>
                <w:lang w:val="es-CO" w:eastAsia="es-CO"/>
              </w:rPr>
              <w:t>En el mes de agosto de 2020, la Interventoría verificó en campo lo siguiente, respecto a la cantidad de cestas M-123 y M-124 instaladas, de acuerdo con los informes entregados por el Concesionario.</w:t>
            </w:r>
          </w:p>
          <w:p w14:paraId="056FF282" w14:textId="77777777" w:rsidR="00126297" w:rsidRPr="00C975C3" w:rsidRDefault="00126297" w:rsidP="001F188E">
            <w:pPr>
              <w:pStyle w:val="Standard"/>
              <w:jc w:val="center"/>
              <w:rPr>
                <w:rFonts w:ascii="Arial" w:hAnsi="Arial" w:cs="Arial"/>
                <w:color w:val="000000" w:themeColor="text1"/>
                <w:kern w:val="0"/>
                <w:lang w:val="es-CO" w:eastAsia="es-CO"/>
              </w:rPr>
            </w:pPr>
          </w:p>
          <w:tbl>
            <w:tblPr>
              <w:tblW w:w="0" w:type="auto"/>
              <w:tblCellMar>
                <w:left w:w="70" w:type="dxa"/>
                <w:right w:w="70" w:type="dxa"/>
              </w:tblCellMar>
              <w:tblLook w:val="04A0" w:firstRow="1" w:lastRow="0" w:firstColumn="1" w:lastColumn="0" w:noHBand="0" w:noVBand="1"/>
            </w:tblPr>
            <w:tblGrid>
              <w:gridCol w:w="1341"/>
              <w:gridCol w:w="3108"/>
              <w:gridCol w:w="1697"/>
              <w:gridCol w:w="3140"/>
              <w:gridCol w:w="1714"/>
            </w:tblGrid>
            <w:tr w:rsidR="009E0B36" w:rsidRPr="009E0B36" w14:paraId="5B6A26B4" w14:textId="77777777" w:rsidTr="00BE54B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5A94308" w14:textId="77777777"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LOCALIDAD</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097D54C3"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CANTIDAD DE PUNTOS DE CESTAS TIPO II (M-123)</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282981ED"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CANTIDAD DE PUNTOS DE CESTAS TIPO III (M-124)</w:t>
                  </w:r>
                </w:p>
              </w:tc>
            </w:tr>
            <w:tr w:rsidR="009E0B36" w:rsidRPr="009E0B36" w14:paraId="77E5FFD9" w14:textId="77777777" w:rsidTr="00BE54B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BBDC8" w14:textId="77777777" w:rsidR="009E0B36" w:rsidRPr="009E0B36" w:rsidRDefault="009E0B36" w:rsidP="009E0B36">
                  <w:pPr>
                    <w:jc w:val="both"/>
                    <w:rPr>
                      <w:rFonts w:ascii="Arial" w:hAnsi="Arial" w:cs="Arial"/>
                      <w:color w:val="000000" w:themeColor="text1"/>
                      <w:lang w:val="es-CO" w:eastAsia="es-CO"/>
                    </w:rPr>
                  </w:pPr>
                </w:p>
              </w:tc>
              <w:tc>
                <w:tcPr>
                  <w:tcW w:w="0" w:type="auto"/>
                  <w:tcBorders>
                    <w:top w:val="nil"/>
                    <w:left w:val="nil"/>
                    <w:bottom w:val="single" w:sz="4" w:space="0" w:color="auto"/>
                    <w:right w:val="single" w:sz="4" w:space="0" w:color="auto"/>
                  </w:tcBorders>
                  <w:shd w:val="clear" w:color="000000" w:fill="F2F2F2"/>
                  <w:vAlign w:val="center"/>
                  <w:hideMark/>
                </w:tcPr>
                <w:p w14:paraId="648C54D5" w14:textId="77777777"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REPORTADAS INSTALADAS</w:t>
                  </w:r>
                </w:p>
              </w:tc>
              <w:tc>
                <w:tcPr>
                  <w:tcW w:w="0" w:type="auto"/>
                  <w:tcBorders>
                    <w:top w:val="nil"/>
                    <w:left w:val="nil"/>
                    <w:bottom w:val="single" w:sz="4" w:space="0" w:color="auto"/>
                    <w:right w:val="single" w:sz="4" w:space="0" w:color="auto"/>
                  </w:tcBorders>
                  <w:shd w:val="clear" w:color="000000" w:fill="F2F2F2"/>
                  <w:vAlign w:val="center"/>
                  <w:hideMark/>
                </w:tcPr>
                <w:p w14:paraId="769F4B8A" w14:textId="77777777"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VERIFICADAS</w:t>
                  </w:r>
                </w:p>
              </w:tc>
              <w:tc>
                <w:tcPr>
                  <w:tcW w:w="0" w:type="auto"/>
                  <w:tcBorders>
                    <w:top w:val="nil"/>
                    <w:left w:val="nil"/>
                    <w:bottom w:val="single" w:sz="4" w:space="0" w:color="auto"/>
                    <w:right w:val="single" w:sz="4" w:space="0" w:color="auto"/>
                  </w:tcBorders>
                  <w:shd w:val="clear" w:color="000000" w:fill="F2F2F2"/>
                  <w:vAlign w:val="center"/>
                  <w:hideMark/>
                </w:tcPr>
                <w:p w14:paraId="5821D701" w14:textId="77777777"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REPORTADAS INSTALADAS</w:t>
                  </w:r>
                </w:p>
              </w:tc>
              <w:tc>
                <w:tcPr>
                  <w:tcW w:w="0" w:type="auto"/>
                  <w:tcBorders>
                    <w:top w:val="nil"/>
                    <w:left w:val="nil"/>
                    <w:bottom w:val="single" w:sz="4" w:space="0" w:color="auto"/>
                    <w:right w:val="single" w:sz="4" w:space="0" w:color="auto"/>
                  </w:tcBorders>
                  <w:shd w:val="clear" w:color="000000" w:fill="F2F2F2"/>
                  <w:vAlign w:val="center"/>
                  <w:hideMark/>
                </w:tcPr>
                <w:p w14:paraId="25423488" w14:textId="77777777"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VERIFICADAS</w:t>
                  </w:r>
                </w:p>
              </w:tc>
            </w:tr>
            <w:tr w:rsidR="009E0B36" w:rsidRPr="009E0B36" w14:paraId="3AA16FD5" w14:textId="77777777" w:rsidTr="00BE54B7">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951BBF" w14:textId="7CE62698"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C</w:t>
                  </w:r>
                  <w:r>
                    <w:rPr>
                      <w:rFonts w:ascii="Arial" w:hAnsi="Arial" w:cs="Arial"/>
                      <w:color w:val="000000" w:themeColor="text1"/>
                      <w:lang w:val="es-CO" w:eastAsia="es-CO"/>
                    </w:rPr>
                    <w:t>andelaria</w:t>
                  </w:r>
                </w:p>
              </w:tc>
              <w:tc>
                <w:tcPr>
                  <w:tcW w:w="0" w:type="auto"/>
                  <w:tcBorders>
                    <w:top w:val="nil"/>
                    <w:left w:val="nil"/>
                    <w:bottom w:val="single" w:sz="4" w:space="0" w:color="auto"/>
                    <w:right w:val="single" w:sz="4" w:space="0" w:color="auto"/>
                  </w:tcBorders>
                  <w:shd w:val="clear" w:color="auto" w:fill="auto"/>
                  <w:noWrap/>
                  <w:vAlign w:val="center"/>
                </w:tcPr>
                <w:p w14:paraId="6C564839"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451DAABE"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7</w:t>
                  </w:r>
                </w:p>
              </w:tc>
              <w:tc>
                <w:tcPr>
                  <w:tcW w:w="0" w:type="auto"/>
                  <w:tcBorders>
                    <w:top w:val="nil"/>
                    <w:left w:val="nil"/>
                    <w:bottom w:val="single" w:sz="4" w:space="0" w:color="auto"/>
                    <w:right w:val="single" w:sz="4" w:space="0" w:color="auto"/>
                  </w:tcBorders>
                  <w:shd w:val="clear" w:color="auto" w:fill="auto"/>
                  <w:noWrap/>
                  <w:vAlign w:val="center"/>
                </w:tcPr>
                <w:p w14:paraId="1E2C1491"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1C1DB47A"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r>
            <w:tr w:rsidR="009E0B36" w:rsidRPr="009E0B36" w14:paraId="3BBFC439" w14:textId="77777777" w:rsidTr="00BE54B7">
              <w:trPr>
                <w:trHeight w:val="20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E4C0B1B" w14:textId="0C7D4EA3"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C</w:t>
                  </w:r>
                  <w:r>
                    <w:rPr>
                      <w:rFonts w:ascii="Arial" w:hAnsi="Arial" w:cs="Arial"/>
                      <w:color w:val="000000" w:themeColor="text1"/>
                      <w:lang w:val="es-CO" w:eastAsia="es-CO"/>
                    </w:rPr>
                    <w:t>hapinero</w:t>
                  </w:r>
                </w:p>
              </w:tc>
              <w:tc>
                <w:tcPr>
                  <w:tcW w:w="0" w:type="auto"/>
                  <w:tcBorders>
                    <w:top w:val="nil"/>
                    <w:left w:val="nil"/>
                    <w:bottom w:val="single" w:sz="4" w:space="0" w:color="auto"/>
                    <w:right w:val="single" w:sz="4" w:space="0" w:color="auto"/>
                  </w:tcBorders>
                  <w:shd w:val="clear" w:color="auto" w:fill="auto"/>
                  <w:noWrap/>
                  <w:vAlign w:val="center"/>
                </w:tcPr>
                <w:p w14:paraId="2652E4A6"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51A85FA"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7592A135"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153F62D8"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r>
            <w:tr w:rsidR="009E0B36" w:rsidRPr="009E0B36" w14:paraId="303F84CB" w14:textId="77777777" w:rsidTr="00BE54B7">
              <w:trPr>
                <w:trHeight w:val="19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6D78AAF" w14:textId="75C5F312"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lastRenderedPageBreak/>
                    <w:t>S</w:t>
                  </w:r>
                  <w:r>
                    <w:rPr>
                      <w:rFonts w:ascii="Arial" w:hAnsi="Arial" w:cs="Arial"/>
                      <w:color w:val="000000" w:themeColor="text1"/>
                      <w:lang w:val="es-CO" w:eastAsia="es-CO"/>
                    </w:rPr>
                    <w:t>an Cristóbal</w:t>
                  </w:r>
                </w:p>
              </w:tc>
              <w:tc>
                <w:tcPr>
                  <w:tcW w:w="0" w:type="auto"/>
                  <w:tcBorders>
                    <w:top w:val="nil"/>
                    <w:left w:val="nil"/>
                    <w:bottom w:val="single" w:sz="4" w:space="0" w:color="auto"/>
                    <w:right w:val="single" w:sz="4" w:space="0" w:color="auto"/>
                  </w:tcBorders>
                  <w:shd w:val="clear" w:color="auto" w:fill="auto"/>
                  <w:noWrap/>
                  <w:vAlign w:val="center"/>
                </w:tcPr>
                <w:p w14:paraId="55F03C75"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7C4C2905"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2</w:t>
                  </w:r>
                </w:p>
              </w:tc>
              <w:tc>
                <w:tcPr>
                  <w:tcW w:w="0" w:type="auto"/>
                  <w:tcBorders>
                    <w:top w:val="nil"/>
                    <w:left w:val="nil"/>
                    <w:bottom w:val="single" w:sz="4" w:space="0" w:color="auto"/>
                    <w:right w:val="single" w:sz="4" w:space="0" w:color="auto"/>
                  </w:tcBorders>
                  <w:shd w:val="clear" w:color="auto" w:fill="auto"/>
                  <w:noWrap/>
                  <w:vAlign w:val="center"/>
                </w:tcPr>
                <w:p w14:paraId="10CEA0D3"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61FC89CE"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r>
            <w:tr w:rsidR="009E0B36" w:rsidRPr="009E0B36" w14:paraId="4BB72CD0" w14:textId="77777777" w:rsidTr="00BE54B7">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D63B3D" w14:textId="27CB83F1"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S</w:t>
                  </w:r>
                  <w:r>
                    <w:rPr>
                      <w:rFonts w:ascii="Arial" w:hAnsi="Arial" w:cs="Arial"/>
                      <w:color w:val="000000" w:themeColor="text1"/>
                      <w:lang w:val="es-CO" w:eastAsia="es-CO"/>
                    </w:rPr>
                    <w:t>anta fé</w:t>
                  </w:r>
                </w:p>
              </w:tc>
              <w:tc>
                <w:tcPr>
                  <w:tcW w:w="0" w:type="auto"/>
                  <w:tcBorders>
                    <w:top w:val="nil"/>
                    <w:left w:val="nil"/>
                    <w:bottom w:val="single" w:sz="4" w:space="0" w:color="auto"/>
                    <w:right w:val="single" w:sz="4" w:space="0" w:color="auto"/>
                  </w:tcBorders>
                  <w:shd w:val="clear" w:color="auto" w:fill="auto"/>
                  <w:noWrap/>
                  <w:vAlign w:val="center"/>
                </w:tcPr>
                <w:p w14:paraId="28AB3E52"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4C829B3E"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2</w:t>
                  </w:r>
                </w:p>
              </w:tc>
              <w:tc>
                <w:tcPr>
                  <w:tcW w:w="0" w:type="auto"/>
                  <w:tcBorders>
                    <w:top w:val="nil"/>
                    <w:left w:val="nil"/>
                    <w:bottom w:val="single" w:sz="4" w:space="0" w:color="auto"/>
                    <w:right w:val="single" w:sz="4" w:space="0" w:color="auto"/>
                  </w:tcBorders>
                  <w:shd w:val="clear" w:color="auto" w:fill="auto"/>
                  <w:noWrap/>
                  <w:vAlign w:val="center"/>
                </w:tcPr>
                <w:p w14:paraId="498A6FFE"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EF72E46"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r>
            <w:tr w:rsidR="009E0B36" w:rsidRPr="009E0B36" w14:paraId="15746503" w14:textId="77777777" w:rsidTr="00BE54B7">
              <w:trPr>
                <w:trHeight w:val="8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3F0B4B" w14:textId="2E8F29DC"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U</w:t>
                  </w:r>
                  <w:r>
                    <w:rPr>
                      <w:rFonts w:ascii="Arial" w:hAnsi="Arial" w:cs="Arial"/>
                      <w:color w:val="000000" w:themeColor="text1"/>
                      <w:lang w:val="es-CO" w:eastAsia="es-CO"/>
                    </w:rPr>
                    <w:t>saquén</w:t>
                  </w:r>
                </w:p>
              </w:tc>
              <w:tc>
                <w:tcPr>
                  <w:tcW w:w="0" w:type="auto"/>
                  <w:tcBorders>
                    <w:top w:val="nil"/>
                    <w:left w:val="nil"/>
                    <w:bottom w:val="single" w:sz="4" w:space="0" w:color="auto"/>
                    <w:right w:val="single" w:sz="4" w:space="0" w:color="auto"/>
                  </w:tcBorders>
                  <w:shd w:val="clear" w:color="auto" w:fill="auto"/>
                  <w:noWrap/>
                  <w:vAlign w:val="center"/>
                </w:tcPr>
                <w:p w14:paraId="06A10D06"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6B7D4B4F"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67</w:t>
                  </w:r>
                </w:p>
              </w:tc>
              <w:tc>
                <w:tcPr>
                  <w:tcW w:w="0" w:type="auto"/>
                  <w:tcBorders>
                    <w:top w:val="nil"/>
                    <w:left w:val="nil"/>
                    <w:bottom w:val="single" w:sz="4" w:space="0" w:color="auto"/>
                    <w:right w:val="single" w:sz="4" w:space="0" w:color="auto"/>
                  </w:tcBorders>
                  <w:shd w:val="clear" w:color="auto" w:fill="auto"/>
                  <w:noWrap/>
                  <w:vAlign w:val="center"/>
                </w:tcPr>
                <w:p w14:paraId="40BF1561"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7DA3F17E"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1</w:t>
                  </w:r>
                </w:p>
              </w:tc>
            </w:tr>
            <w:tr w:rsidR="009E0B36" w:rsidRPr="009E0B36" w14:paraId="5D43AFEE" w14:textId="77777777" w:rsidTr="00BE54B7">
              <w:trPr>
                <w:trHeight w:val="174"/>
              </w:trPr>
              <w:tc>
                <w:tcPr>
                  <w:tcW w:w="0" w:type="auto"/>
                  <w:tcBorders>
                    <w:top w:val="nil"/>
                    <w:left w:val="single" w:sz="4" w:space="0" w:color="auto"/>
                    <w:bottom w:val="single" w:sz="4" w:space="0" w:color="auto"/>
                    <w:right w:val="single" w:sz="4" w:space="0" w:color="auto"/>
                  </w:tcBorders>
                  <w:shd w:val="clear" w:color="auto" w:fill="auto"/>
                  <w:noWrap/>
                  <w:vAlign w:val="center"/>
                </w:tcPr>
                <w:p w14:paraId="2D53EFD8" w14:textId="25E53BE3" w:rsidR="009E0B36" w:rsidRPr="009E0B36" w:rsidRDefault="009E0B36" w:rsidP="009E0B36">
                  <w:pPr>
                    <w:jc w:val="both"/>
                    <w:rPr>
                      <w:rFonts w:ascii="Arial" w:hAnsi="Arial" w:cs="Arial"/>
                      <w:color w:val="000000" w:themeColor="text1"/>
                      <w:lang w:val="es-CO" w:eastAsia="es-CO"/>
                    </w:rPr>
                  </w:pPr>
                  <w:r w:rsidRPr="009E0B36">
                    <w:rPr>
                      <w:rFonts w:ascii="Arial" w:hAnsi="Arial" w:cs="Arial"/>
                      <w:color w:val="000000" w:themeColor="text1"/>
                      <w:lang w:val="es-CO" w:eastAsia="es-CO"/>
                    </w:rPr>
                    <w:t>U</w:t>
                  </w:r>
                  <w:r>
                    <w:rPr>
                      <w:rFonts w:ascii="Arial" w:hAnsi="Arial" w:cs="Arial"/>
                      <w:color w:val="000000" w:themeColor="text1"/>
                      <w:lang w:val="es-CO" w:eastAsia="es-CO"/>
                    </w:rPr>
                    <w:t>sme</w:t>
                  </w:r>
                </w:p>
              </w:tc>
              <w:tc>
                <w:tcPr>
                  <w:tcW w:w="0" w:type="auto"/>
                  <w:tcBorders>
                    <w:top w:val="nil"/>
                    <w:left w:val="nil"/>
                    <w:bottom w:val="single" w:sz="4" w:space="0" w:color="auto"/>
                    <w:right w:val="single" w:sz="4" w:space="0" w:color="auto"/>
                  </w:tcBorders>
                  <w:shd w:val="clear" w:color="auto" w:fill="auto"/>
                  <w:noWrap/>
                  <w:vAlign w:val="center"/>
                </w:tcPr>
                <w:p w14:paraId="0824FD73"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0E1BDF4D"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E523B21"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13B336A2" w14:textId="77777777" w:rsidR="009E0B36" w:rsidRPr="009E0B36" w:rsidRDefault="009E0B36" w:rsidP="009E0B36">
                  <w:pPr>
                    <w:jc w:val="center"/>
                    <w:rPr>
                      <w:rFonts w:ascii="Arial" w:hAnsi="Arial" w:cs="Arial"/>
                      <w:color w:val="000000" w:themeColor="text1"/>
                      <w:lang w:val="es-CO" w:eastAsia="es-CO"/>
                    </w:rPr>
                  </w:pPr>
                  <w:r w:rsidRPr="009E0B36">
                    <w:rPr>
                      <w:rFonts w:ascii="Arial" w:hAnsi="Arial" w:cs="Arial"/>
                      <w:color w:val="000000" w:themeColor="text1"/>
                      <w:lang w:val="es-CO" w:eastAsia="es-CO"/>
                    </w:rPr>
                    <w:t>NR</w:t>
                  </w:r>
                </w:p>
              </w:tc>
            </w:tr>
            <w:tr w:rsidR="009E0B36" w:rsidRPr="009E0B36" w14:paraId="27A402FF" w14:textId="77777777" w:rsidTr="00BE54B7">
              <w:trPr>
                <w:trHeight w:val="1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C11774" w14:textId="7E613255" w:rsidR="009E0B36" w:rsidRPr="009E0B36" w:rsidRDefault="009E0B36" w:rsidP="009E0B36">
                  <w:pPr>
                    <w:jc w:val="both"/>
                    <w:rPr>
                      <w:rFonts w:ascii="Arial" w:hAnsi="Arial" w:cs="Arial"/>
                      <w:b/>
                      <w:bCs/>
                      <w:color w:val="000000" w:themeColor="text1"/>
                      <w:lang w:val="es-CO" w:eastAsia="es-CO"/>
                    </w:rPr>
                  </w:pPr>
                  <w:r w:rsidRPr="009E0B36">
                    <w:rPr>
                      <w:rFonts w:ascii="Arial" w:hAnsi="Arial" w:cs="Arial"/>
                      <w:b/>
                      <w:bCs/>
                      <w:color w:val="000000" w:themeColor="text1"/>
                      <w:lang w:val="es-CO" w:eastAsia="es-CO"/>
                    </w:rPr>
                    <w:t>Total</w:t>
                  </w:r>
                </w:p>
              </w:tc>
              <w:tc>
                <w:tcPr>
                  <w:tcW w:w="0" w:type="auto"/>
                  <w:tcBorders>
                    <w:top w:val="nil"/>
                    <w:left w:val="nil"/>
                    <w:bottom w:val="single" w:sz="4" w:space="0" w:color="auto"/>
                    <w:right w:val="single" w:sz="4" w:space="0" w:color="auto"/>
                  </w:tcBorders>
                  <w:shd w:val="clear" w:color="auto" w:fill="auto"/>
                  <w:noWrap/>
                  <w:vAlign w:val="center"/>
                </w:tcPr>
                <w:p w14:paraId="72AD7662" w14:textId="77777777" w:rsidR="009E0B36" w:rsidRPr="009E0B36" w:rsidRDefault="009E0B36" w:rsidP="009E0B36">
                  <w:pPr>
                    <w:jc w:val="center"/>
                    <w:rPr>
                      <w:rFonts w:ascii="Arial" w:hAnsi="Arial" w:cs="Arial"/>
                      <w:b/>
                      <w:bCs/>
                      <w:color w:val="000000" w:themeColor="text1"/>
                      <w:lang w:val="es-CO" w:eastAsia="es-CO"/>
                    </w:rPr>
                  </w:pPr>
                  <w:r w:rsidRPr="009E0B36">
                    <w:rPr>
                      <w:rFonts w:ascii="Arial" w:hAnsi="Arial" w:cs="Arial"/>
                      <w:b/>
                      <w:bCs/>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03A3851E" w14:textId="77777777" w:rsidR="009E0B36" w:rsidRPr="009E0B36" w:rsidRDefault="009E0B36" w:rsidP="009E0B36">
                  <w:pPr>
                    <w:jc w:val="center"/>
                    <w:rPr>
                      <w:rFonts w:ascii="Arial" w:hAnsi="Arial" w:cs="Arial"/>
                      <w:b/>
                      <w:bCs/>
                      <w:color w:val="000000" w:themeColor="text1"/>
                      <w:lang w:val="es-CO" w:eastAsia="es-CO"/>
                    </w:rPr>
                  </w:pPr>
                  <w:r w:rsidRPr="009E0B36">
                    <w:rPr>
                      <w:rFonts w:ascii="Arial" w:hAnsi="Arial" w:cs="Arial"/>
                      <w:b/>
                      <w:bCs/>
                      <w:color w:val="000000" w:themeColor="text1"/>
                      <w:lang w:val="es-CO" w:eastAsia="es-CO"/>
                    </w:rPr>
                    <w:t>79</w:t>
                  </w:r>
                </w:p>
              </w:tc>
              <w:tc>
                <w:tcPr>
                  <w:tcW w:w="0" w:type="auto"/>
                  <w:tcBorders>
                    <w:top w:val="nil"/>
                    <w:left w:val="nil"/>
                    <w:bottom w:val="single" w:sz="4" w:space="0" w:color="auto"/>
                    <w:right w:val="single" w:sz="4" w:space="0" w:color="auto"/>
                  </w:tcBorders>
                  <w:shd w:val="clear" w:color="auto" w:fill="auto"/>
                  <w:noWrap/>
                  <w:vAlign w:val="center"/>
                </w:tcPr>
                <w:p w14:paraId="33367896" w14:textId="77777777" w:rsidR="009E0B36" w:rsidRPr="009E0B36" w:rsidRDefault="009E0B36" w:rsidP="009E0B36">
                  <w:pPr>
                    <w:jc w:val="center"/>
                    <w:rPr>
                      <w:rFonts w:ascii="Arial" w:hAnsi="Arial" w:cs="Arial"/>
                      <w:b/>
                      <w:bCs/>
                      <w:color w:val="000000" w:themeColor="text1"/>
                      <w:lang w:val="es-CO" w:eastAsia="es-CO"/>
                    </w:rPr>
                  </w:pPr>
                  <w:r w:rsidRPr="009E0B36">
                    <w:rPr>
                      <w:rFonts w:ascii="Arial" w:hAnsi="Arial" w:cs="Arial"/>
                      <w:b/>
                      <w:bCs/>
                      <w:color w:val="000000" w:themeColor="text1"/>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4BBCDE2B" w14:textId="77777777" w:rsidR="009E0B36" w:rsidRPr="009E0B36" w:rsidRDefault="009E0B36" w:rsidP="009E0B36">
                  <w:pPr>
                    <w:jc w:val="center"/>
                    <w:rPr>
                      <w:rFonts w:ascii="Arial" w:hAnsi="Arial" w:cs="Arial"/>
                      <w:b/>
                      <w:bCs/>
                      <w:color w:val="000000" w:themeColor="text1"/>
                      <w:lang w:val="es-CO" w:eastAsia="es-CO"/>
                    </w:rPr>
                  </w:pPr>
                  <w:r w:rsidRPr="009E0B36">
                    <w:rPr>
                      <w:rFonts w:ascii="Arial" w:hAnsi="Arial" w:cs="Arial"/>
                      <w:b/>
                      <w:bCs/>
                      <w:color w:val="000000" w:themeColor="text1"/>
                      <w:lang w:val="es-CO" w:eastAsia="es-CO"/>
                    </w:rPr>
                    <w:t>1</w:t>
                  </w:r>
                </w:p>
              </w:tc>
            </w:tr>
          </w:tbl>
          <w:p w14:paraId="003C06F7" w14:textId="12C324AD" w:rsidR="00126297" w:rsidRPr="00D0566E" w:rsidRDefault="009E0B36" w:rsidP="00D0566E">
            <w:pPr>
              <w:autoSpaceDE w:val="0"/>
              <w:autoSpaceDN w:val="0"/>
              <w:adjustRightInd w:val="0"/>
              <w:jc w:val="center"/>
              <w:rPr>
                <w:rFonts w:ascii="Arial" w:hAnsi="Arial" w:cs="Arial"/>
                <w:b/>
                <w:color w:val="000000"/>
                <w:sz w:val="18"/>
                <w:szCs w:val="18"/>
              </w:rPr>
            </w:pPr>
            <w:r w:rsidRPr="009E0B36">
              <w:rPr>
                <w:rFonts w:ascii="Arial" w:hAnsi="Arial" w:cs="Arial"/>
                <w:b/>
                <w:color w:val="000000"/>
                <w:sz w:val="18"/>
                <w:szCs w:val="18"/>
              </w:rPr>
              <w:t xml:space="preserve"> Cantidad de cestas instaladas reportadas y verificadas ASE 1 Referencia M-123 y M-124 (agosto de 2020)</w:t>
            </w:r>
          </w:p>
          <w:p w14:paraId="553666F0" w14:textId="77777777" w:rsidR="00126297" w:rsidRDefault="00126297" w:rsidP="001F188E">
            <w:pPr>
              <w:pStyle w:val="Standard"/>
              <w:jc w:val="center"/>
              <w:rPr>
                <w:rFonts w:ascii="Arial" w:hAnsi="Arial" w:cs="Arial"/>
                <w:b/>
                <w:kern w:val="0"/>
                <w:u w:val="single"/>
                <w:lang w:val="es-CO" w:eastAsia="es-CO"/>
              </w:rPr>
            </w:pPr>
          </w:p>
          <w:p w14:paraId="304414EA" w14:textId="696B4492" w:rsidR="00382DEB" w:rsidRPr="00382DEB" w:rsidRDefault="00462A6F" w:rsidP="00382DEB">
            <w:pPr>
              <w:pStyle w:val="Standard"/>
              <w:jc w:val="center"/>
              <w:rPr>
                <w:rFonts w:ascii="Arial" w:hAnsi="Arial" w:cs="Arial"/>
                <w:b/>
                <w:kern w:val="0"/>
                <w:u w:val="single"/>
                <w:lang w:val="es-CO" w:eastAsia="es-CO"/>
              </w:rPr>
            </w:pPr>
            <w:r w:rsidRPr="00462A6F">
              <w:rPr>
                <w:rFonts w:ascii="Arial" w:hAnsi="Arial" w:cs="Arial"/>
                <w:b/>
                <w:kern w:val="0"/>
                <w:u w:val="single"/>
                <w:lang w:val="es-CO" w:eastAsia="es-CO"/>
              </w:rPr>
              <w:t>MANTENIMIENTO DE CESTAS</w:t>
            </w:r>
            <w:r>
              <w:rPr>
                <w:rFonts w:ascii="Arial" w:hAnsi="Arial" w:cs="Arial"/>
                <w:b/>
                <w:kern w:val="0"/>
                <w:u w:val="single"/>
                <w:lang w:val="es-CO" w:eastAsia="es-CO"/>
              </w:rPr>
              <w:t xml:space="preserve"> EXISTENTES</w:t>
            </w:r>
          </w:p>
          <w:p w14:paraId="3EE33537" w14:textId="77777777" w:rsidR="00382DEB" w:rsidRPr="00382DEB" w:rsidRDefault="00382DEB" w:rsidP="00382DEB">
            <w:pPr>
              <w:jc w:val="both"/>
              <w:rPr>
                <w:rFonts w:ascii="Arial" w:hAnsi="Arial" w:cs="Arial"/>
                <w:b/>
                <w:bCs/>
                <w:iCs/>
                <w:sz w:val="22"/>
                <w:szCs w:val="22"/>
                <w:u w:val="single"/>
                <w:lang w:val="es-CO"/>
              </w:rPr>
            </w:pPr>
          </w:p>
          <w:p w14:paraId="2D7D6183" w14:textId="77777777" w:rsidR="00382DEB" w:rsidRPr="00382DEB" w:rsidRDefault="00382DEB" w:rsidP="00382DEB">
            <w:pPr>
              <w:jc w:val="both"/>
              <w:rPr>
                <w:rFonts w:ascii="Arial" w:hAnsi="Arial" w:cs="Arial"/>
                <w:color w:val="000000" w:themeColor="text1"/>
                <w:lang w:val="es-CO" w:eastAsia="es-CO"/>
              </w:rPr>
            </w:pPr>
            <w:r w:rsidRPr="00382DEB">
              <w:rPr>
                <w:rFonts w:ascii="Arial" w:hAnsi="Arial" w:cs="Arial"/>
                <w:color w:val="000000" w:themeColor="text1"/>
                <w:lang w:val="es-CO" w:eastAsia="es-CO"/>
              </w:rPr>
              <w:t>Para agosto de 2020 no se ejecutaron verificaciones de campo, relacionadas con la actividad de mantenimiento de cestas existentes.</w:t>
            </w:r>
          </w:p>
          <w:p w14:paraId="3E12B2F6" w14:textId="77777777" w:rsidR="00382DEB" w:rsidRPr="00382DEB" w:rsidRDefault="00382DEB" w:rsidP="00382DEB">
            <w:pPr>
              <w:jc w:val="both"/>
              <w:rPr>
                <w:rFonts w:ascii="Arial" w:hAnsi="Arial" w:cs="Arial"/>
                <w:color w:val="000000" w:themeColor="text1"/>
                <w:lang w:val="es-CO" w:eastAsia="es-CO"/>
              </w:rPr>
            </w:pPr>
          </w:p>
          <w:p w14:paraId="6E684F12" w14:textId="77777777" w:rsidR="00382DEB" w:rsidRPr="00686DF2" w:rsidRDefault="00382DEB" w:rsidP="00382DEB">
            <w:pPr>
              <w:jc w:val="center"/>
              <w:rPr>
                <w:rFonts w:ascii="Arial" w:hAnsi="Arial" w:cs="Arial"/>
                <w:iCs/>
                <w:u w:val="single"/>
                <w:lang w:val="es-CO"/>
              </w:rPr>
            </w:pPr>
            <w:r w:rsidRPr="00686DF2">
              <w:rPr>
                <w:rFonts w:ascii="Arial" w:hAnsi="Arial" w:cs="Arial"/>
                <w:b/>
                <w:bCs/>
                <w:iCs/>
                <w:u w:val="single"/>
                <w:lang w:val="es-CO"/>
              </w:rPr>
              <w:t>CESTAS TIPO I (M-121)</w:t>
            </w:r>
          </w:p>
          <w:p w14:paraId="32AE5F39" w14:textId="77777777" w:rsidR="00382DEB" w:rsidRPr="00382DEB" w:rsidRDefault="00382DEB" w:rsidP="00382DEB">
            <w:pPr>
              <w:jc w:val="both"/>
              <w:rPr>
                <w:rFonts w:ascii="Arial" w:hAnsi="Arial" w:cs="Arial"/>
                <w:iCs/>
                <w:sz w:val="22"/>
                <w:szCs w:val="16"/>
                <w:u w:val="single"/>
                <w:lang w:val="es-CO"/>
              </w:rPr>
            </w:pPr>
          </w:p>
          <w:p w14:paraId="6687E6F2" w14:textId="142B5DCE" w:rsidR="00382DEB" w:rsidRPr="00382DEB" w:rsidRDefault="00382DEB" w:rsidP="00382DEB">
            <w:pPr>
              <w:jc w:val="both"/>
              <w:rPr>
                <w:rFonts w:ascii="Arial" w:hAnsi="Arial" w:cs="Arial"/>
                <w:color w:val="000000" w:themeColor="text1"/>
                <w:lang w:val="es-CO" w:eastAsia="es-CO"/>
              </w:rPr>
            </w:pPr>
            <w:r w:rsidRPr="00382DEB">
              <w:rPr>
                <w:rFonts w:ascii="Arial" w:hAnsi="Arial" w:cs="Arial"/>
                <w:color w:val="000000" w:themeColor="text1"/>
                <w:lang w:val="es-CO" w:eastAsia="es-CO"/>
              </w:rPr>
              <w:t>Para agosto de 2020 no se ejecutaron verificaciones de campo, relacionadas con la actividad de mantenimiento de cestas tipo I M-121.</w:t>
            </w:r>
          </w:p>
          <w:p w14:paraId="06B3B892" w14:textId="77777777" w:rsidR="00382DEB" w:rsidRPr="00382DEB" w:rsidRDefault="00382DEB" w:rsidP="00382DEB">
            <w:pPr>
              <w:jc w:val="both"/>
              <w:rPr>
                <w:rFonts w:ascii="Arial" w:hAnsi="Arial" w:cs="Arial"/>
                <w:color w:val="000000" w:themeColor="text1"/>
                <w:lang w:val="es-CO" w:eastAsia="es-CO"/>
              </w:rPr>
            </w:pPr>
          </w:p>
          <w:p w14:paraId="37BC66AC" w14:textId="46555960" w:rsidR="00382DEB" w:rsidRPr="00686DF2" w:rsidRDefault="00382DEB" w:rsidP="00382DEB">
            <w:pPr>
              <w:autoSpaceDE w:val="0"/>
              <w:autoSpaceDN w:val="0"/>
              <w:adjustRightInd w:val="0"/>
              <w:jc w:val="center"/>
              <w:rPr>
                <w:rFonts w:ascii="Arial" w:hAnsi="Arial" w:cs="Arial"/>
                <w:b/>
                <w:bCs/>
                <w:color w:val="000000"/>
                <w:u w:val="single"/>
                <w:lang w:val="es-CO" w:eastAsia="es-CO"/>
              </w:rPr>
            </w:pPr>
            <w:r w:rsidRPr="00686DF2">
              <w:rPr>
                <w:rFonts w:ascii="Arial" w:hAnsi="Arial" w:cs="Arial"/>
                <w:b/>
                <w:bCs/>
                <w:color w:val="000000"/>
                <w:u w:val="single"/>
                <w:lang w:val="es-CO" w:eastAsia="es-CO"/>
              </w:rPr>
              <w:t>CESTAS TIPO II (M-123)</w:t>
            </w:r>
          </w:p>
          <w:p w14:paraId="51BB9FB6" w14:textId="77777777" w:rsidR="00382DEB" w:rsidRPr="00382DEB" w:rsidRDefault="00382DEB" w:rsidP="00382DEB">
            <w:pPr>
              <w:jc w:val="both"/>
              <w:rPr>
                <w:rFonts w:ascii="Arial" w:hAnsi="Arial" w:cs="Arial"/>
                <w:iCs/>
                <w:sz w:val="22"/>
                <w:szCs w:val="22"/>
                <w:lang w:val="es-CO"/>
              </w:rPr>
            </w:pPr>
          </w:p>
          <w:p w14:paraId="25EAF10B" w14:textId="4CB5EE0C" w:rsidR="00382DEB" w:rsidRPr="00382DEB" w:rsidRDefault="00382DEB" w:rsidP="00382DEB">
            <w:pPr>
              <w:jc w:val="both"/>
              <w:rPr>
                <w:rFonts w:ascii="Arial" w:hAnsi="Arial" w:cs="Arial"/>
                <w:color w:val="000000" w:themeColor="text1"/>
                <w:lang w:val="es-CO" w:eastAsia="es-CO"/>
              </w:rPr>
            </w:pPr>
            <w:r w:rsidRPr="00382DEB">
              <w:rPr>
                <w:rFonts w:ascii="Arial" w:hAnsi="Arial" w:cs="Arial"/>
                <w:color w:val="000000" w:themeColor="text1"/>
                <w:lang w:val="es-CO" w:eastAsia="es-CO"/>
              </w:rPr>
              <w:t>Para agosto de 2020 se ejecutaron 20 verificaciones de campo, relacionadas con la actividad de mantenimiento de Tipo II M-123, de las cuales no se registró ningún tipo de hallazgo, como se detalla a continuación:</w:t>
            </w:r>
          </w:p>
          <w:p w14:paraId="219666D4" w14:textId="77777777" w:rsidR="00382DEB" w:rsidRPr="00382DEB" w:rsidRDefault="00382DEB" w:rsidP="00BE58C6">
            <w:pPr>
              <w:jc w:val="both"/>
              <w:rPr>
                <w:rFonts w:ascii="Arial" w:hAnsi="Arial" w:cs="Arial"/>
                <w:color w:val="000000" w:themeColor="text1"/>
                <w:lang w:val="es-CO" w:eastAsia="es-CO"/>
              </w:rPr>
            </w:pPr>
          </w:p>
          <w:tbl>
            <w:tblPr>
              <w:tblW w:w="10954" w:type="dxa"/>
              <w:tblCellMar>
                <w:left w:w="70" w:type="dxa"/>
                <w:right w:w="70" w:type="dxa"/>
              </w:tblCellMar>
              <w:tblLook w:val="04A0" w:firstRow="1" w:lastRow="0" w:firstColumn="1" w:lastColumn="0" w:noHBand="0" w:noVBand="1"/>
            </w:tblPr>
            <w:tblGrid>
              <w:gridCol w:w="1744"/>
              <w:gridCol w:w="2531"/>
              <w:gridCol w:w="3390"/>
              <w:gridCol w:w="3289"/>
            </w:tblGrid>
            <w:tr w:rsidR="00382DEB" w:rsidRPr="00A22F45" w14:paraId="6496C62E" w14:textId="77777777" w:rsidTr="00382DEB">
              <w:trPr>
                <w:trHeight w:val="390"/>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74816D6"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LOCALIDAD</w:t>
                  </w:r>
                </w:p>
              </w:tc>
              <w:tc>
                <w:tcPr>
                  <w:tcW w:w="2531" w:type="dxa"/>
                  <w:tcBorders>
                    <w:top w:val="single" w:sz="4" w:space="0" w:color="auto"/>
                    <w:left w:val="nil"/>
                    <w:bottom w:val="single" w:sz="4" w:space="0" w:color="auto"/>
                    <w:right w:val="single" w:sz="4" w:space="0" w:color="auto"/>
                  </w:tcBorders>
                  <w:shd w:val="clear" w:color="000000" w:fill="F2F2F2"/>
                  <w:vAlign w:val="center"/>
                  <w:hideMark/>
                </w:tcPr>
                <w:p w14:paraId="53A0F665"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CANTIDAD DE VERIFICACIONES</w:t>
                  </w:r>
                </w:p>
              </w:tc>
              <w:tc>
                <w:tcPr>
                  <w:tcW w:w="3390" w:type="dxa"/>
                  <w:tcBorders>
                    <w:top w:val="single" w:sz="4" w:space="0" w:color="auto"/>
                    <w:left w:val="nil"/>
                    <w:bottom w:val="single" w:sz="4" w:space="0" w:color="auto"/>
                    <w:right w:val="single" w:sz="4" w:space="0" w:color="auto"/>
                  </w:tcBorders>
                  <w:shd w:val="clear" w:color="000000" w:fill="F2F2F2"/>
                  <w:vAlign w:val="center"/>
                  <w:hideMark/>
                </w:tcPr>
                <w:p w14:paraId="611954AF"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CANTIDAD DE VERIFICACIONES CON HALLAZGOS-TÉCNICO OPERATIVO</w:t>
                  </w:r>
                </w:p>
              </w:tc>
              <w:tc>
                <w:tcPr>
                  <w:tcW w:w="3289" w:type="dxa"/>
                  <w:tcBorders>
                    <w:top w:val="single" w:sz="4" w:space="0" w:color="auto"/>
                    <w:left w:val="nil"/>
                    <w:bottom w:val="single" w:sz="4" w:space="0" w:color="auto"/>
                    <w:right w:val="single" w:sz="4" w:space="0" w:color="auto"/>
                  </w:tcBorders>
                  <w:shd w:val="clear" w:color="000000" w:fill="F2F2F2"/>
                  <w:vAlign w:val="center"/>
                  <w:hideMark/>
                </w:tcPr>
                <w:p w14:paraId="23D2AF2B"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CANTIDAD DE HALLAZGOS-TÉCNICO OPERATIVO</w:t>
                  </w:r>
                </w:p>
              </w:tc>
            </w:tr>
            <w:tr w:rsidR="00382DEB" w:rsidRPr="00A22F45" w14:paraId="512DE28F"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DD072"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La Candelaria</w:t>
                  </w:r>
                </w:p>
              </w:tc>
              <w:tc>
                <w:tcPr>
                  <w:tcW w:w="2531" w:type="dxa"/>
                  <w:tcBorders>
                    <w:top w:val="nil"/>
                    <w:left w:val="nil"/>
                    <w:bottom w:val="single" w:sz="4" w:space="0" w:color="auto"/>
                    <w:right w:val="single" w:sz="4" w:space="0" w:color="auto"/>
                  </w:tcBorders>
                  <w:shd w:val="clear" w:color="auto" w:fill="auto"/>
                  <w:vAlign w:val="center"/>
                </w:tcPr>
                <w:p w14:paraId="697250F2"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61984235"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2930D37B"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26C1E53F"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96FB9"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Chapinero</w:t>
                  </w:r>
                </w:p>
              </w:tc>
              <w:tc>
                <w:tcPr>
                  <w:tcW w:w="2531" w:type="dxa"/>
                  <w:tcBorders>
                    <w:top w:val="nil"/>
                    <w:left w:val="nil"/>
                    <w:bottom w:val="single" w:sz="4" w:space="0" w:color="auto"/>
                    <w:right w:val="single" w:sz="4" w:space="0" w:color="auto"/>
                  </w:tcBorders>
                  <w:shd w:val="clear" w:color="auto" w:fill="auto"/>
                  <w:vAlign w:val="center"/>
                </w:tcPr>
                <w:p w14:paraId="4A1FFC00"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48136623"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2B423A43"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34F9FEA0"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4719B"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San Cristóbal</w:t>
                  </w:r>
                </w:p>
              </w:tc>
              <w:tc>
                <w:tcPr>
                  <w:tcW w:w="2531" w:type="dxa"/>
                  <w:tcBorders>
                    <w:top w:val="nil"/>
                    <w:left w:val="nil"/>
                    <w:bottom w:val="single" w:sz="4" w:space="0" w:color="auto"/>
                    <w:right w:val="single" w:sz="4" w:space="0" w:color="auto"/>
                  </w:tcBorders>
                  <w:shd w:val="clear" w:color="auto" w:fill="auto"/>
                  <w:vAlign w:val="center"/>
                </w:tcPr>
                <w:p w14:paraId="2F0751B4"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20</w:t>
                  </w:r>
                </w:p>
              </w:tc>
              <w:tc>
                <w:tcPr>
                  <w:tcW w:w="3390" w:type="dxa"/>
                  <w:tcBorders>
                    <w:top w:val="nil"/>
                    <w:left w:val="nil"/>
                    <w:bottom w:val="single" w:sz="4" w:space="0" w:color="auto"/>
                    <w:right w:val="single" w:sz="4" w:space="0" w:color="auto"/>
                  </w:tcBorders>
                  <w:shd w:val="clear" w:color="auto" w:fill="auto"/>
                  <w:vAlign w:val="center"/>
                </w:tcPr>
                <w:p w14:paraId="46D62CC0"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217F8ABB"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0A307122"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AA2008"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Santa Fe</w:t>
                  </w:r>
                </w:p>
              </w:tc>
              <w:tc>
                <w:tcPr>
                  <w:tcW w:w="2531" w:type="dxa"/>
                  <w:tcBorders>
                    <w:top w:val="nil"/>
                    <w:left w:val="nil"/>
                    <w:bottom w:val="single" w:sz="4" w:space="0" w:color="auto"/>
                    <w:right w:val="single" w:sz="4" w:space="0" w:color="auto"/>
                  </w:tcBorders>
                  <w:shd w:val="clear" w:color="auto" w:fill="auto"/>
                  <w:vAlign w:val="center"/>
                </w:tcPr>
                <w:p w14:paraId="1A9BBFEE"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641ECC06"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0C85F5B9"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4956739A"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0DE4B"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Sumapaz</w:t>
                  </w:r>
                </w:p>
              </w:tc>
              <w:tc>
                <w:tcPr>
                  <w:tcW w:w="2531" w:type="dxa"/>
                  <w:tcBorders>
                    <w:top w:val="nil"/>
                    <w:left w:val="nil"/>
                    <w:bottom w:val="single" w:sz="4" w:space="0" w:color="auto"/>
                    <w:right w:val="single" w:sz="4" w:space="0" w:color="auto"/>
                  </w:tcBorders>
                  <w:shd w:val="clear" w:color="auto" w:fill="auto"/>
                  <w:vAlign w:val="center"/>
                </w:tcPr>
                <w:p w14:paraId="280CE540"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11C3816C"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1448D66B"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11CF0FD3"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DC5A5"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Usaquén</w:t>
                  </w:r>
                </w:p>
              </w:tc>
              <w:tc>
                <w:tcPr>
                  <w:tcW w:w="2531" w:type="dxa"/>
                  <w:tcBorders>
                    <w:top w:val="nil"/>
                    <w:left w:val="nil"/>
                    <w:bottom w:val="single" w:sz="4" w:space="0" w:color="auto"/>
                    <w:right w:val="single" w:sz="4" w:space="0" w:color="auto"/>
                  </w:tcBorders>
                  <w:shd w:val="clear" w:color="auto" w:fill="auto"/>
                  <w:vAlign w:val="center"/>
                </w:tcPr>
                <w:p w14:paraId="03B41799"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2EF9F517"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463C4926"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0308A9CB"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EBD09" w14:textId="77777777" w:rsidR="00382DEB" w:rsidRPr="00382DEB" w:rsidRDefault="00382DEB" w:rsidP="00382DEB">
                  <w:pPr>
                    <w:rPr>
                      <w:rFonts w:ascii="Arial" w:hAnsi="Arial" w:cs="Arial"/>
                      <w:color w:val="000000" w:themeColor="text1"/>
                      <w:lang w:val="es-CO" w:eastAsia="es-CO"/>
                    </w:rPr>
                  </w:pPr>
                  <w:r w:rsidRPr="00382DEB">
                    <w:rPr>
                      <w:rFonts w:ascii="Arial" w:hAnsi="Arial" w:cs="Arial"/>
                      <w:color w:val="000000" w:themeColor="text1"/>
                      <w:lang w:val="es-CO" w:eastAsia="es-CO"/>
                    </w:rPr>
                    <w:t>Usme</w:t>
                  </w:r>
                </w:p>
              </w:tc>
              <w:tc>
                <w:tcPr>
                  <w:tcW w:w="2531" w:type="dxa"/>
                  <w:tcBorders>
                    <w:top w:val="nil"/>
                    <w:left w:val="nil"/>
                    <w:bottom w:val="single" w:sz="4" w:space="0" w:color="auto"/>
                    <w:right w:val="single" w:sz="4" w:space="0" w:color="auto"/>
                  </w:tcBorders>
                  <w:shd w:val="clear" w:color="auto" w:fill="auto"/>
                  <w:vAlign w:val="center"/>
                </w:tcPr>
                <w:p w14:paraId="17C6E2A1"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390" w:type="dxa"/>
                  <w:tcBorders>
                    <w:top w:val="nil"/>
                    <w:left w:val="nil"/>
                    <w:bottom w:val="single" w:sz="4" w:space="0" w:color="auto"/>
                    <w:right w:val="single" w:sz="4" w:space="0" w:color="auto"/>
                  </w:tcBorders>
                  <w:shd w:val="clear" w:color="auto" w:fill="auto"/>
                  <w:vAlign w:val="center"/>
                </w:tcPr>
                <w:p w14:paraId="43F10498"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104A0759" w14:textId="77777777" w:rsidR="00382DEB" w:rsidRPr="00382DEB" w:rsidRDefault="00382DEB" w:rsidP="00382DEB">
                  <w:pPr>
                    <w:jc w:val="center"/>
                    <w:rPr>
                      <w:rFonts w:ascii="Arial" w:hAnsi="Arial" w:cs="Arial"/>
                      <w:color w:val="000000" w:themeColor="text1"/>
                      <w:lang w:val="es-CO" w:eastAsia="es-CO"/>
                    </w:rPr>
                  </w:pPr>
                  <w:r w:rsidRPr="00382DEB">
                    <w:rPr>
                      <w:rFonts w:ascii="Arial" w:hAnsi="Arial" w:cs="Arial"/>
                      <w:color w:val="000000" w:themeColor="text1"/>
                      <w:lang w:val="es-CO" w:eastAsia="es-CO"/>
                    </w:rPr>
                    <w:t>0</w:t>
                  </w:r>
                </w:p>
              </w:tc>
            </w:tr>
            <w:tr w:rsidR="00382DEB" w:rsidRPr="00A22F45" w14:paraId="1B91E6E2" w14:textId="77777777" w:rsidTr="00382DEB">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676A8" w14:textId="77777777" w:rsidR="00382DEB" w:rsidRPr="00BC1B3A" w:rsidRDefault="00382DEB" w:rsidP="00382DEB">
                  <w:pPr>
                    <w:rPr>
                      <w:rFonts w:ascii="Arial" w:hAnsi="Arial" w:cs="Arial"/>
                      <w:b/>
                      <w:bCs/>
                      <w:color w:val="000000" w:themeColor="text1"/>
                      <w:lang w:val="es-CO" w:eastAsia="es-CO"/>
                    </w:rPr>
                  </w:pPr>
                  <w:r w:rsidRPr="00BC1B3A">
                    <w:rPr>
                      <w:rFonts w:ascii="Arial" w:hAnsi="Arial" w:cs="Arial"/>
                      <w:b/>
                      <w:bCs/>
                      <w:color w:val="000000" w:themeColor="text1"/>
                      <w:lang w:val="es-CO" w:eastAsia="es-CO"/>
                    </w:rPr>
                    <w:t>Total</w:t>
                  </w:r>
                </w:p>
              </w:tc>
              <w:tc>
                <w:tcPr>
                  <w:tcW w:w="2531" w:type="dxa"/>
                  <w:tcBorders>
                    <w:top w:val="nil"/>
                    <w:left w:val="nil"/>
                    <w:bottom w:val="single" w:sz="4" w:space="0" w:color="auto"/>
                    <w:right w:val="single" w:sz="4" w:space="0" w:color="auto"/>
                  </w:tcBorders>
                  <w:shd w:val="clear" w:color="auto" w:fill="auto"/>
                  <w:vAlign w:val="center"/>
                </w:tcPr>
                <w:p w14:paraId="3BE307CA" w14:textId="77777777" w:rsidR="00382DEB" w:rsidRPr="00BC1B3A" w:rsidRDefault="00382DEB" w:rsidP="00382DEB">
                  <w:pPr>
                    <w:jc w:val="center"/>
                    <w:rPr>
                      <w:rFonts w:ascii="Arial" w:hAnsi="Arial" w:cs="Arial"/>
                      <w:b/>
                      <w:bCs/>
                      <w:color w:val="000000" w:themeColor="text1"/>
                      <w:lang w:val="es-CO" w:eastAsia="es-CO"/>
                    </w:rPr>
                  </w:pPr>
                  <w:r w:rsidRPr="00BC1B3A">
                    <w:rPr>
                      <w:rFonts w:ascii="Arial" w:hAnsi="Arial" w:cs="Arial"/>
                      <w:b/>
                      <w:bCs/>
                      <w:color w:val="000000" w:themeColor="text1"/>
                      <w:lang w:val="es-CO" w:eastAsia="es-CO"/>
                    </w:rPr>
                    <w:t>20</w:t>
                  </w:r>
                </w:p>
              </w:tc>
              <w:tc>
                <w:tcPr>
                  <w:tcW w:w="3390" w:type="dxa"/>
                  <w:tcBorders>
                    <w:top w:val="nil"/>
                    <w:left w:val="nil"/>
                    <w:bottom w:val="single" w:sz="4" w:space="0" w:color="auto"/>
                    <w:right w:val="single" w:sz="4" w:space="0" w:color="auto"/>
                  </w:tcBorders>
                  <w:shd w:val="clear" w:color="auto" w:fill="auto"/>
                  <w:vAlign w:val="center"/>
                </w:tcPr>
                <w:p w14:paraId="0FAEAB6D" w14:textId="77777777" w:rsidR="00382DEB" w:rsidRPr="00BC1B3A" w:rsidRDefault="00382DEB" w:rsidP="00382DEB">
                  <w:pPr>
                    <w:jc w:val="center"/>
                    <w:rPr>
                      <w:rFonts w:ascii="Arial" w:hAnsi="Arial" w:cs="Arial"/>
                      <w:b/>
                      <w:bCs/>
                      <w:color w:val="000000" w:themeColor="text1"/>
                      <w:lang w:val="es-CO" w:eastAsia="es-CO"/>
                    </w:rPr>
                  </w:pPr>
                  <w:r w:rsidRPr="00BC1B3A">
                    <w:rPr>
                      <w:rFonts w:ascii="Arial" w:hAnsi="Arial" w:cs="Arial"/>
                      <w:b/>
                      <w:bCs/>
                      <w:color w:val="000000" w:themeColor="text1"/>
                      <w:lang w:val="es-CO" w:eastAsia="es-CO"/>
                    </w:rPr>
                    <w:t>0</w:t>
                  </w:r>
                </w:p>
              </w:tc>
              <w:tc>
                <w:tcPr>
                  <w:tcW w:w="3289" w:type="dxa"/>
                  <w:tcBorders>
                    <w:top w:val="nil"/>
                    <w:left w:val="nil"/>
                    <w:bottom w:val="single" w:sz="4" w:space="0" w:color="auto"/>
                    <w:right w:val="single" w:sz="4" w:space="0" w:color="auto"/>
                  </w:tcBorders>
                  <w:shd w:val="clear" w:color="auto" w:fill="auto"/>
                  <w:vAlign w:val="center"/>
                </w:tcPr>
                <w:p w14:paraId="3AF31C4F" w14:textId="77777777" w:rsidR="00382DEB" w:rsidRPr="00BC1B3A" w:rsidRDefault="00382DEB" w:rsidP="00382DEB">
                  <w:pPr>
                    <w:jc w:val="center"/>
                    <w:rPr>
                      <w:rFonts w:ascii="Arial" w:hAnsi="Arial" w:cs="Arial"/>
                      <w:b/>
                      <w:bCs/>
                      <w:color w:val="000000" w:themeColor="text1"/>
                      <w:lang w:val="es-CO" w:eastAsia="es-CO"/>
                    </w:rPr>
                  </w:pPr>
                  <w:r w:rsidRPr="00BC1B3A">
                    <w:rPr>
                      <w:rFonts w:ascii="Arial" w:hAnsi="Arial" w:cs="Arial"/>
                      <w:b/>
                      <w:bCs/>
                      <w:color w:val="000000" w:themeColor="text1"/>
                      <w:lang w:val="es-CO" w:eastAsia="es-CO"/>
                    </w:rPr>
                    <w:t>0</w:t>
                  </w:r>
                </w:p>
              </w:tc>
            </w:tr>
          </w:tbl>
          <w:p w14:paraId="2298509F" w14:textId="3719B352" w:rsidR="00733617" w:rsidRPr="00BC1B3A" w:rsidRDefault="00BC1B3A" w:rsidP="00382DEB">
            <w:pPr>
              <w:jc w:val="center"/>
              <w:rPr>
                <w:rFonts w:ascii="Arial" w:hAnsi="Arial" w:cs="Arial"/>
                <w:b/>
                <w:bCs/>
                <w:color w:val="000000" w:themeColor="text1"/>
                <w:sz w:val="18"/>
                <w:szCs w:val="18"/>
                <w:lang w:val="es-CO" w:eastAsia="es-CO"/>
              </w:rPr>
            </w:pPr>
            <w:r w:rsidRPr="00BC1B3A">
              <w:rPr>
                <w:rFonts w:ascii="Arial" w:hAnsi="Arial" w:cs="Arial"/>
                <w:b/>
                <w:bCs/>
                <w:color w:val="000000" w:themeColor="text1"/>
                <w:sz w:val="18"/>
                <w:szCs w:val="18"/>
                <w:lang w:val="es-CO" w:eastAsia="es-CO"/>
              </w:rPr>
              <w:t>Cantidad de verificaciones realizadas para mantenimiento de cestas Tipo ll M-123 ASE 1 (agosto de 2020)</w:t>
            </w:r>
          </w:p>
          <w:p w14:paraId="4859AC71" w14:textId="79E22836" w:rsidR="006D78C7" w:rsidRPr="00BC1B3A" w:rsidRDefault="006D78C7" w:rsidP="00382DEB">
            <w:pPr>
              <w:pStyle w:val="Standard"/>
              <w:jc w:val="center"/>
              <w:rPr>
                <w:rFonts w:ascii="Arial" w:hAnsi="Arial" w:cs="Arial"/>
                <w:b/>
                <w:bCs/>
                <w:color w:val="000000" w:themeColor="text1"/>
                <w:kern w:val="0"/>
                <w:sz w:val="18"/>
                <w:szCs w:val="18"/>
                <w:lang w:val="es-CO" w:eastAsia="es-CO"/>
              </w:rPr>
            </w:pPr>
          </w:p>
          <w:p w14:paraId="0AF289E5" w14:textId="77777777" w:rsidR="001749B2" w:rsidRPr="00686DF2" w:rsidRDefault="001749B2" w:rsidP="00F00B4B">
            <w:pPr>
              <w:jc w:val="center"/>
              <w:rPr>
                <w:rFonts w:ascii="Arial" w:hAnsi="Arial" w:cs="Arial"/>
                <w:b/>
                <w:bCs/>
                <w:color w:val="000000"/>
                <w:u w:val="single"/>
                <w:lang w:val="es-CO" w:eastAsia="es-CO"/>
              </w:rPr>
            </w:pPr>
            <w:r w:rsidRPr="00686DF2">
              <w:rPr>
                <w:rFonts w:ascii="Arial" w:hAnsi="Arial" w:cs="Arial"/>
                <w:b/>
                <w:bCs/>
                <w:color w:val="000000"/>
                <w:u w:val="single"/>
                <w:lang w:val="es-CO" w:eastAsia="es-CO"/>
              </w:rPr>
              <w:t>CESTAS TIPO III (M-124)</w:t>
            </w:r>
          </w:p>
          <w:p w14:paraId="15A0CAB8" w14:textId="77777777" w:rsidR="001749B2" w:rsidRPr="001749B2" w:rsidRDefault="001749B2" w:rsidP="001749B2">
            <w:pPr>
              <w:jc w:val="both"/>
              <w:rPr>
                <w:rFonts w:ascii="Arial" w:hAnsi="Arial" w:cs="Arial"/>
                <w:iCs/>
                <w:sz w:val="22"/>
                <w:szCs w:val="16"/>
                <w:u w:val="single"/>
                <w:lang w:eastAsia="x-none"/>
              </w:rPr>
            </w:pPr>
          </w:p>
          <w:p w14:paraId="548DB4FB" w14:textId="77777777" w:rsidR="001749B2" w:rsidRPr="001749B2" w:rsidRDefault="001749B2" w:rsidP="001749B2">
            <w:pPr>
              <w:jc w:val="both"/>
              <w:rPr>
                <w:rFonts w:ascii="Arial" w:hAnsi="Arial" w:cs="Arial"/>
                <w:color w:val="000000" w:themeColor="text1"/>
                <w:lang w:val="es-CO" w:eastAsia="es-CO"/>
              </w:rPr>
            </w:pPr>
            <w:r w:rsidRPr="001749B2">
              <w:rPr>
                <w:rFonts w:ascii="Arial" w:hAnsi="Arial" w:cs="Arial"/>
                <w:color w:val="000000" w:themeColor="text1"/>
                <w:lang w:val="es-CO" w:eastAsia="es-CO"/>
              </w:rPr>
              <w:t>Para agosto de 2020 se ejecutaron 37 verificaciones de campo, relacionadas con la actividad de mantenimiento de Tipo III M-124, de las cuales se encontró un, como se detalla a continuación:</w:t>
            </w:r>
          </w:p>
          <w:p w14:paraId="742D97E0" w14:textId="14285ABF" w:rsidR="00382DEB" w:rsidRPr="00BC1B3A" w:rsidRDefault="00382DEB" w:rsidP="00382DEB">
            <w:pPr>
              <w:pStyle w:val="Standard"/>
              <w:jc w:val="center"/>
              <w:rPr>
                <w:rFonts w:ascii="Arial" w:hAnsi="Arial" w:cs="Arial"/>
                <w:b/>
                <w:bCs/>
                <w:kern w:val="0"/>
                <w:lang w:val="es-CO" w:eastAsia="es-CO"/>
              </w:rPr>
            </w:pPr>
          </w:p>
          <w:tbl>
            <w:tblPr>
              <w:tblW w:w="10945" w:type="dxa"/>
              <w:tblCellMar>
                <w:left w:w="70" w:type="dxa"/>
                <w:right w:w="70" w:type="dxa"/>
              </w:tblCellMar>
              <w:tblLook w:val="04A0" w:firstRow="1" w:lastRow="0" w:firstColumn="1" w:lastColumn="0" w:noHBand="0" w:noVBand="1"/>
            </w:tblPr>
            <w:tblGrid>
              <w:gridCol w:w="1743"/>
              <w:gridCol w:w="2529"/>
              <w:gridCol w:w="3387"/>
              <w:gridCol w:w="3286"/>
            </w:tblGrid>
            <w:tr w:rsidR="00F00B4B" w:rsidRPr="00A22F45" w14:paraId="1FB5325F" w14:textId="77777777" w:rsidTr="00F00B4B">
              <w:trPr>
                <w:trHeight w:val="46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3FC9825"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LOCALIDAD</w:t>
                  </w:r>
                </w:p>
              </w:tc>
              <w:tc>
                <w:tcPr>
                  <w:tcW w:w="2529" w:type="dxa"/>
                  <w:tcBorders>
                    <w:top w:val="single" w:sz="4" w:space="0" w:color="auto"/>
                    <w:left w:val="nil"/>
                    <w:bottom w:val="single" w:sz="4" w:space="0" w:color="auto"/>
                    <w:right w:val="single" w:sz="4" w:space="0" w:color="auto"/>
                  </w:tcBorders>
                  <w:shd w:val="clear" w:color="000000" w:fill="F2F2F2"/>
                  <w:vAlign w:val="center"/>
                  <w:hideMark/>
                </w:tcPr>
                <w:p w14:paraId="3C65CA8A"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CANTIDAD DE VERIFICACIONES</w:t>
                  </w:r>
                </w:p>
              </w:tc>
              <w:tc>
                <w:tcPr>
                  <w:tcW w:w="3387" w:type="dxa"/>
                  <w:tcBorders>
                    <w:top w:val="single" w:sz="4" w:space="0" w:color="auto"/>
                    <w:left w:val="nil"/>
                    <w:bottom w:val="single" w:sz="4" w:space="0" w:color="auto"/>
                    <w:right w:val="single" w:sz="4" w:space="0" w:color="auto"/>
                  </w:tcBorders>
                  <w:shd w:val="clear" w:color="000000" w:fill="F2F2F2"/>
                  <w:vAlign w:val="center"/>
                  <w:hideMark/>
                </w:tcPr>
                <w:p w14:paraId="2817D6CB"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CANTIDAD DE VERIFICACIONES CON HALLAZGOS-TÉCNICO OPERATIVO</w:t>
                  </w:r>
                </w:p>
              </w:tc>
              <w:tc>
                <w:tcPr>
                  <w:tcW w:w="3286" w:type="dxa"/>
                  <w:tcBorders>
                    <w:top w:val="single" w:sz="4" w:space="0" w:color="auto"/>
                    <w:left w:val="nil"/>
                    <w:bottom w:val="single" w:sz="4" w:space="0" w:color="auto"/>
                    <w:right w:val="single" w:sz="4" w:space="0" w:color="auto"/>
                  </w:tcBorders>
                  <w:shd w:val="clear" w:color="000000" w:fill="F2F2F2"/>
                  <w:vAlign w:val="center"/>
                  <w:hideMark/>
                </w:tcPr>
                <w:p w14:paraId="3597E83D"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CANTIDAD DE HALLAZGOS-TÉCNICO OPERATIVO</w:t>
                  </w:r>
                </w:p>
              </w:tc>
            </w:tr>
            <w:tr w:rsidR="00F00B4B" w:rsidRPr="00A22F45" w14:paraId="52F30942"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A218F"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La Candelaria</w:t>
                  </w:r>
                </w:p>
              </w:tc>
              <w:tc>
                <w:tcPr>
                  <w:tcW w:w="2529" w:type="dxa"/>
                  <w:tcBorders>
                    <w:top w:val="nil"/>
                    <w:left w:val="nil"/>
                    <w:bottom w:val="single" w:sz="4" w:space="0" w:color="auto"/>
                    <w:right w:val="single" w:sz="4" w:space="0" w:color="auto"/>
                  </w:tcBorders>
                  <w:shd w:val="clear" w:color="auto" w:fill="auto"/>
                  <w:vAlign w:val="center"/>
                </w:tcPr>
                <w:p w14:paraId="6DC62385"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387" w:type="dxa"/>
                  <w:tcBorders>
                    <w:top w:val="nil"/>
                    <w:left w:val="nil"/>
                    <w:bottom w:val="single" w:sz="4" w:space="0" w:color="auto"/>
                    <w:right w:val="single" w:sz="4" w:space="0" w:color="auto"/>
                  </w:tcBorders>
                  <w:shd w:val="clear" w:color="auto" w:fill="auto"/>
                  <w:vAlign w:val="center"/>
                </w:tcPr>
                <w:p w14:paraId="654D8479"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69E00A2B"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570B6989"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7098F"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Chapinero</w:t>
                  </w:r>
                </w:p>
              </w:tc>
              <w:tc>
                <w:tcPr>
                  <w:tcW w:w="2529" w:type="dxa"/>
                  <w:tcBorders>
                    <w:top w:val="nil"/>
                    <w:left w:val="nil"/>
                    <w:bottom w:val="single" w:sz="4" w:space="0" w:color="auto"/>
                    <w:right w:val="single" w:sz="4" w:space="0" w:color="auto"/>
                  </w:tcBorders>
                  <w:shd w:val="clear" w:color="auto" w:fill="auto"/>
                  <w:vAlign w:val="center"/>
                </w:tcPr>
                <w:p w14:paraId="18F691F6"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17</w:t>
                  </w:r>
                </w:p>
              </w:tc>
              <w:tc>
                <w:tcPr>
                  <w:tcW w:w="3387" w:type="dxa"/>
                  <w:tcBorders>
                    <w:top w:val="nil"/>
                    <w:left w:val="nil"/>
                    <w:bottom w:val="single" w:sz="4" w:space="0" w:color="auto"/>
                    <w:right w:val="single" w:sz="4" w:space="0" w:color="auto"/>
                  </w:tcBorders>
                  <w:shd w:val="clear" w:color="auto" w:fill="auto"/>
                  <w:vAlign w:val="center"/>
                </w:tcPr>
                <w:p w14:paraId="464A4A22"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1</w:t>
                  </w:r>
                </w:p>
              </w:tc>
              <w:tc>
                <w:tcPr>
                  <w:tcW w:w="3286" w:type="dxa"/>
                  <w:tcBorders>
                    <w:top w:val="nil"/>
                    <w:left w:val="nil"/>
                    <w:bottom w:val="single" w:sz="4" w:space="0" w:color="auto"/>
                    <w:right w:val="single" w:sz="4" w:space="0" w:color="auto"/>
                  </w:tcBorders>
                  <w:shd w:val="clear" w:color="auto" w:fill="auto"/>
                  <w:vAlign w:val="center"/>
                </w:tcPr>
                <w:p w14:paraId="2B0AC3EF"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1</w:t>
                  </w:r>
                </w:p>
              </w:tc>
            </w:tr>
            <w:tr w:rsidR="00F00B4B" w:rsidRPr="00A22F45" w14:paraId="0F6E1968"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C9212"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San Cristóbal</w:t>
                  </w:r>
                </w:p>
              </w:tc>
              <w:tc>
                <w:tcPr>
                  <w:tcW w:w="2529" w:type="dxa"/>
                  <w:tcBorders>
                    <w:top w:val="nil"/>
                    <w:left w:val="nil"/>
                    <w:bottom w:val="single" w:sz="4" w:space="0" w:color="auto"/>
                    <w:right w:val="single" w:sz="4" w:space="0" w:color="auto"/>
                  </w:tcBorders>
                  <w:shd w:val="clear" w:color="auto" w:fill="auto"/>
                  <w:vAlign w:val="center"/>
                </w:tcPr>
                <w:p w14:paraId="07DCAC90"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387" w:type="dxa"/>
                  <w:tcBorders>
                    <w:top w:val="nil"/>
                    <w:left w:val="nil"/>
                    <w:bottom w:val="single" w:sz="4" w:space="0" w:color="auto"/>
                    <w:right w:val="single" w:sz="4" w:space="0" w:color="auto"/>
                  </w:tcBorders>
                  <w:shd w:val="clear" w:color="auto" w:fill="auto"/>
                  <w:vAlign w:val="center"/>
                </w:tcPr>
                <w:p w14:paraId="37D4B2B5"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75D88B8A"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027A67E2"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17065"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Santa Fe</w:t>
                  </w:r>
                </w:p>
              </w:tc>
              <w:tc>
                <w:tcPr>
                  <w:tcW w:w="2529" w:type="dxa"/>
                  <w:tcBorders>
                    <w:top w:val="nil"/>
                    <w:left w:val="nil"/>
                    <w:bottom w:val="single" w:sz="4" w:space="0" w:color="auto"/>
                    <w:right w:val="single" w:sz="4" w:space="0" w:color="auto"/>
                  </w:tcBorders>
                  <w:shd w:val="clear" w:color="auto" w:fill="auto"/>
                  <w:vAlign w:val="center"/>
                </w:tcPr>
                <w:p w14:paraId="36D17C5A"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387" w:type="dxa"/>
                  <w:tcBorders>
                    <w:top w:val="nil"/>
                    <w:left w:val="nil"/>
                    <w:bottom w:val="single" w:sz="4" w:space="0" w:color="auto"/>
                    <w:right w:val="single" w:sz="4" w:space="0" w:color="auto"/>
                  </w:tcBorders>
                  <w:shd w:val="clear" w:color="auto" w:fill="auto"/>
                  <w:vAlign w:val="center"/>
                </w:tcPr>
                <w:p w14:paraId="1D9C623D"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137173F6"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51DED262"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FEF77"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Sumapaz</w:t>
                  </w:r>
                </w:p>
              </w:tc>
              <w:tc>
                <w:tcPr>
                  <w:tcW w:w="2529" w:type="dxa"/>
                  <w:tcBorders>
                    <w:top w:val="nil"/>
                    <w:left w:val="nil"/>
                    <w:bottom w:val="single" w:sz="4" w:space="0" w:color="auto"/>
                    <w:right w:val="single" w:sz="4" w:space="0" w:color="auto"/>
                  </w:tcBorders>
                  <w:shd w:val="clear" w:color="auto" w:fill="auto"/>
                  <w:vAlign w:val="center"/>
                </w:tcPr>
                <w:p w14:paraId="0BC28213"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387" w:type="dxa"/>
                  <w:tcBorders>
                    <w:top w:val="nil"/>
                    <w:left w:val="nil"/>
                    <w:bottom w:val="single" w:sz="4" w:space="0" w:color="auto"/>
                    <w:right w:val="single" w:sz="4" w:space="0" w:color="auto"/>
                  </w:tcBorders>
                  <w:shd w:val="clear" w:color="auto" w:fill="auto"/>
                  <w:vAlign w:val="center"/>
                </w:tcPr>
                <w:p w14:paraId="4004D537"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14746F4E"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49728B07"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EBA4"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Usaquén</w:t>
                  </w:r>
                </w:p>
              </w:tc>
              <w:tc>
                <w:tcPr>
                  <w:tcW w:w="2529" w:type="dxa"/>
                  <w:tcBorders>
                    <w:top w:val="nil"/>
                    <w:left w:val="nil"/>
                    <w:bottom w:val="single" w:sz="4" w:space="0" w:color="auto"/>
                    <w:right w:val="single" w:sz="4" w:space="0" w:color="auto"/>
                  </w:tcBorders>
                  <w:shd w:val="clear" w:color="auto" w:fill="auto"/>
                  <w:vAlign w:val="center"/>
                </w:tcPr>
                <w:p w14:paraId="0511DDF4"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387" w:type="dxa"/>
                  <w:tcBorders>
                    <w:top w:val="nil"/>
                    <w:left w:val="nil"/>
                    <w:bottom w:val="single" w:sz="4" w:space="0" w:color="auto"/>
                    <w:right w:val="single" w:sz="4" w:space="0" w:color="auto"/>
                  </w:tcBorders>
                  <w:shd w:val="clear" w:color="auto" w:fill="auto"/>
                  <w:vAlign w:val="center"/>
                </w:tcPr>
                <w:p w14:paraId="197C985C"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5BEDB62C"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38E35555"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C6B9A" w14:textId="77777777" w:rsidR="00F00B4B" w:rsidRPr="00F00B4B" w:rsidRDefault="00F00B4B" w:rsidP="00F00B4B">
                  <w:pPr>
                    <w:rPr>
                      <w:rFonts w:ascii="Arial" w:hAnsi="Arial" w:cs="Arial"/>
                      <w:color w:val="000000" w:themeColor="text1"/>
                      <w:lang w:val="es-CO" w:eastAsia="es-CO"/>
                    </w:rPr>
                  </w:pPr>
                  <w:r w:rsidRPr="00F00B4B">
                    <w:rPr>
                      <w:rFonts w:ascii="Arial" w:hAnsi="Arial" w:cs="Arial"/>
                      <w:color w:val="000000" w:themeColor="text1"/>
                      <w:lang w:val="es-CO" w:eastAsia="es-CO"/>
                    </w:rPr>
                    <w:t>Usme</w:t>
                  </w:r>
                </w:p>
              </w:tc>
              <w:tc>
                <w:tcPr>
                  <w:tcW w:w="2529" w:type="dxa"/>
                  <w:tcBorders>
                    <w:top w:val="nil"/>
                    <w:left w:val="nil"/>
                    <w:bottom w:val="single" w:sz="4" w:space="0" w:color="auto"/>
                    <w:right w:val="single" w:sz="4" w:space="0" w:color="auto"/>
                  </w:tcBorders>
                  <w:shd w:val="clear" w:color="auto" w:fill="auto"/>
                  <w:vAlign w:val="center"/>
                </w:tcPr>
                <w:p w14:paraId="70C8C789"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20</w:t>
                  </w:r>
                </w:p>
              </w:tc>
              <w:tc>
                <w:tcPr>
                  <w:tcW w:w="3387" w:type="dxa"/>
                  <w:tcBorders>
                    <w:top w:val="nil"/>
                    <w:left w:val="nil"/>
                    <w:bottom w:val="single" w:sz="4" w:space="0" w:color="auto"/>
                    <w:right w:val="single" w:sz="4" w:space="0" w:color="auto"/>
                  </w:tcBorders>
                  <w:shd w:val="clear" w:color="auto" w:fill="auto"/>
                  <w:vAlign w:val="center"/>
                </w:tcPr>
                <w:p w14:paraId="619BD5BE"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c>
                <w:tcPr>
                  <w:tcW w:w="3286" w:type="dxa"/>
                  <w:tcBorders>
                    <w:top w:val="nil"/>
                    <w:left w:val="nil"/>
                    <w:bottom w:val="single" w:sz="4" w:space="0" w:color="auto"/>
                    <w:right w:val="single" w:sz="4" w:space="0" w:color="auto"/>
                  </w:tcBorders>
                  <w:shd w:val="clear" w:color="auto" w:fill="auto"/>
                  <w:vAlign w:val="center"/>
                </w:tcPr>
                <w:p w14:paraId="3263C758" w14:textId="77777777" w:rsidR="00F00B4B" w:rsidRPr="00F00B4B" w:rsidRDefault="00F00B4B" w:rsidP="00F00B4B">
                  <w:pPr>
                    <w:jc w:val="center"/>
                    <w:rPr>
                      <w:rFonts w:ascii="Arial" w:hAnsi="Arial" w:cs="Arial"/>
                      <w:color w:val="000000" w:themeColor="text1"/>
                      <w:lang w:val="es-CO" w:eastAsia="es-CO"/>
                    </w:rPr>
                  </w:pPr>
                  <w:r w:rsidRPr="00F00B4B">
                    <w:rPr>
                      <w:rFonts w:ascii="Arial" w:hAnsi="Arial" w:cs="Arial"/>
                      <w:color w:val="000000" w:themeColor="text1"/>
                      <w:lang w:val="es-CO" w:eastAsia="es-CO"/>
                    </w:rPr>
                    <w:t>0</w:t>
                  </w:r>
                </w:p>
              </w:tc>
            </w:tr>
            <w:tr w:rsidR="00F00B4B" w:rsidRPr="00A22F45" w14:paraId="289750FD" w14:textId="77777777" w:rsidTr="00F00B4B">
              <w:trPr>
                <w:trHeight w:val="2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D79F8" w14:textId="77777777" w:rsidR="00F00B4B" w:rsidRPr="00F00B4B" w:rsidRDefault="00F00B4B" w:rsidP="00F00B4B">
                  <w:pPr>
                    <w:rPr>
                      <w:rFonts w:ascii="Arial" w:hAnsi="Arial" w:cs="Arial"/>
                      <w:b/>
                      <w:bCs/>
                      <w:color w:val="000000" w:themeColor="text1"/>
                      <w:lang w:val="es-CO" w:eastAsia="es-CO"/>
                    </w:rPr>
                  </w:pPr>
                  <w:r w:rsidRPr="00F00B4B">
                    <w:rPr>
                      <w:rFonts w:ascii="Arial" w:hAnsi="Arial" w:cs="Arial"/>
                      <w:b/>
                      <w:bCs/>
                      <w:color w:val="000000" w:themeColor="text1"/>
                      <w:lang w:val="es-CO" w:eastAsia="es-CO"/>
                    </w:rPr>
                    <w:t>Total</w:t>
                  </w:r>
                </w:p>
              </w:tc>
              <w:tc>
                <w:tcPr>
                  <w:tcW w:w="2529" w:type="dxa"/>
                  <w:tcBorders>
                    <w:top w:val="nil"/>
                    <w:left w:val="nil"/>
                    <w:bottom w:val="single" w:sz="4" w:space="0" w:color="auto"/>
                    <w:right w:val="single" w:sz="4" w:space="0" w:color="auto"/>
                  </w:tcBorders>
                  <w:shd w:val="clear" w:color="auto" w:fill="auto"/>
                  <w:vAlign w:val="center"/>
                </w:tcPr>
                <w:p w14:paraId="2B4CDBA3" w14:textId="77777777" w:rsidR="00F00B4B" w:rsidRPr="00F00B4B" w:rsidRDefault="00F00B4B" w:rsidP="00F00B4B">
                  <w:pPr>
                    <w:jc w:val="center"/>
                    <w:rPr>
                      <w:rFonts w:ascii="Arial" w:hAnsi="Arial" w:cs="Arial"/>
                      <w:b/>
                      <w:bCs/>
                      <w:color w:val="000000" w:themeColor="text1"/>
                      <w:lang w:val="es-CO" w:eastAsia="es-CO"/>
                    </w:rPr>
                  </w:pPr>
                  <w:r w:rsidRPr="00F00B4B">
                    <w:rPr>
                      <w:rFonts w:ascii="Arial" w:hAnsi="Arial" w:cs="Arial"/>
                      <w:b/>
                      <w:bCs/>
                      <w:color w:val="000000" w:themeColor="text1"/>
                      <w:lang w:val="es-CO" w:eastAsia="es-CO"/>
                    </w:rPr>
                    <w:t>37</w:t>
                  </w:r>
                </w:p>
              </w:tc>
              <w:tc>
                <w:tcPr>
                  <w:tcW w:w="3387" w:type="dxa"/>
                  <w:tcBorders>
                    <w:top w:val="nil"/>
                    <w:left w:val="nil"/>
                    <w:bottom w:val="single" w:sz="4" w:space="0" w:color="auto"/>
                    <w:right w:val="single" w:sz="4" w:space="0" w:color="auto"/>
                  </w:tcBorders>
                  <w:shd w:val="clear" w:color="auto" w:fill="auto"/>
                  <w:vAlign w:val="center"/>
                </w:tcPr>
                <w:p w14:paraId="3E92CD10" w14:textId="77777777" w:rsidR="00F00B4B" w:rsidRPr="00F00B4B" w:rsidRDefault="00F00B4B" w:rsidP="00F00B4B">
                  <w:pPr>
                    <w:jc w:val="center"/>
                    <w:rPr>
                      <w:rFonts w:ascii="Arial" w:hAnsi="Arial" w:cs="Arial"/>
                      <w:b/>
                      <w:bCs/>
                      <w:color w:val="000000" w:themeColor="text1"/>
                      <w:lang w:val="es-CO" w:eastAsia="es-CO"/>
                    </w:rPr>
                  </w:pPr>
                  <w:r w:rsidRPr="00F00B4B">
                    <w:rPr>
                      <w:rFonts w:ascii="Arial" w:hAnsi="Arial" w:cs="Arial"/>
                      <w:b/>
                      <w:bCs/>
                      <w:color w:val="000000" w:themeColor="text1"/>
                      <w:lang w:val="es-CO" w:eastAsia="es-CO"/>
                    </w:rPr>
                    <w:t>1</w:t>
                  </w:r>
                </w:p>
              </w:tc>
              <w:tc>
                <w:tcPr>
                  <w:tcW w:w="3286" w:type="dxa"/>
                  <w:tcBorders>
                    <w:top w:val="nil"/>
                    <w:left w:val="nil"/>
                    <w:bottom w:val="single" w:sz="4" w:space="0" w:color="auto"/>
                    <w:right w:val="single" w:sz="4" w:space="0" w:color="auto"/>
                  </w:tcBorders>
                  <w:shd w:val="clear" w:color="auto" w:fill="auto"/>
                  <w:vAlign w:val="center"/>
                </w:tcPr>
                <w:p w14:paraId="20D1B847" w14:textId="77777777" w:rsidR="00F00B4B" w:rsidRPr="00F00B4B" w:rsidRDefault="00F00B4B" w:rsidP="00F00B4B">
                  <w:pPr>
                    <w:jc w:val="center"/>
                    <w:rPr>
                      <w:rFonts w:ascii="Arial" w:hAnsi="Arial" w:cs="Arial"/>
                      <w:b/>
                      <w:bCs/>
                      <w:color w:val="000000" w:themeColor="text1"/>
                      <w:lang w:val="es-CO" w:eastAsia="es-CO"/>
                    </w:rPr>
                  </w:pPr>
                  <w:r w:rsidRPr="00F00B4B">
                    <w:rPr>
                      <w:rFonts w:ascii="Arial" w:hAnsi="Arial" w:cs="Arial"/>
                      <w:b/>
                      <w:bCs/>
                      <w:color w:val="000000" w:themeColor="text1"/>
                      <w:lang w:val="es-CO" w:eastAsia="es-CO"/>
                    </w:rPr>
                    <w:t>1</w:t>
                  </w:r>
                </w:p>
              </w:tc>
            </w:tr>
          </w:tbl>
          <w:p w14:paraId="6B2E1A4A" w14:textId="51EDA9DA" w:rsidR="00382DEB" w:rsidRPr="00F00B4B" w:rsidRDefault="00F00B4B" w:rsidP="001F188E">
            <w:pPr>
              <w:pStyle w:val="Standard"/>
              <w:jc w:val="center"/>
              <w:rPr>
                <w:rFonts w:ascii="Arial" w:hAnsi="Arial" w:cs="Arial"/>
                <w:b/>
                <w:bCs/>
                <w:color w:val="000000" w:themeColor="text1"/>
                <w:kern w:val="0"/>
                <w:sz w:val="18"/>
                <w:szCs w:val="18"/>
                <w:lang w:val="es-CO" w:eastAsia="es-CO"/>
              </w:rPr>
            </w:pPr>
            <w:r w:rsidRPr="00F00B4B">
              <w:rPr>
                <w:rFonts w:ascii="Arial" w:hAnsi="Arial" w:cs="Arial"/>
                <w:b/>
                <w:bCs/>
                <w:color w:val="000000" w:themeColor="text1"/>
                <w:kern w:val="0"/>
                <w:sz w:val="18"/>
                <w:szCs w:val="18"/>
                <w:lang w:val="es-CO" w:eastAsia="es-CO"/>
              </w:rPr>
              <w:lastRenderedPageBreak/>
              <w:t>Cantidad de verificaciones realizadas para mantenimiento de cestas Tipo llI M-124 ASE 1 (agosto de 2020).</w:t>
            </w:r>
          </w:p>
          <w:p w14:paraId="2BFB541C" w14:textId="63D67DBA" w:rsidR="00F00B4B" w:rsidRDefault="00F00B4B" w:rsidP="00BE54B7">
            <w:pPr>
              <w:pStyle w:val="Standard"/>
              <w:rPr>
                <w:rFonts w:ascii="Arial" w:hAnsi="Arial" w:cs="Arial"/>
                <w:b/>
                <w:kern w:val="0"/>
                <w:lang w:val="es-CO" w:eastAsia="es-CO"/>
              </w:rPr>
            </w:pPr>
          </w:p>
          <w:p w14:paraId="479C9884" w14:textId="01A6F14A" w:rsidR="00F00B4B" w:rsidRPr="00F00B4B" w:rsidRDefault="00F00B4B" w:rsidP="00F00B4B">
            <w:pPr>
              <w:jc w:val="both"/>
              <w:rPr>
                <w:rFonts w:ascii="Arial" w:hAnsi="Arial" w:cs="Arial"/>
                <w:color w:val="000000" w:themeColor="text1"/>
                <w:lang w:val="es-CO" w:eastAsia="es-CO"/>
              </w:rPr>
            </w:pPr>
            <w:r w:rsidRPr="00F00B4B">
              <w:rPr>
                <w:rFonts w:ascii="Arial" w:hAnsi="Arial" w:cs="Arial"/>
                <w:color w:val="000000" w:themeColor="text1"/>
                <w:lang w:val="es-CO" w:eastAsia="es-CO"/>
              </w:rPr>
              <w:t xml:space="preserve">El hallazgo antes mencionado se reportó debido a que se identificó que no se ajustaron los tornillos de un módulo de cestas en la localidad de Chapinero. </w:t>
            </w:r>
          </w:p>
          <w:p w14:paraId="5D93CAF4" w14:textId="77777777" w:rsidR="00F00B4B" w:rsidRPr="00F00B4B" w:rsidRDefault="00F00B4B" w:rsidP="00F00B4B">
            <w:pPr>
              <w:jc w:val="both"/>
              <w:rPr>
                <w:rFonts w:ascii="Arial" w:hAnsi="Arial" w:cs="Arial"/>
                <w:color w:val="000000" w:themeColor="text1"/>
                <w:lang w:val="es-CO" w:eastAsia="es-CO"/>
              </w:rPr>
            </w:pPr>
          </w:p>
          <w:p w14:paraId="61C841B5" w14:textId="77777777" w:rsidR="00F00B4B" w:rsidRPr="00F00B4B" w:rsidRDefault="00F00B4B" w:rsidP="00F00B4B">
            <w:pPr>
              <w:jc w:val="both"/>
              <w:rPr>
                <w:rFonts w:ascii="Arial" w:hAnsi="Arial" w:cs="Arial"/>
                <w:color w:val="000000" w:themeColor="text1"/>
                <w:lang w:val="es-CO" w:eastAsia="es-CO"/>
              </w:rPr>
            </w:pPr>
            <w:r w:rsidRPr="00F00B4B">
              <w:rPr>
                <w:rFonts w:ascii="Arial" w:hAnsi="Arial" w:cs="Arial"/>
                <w:color w:val="000000" w:themeColor="text1"/>
                <w:lang w:val="es-CO" w:eastAsia="es-CO"/>
              </w:rPr>
              <w:t>Durante el mes de agosto de 2020 se reportó un hallazgo, el cual fue subsanado por parte del Concesionario. A continuación, se presenta el estado de la gestión durante el mes:</w:t>
            </w:r>
          </w:p>
          <w:p w14:paraId="5A8DA427" w14:textId="77777777" w:rsidR="00F00B4B" w:rsidRPr="00F00B4B" w:rsidRDefault="00F00B4B" w:rsidP="00F00B4B">
            <w:pPr>
              <w:jc w:val="both"/>
              <w:rPr>
                <w:rFonts w:ascii="Arial" w:hAnsi="Arial" w:cs="Arial"/>
                <w:color w:val="000000" w:themeColor="text1"/>
                <w:lang w:val="es-CO" w:eastAsia="es-CO"/>
              </w:rPr>
            </w:pPr>
          </w:p>
          <w:tbl>
            <w:tblPr>
              <w:tblW w:w="10891" w:type="dxa"/>
              <w:tblCellMar>
                <w:left w:w="70" w:type="dxa"/>
                <w:right w:w="70" w:type="dxa"/>
              </w:tblCellMar>
              <w:tblLook w:val="04A0" w:firstRow="1" w:lastRow="0" w:firstColumn="1" w:lastColumn="0" w:noHBand="0" w:noVBand="1"/>
            </w:tblPr>
            <w:tblGrid>
              <w:gridCol w:w="1336"/>
              <w:gridCol w:w="1472"/>
              <w:gridCol w:w="1263"/>
              <w:gridCol w:w="1409"/>
              <w:gridCol w:w="1253"/>
              <w:gridCol w:w="1044"/>
              <w:gridCol w:w="1051"/>
              <w:gridCol w:w="1121"/>
              <w:gridCol w:w="942"/>
            </w:tblGrid>
            <w:tr w:rsidR="00F00B4B" w:rsidRPr="00F00B4B" w14:paraId="0E26982B" w14:textId="77777777" w:rsidTr="00F00B4B">
              <w:trPr>
                <w:trHeight w:val="145"/>
                <w:tblHeader/>
              </w:trPr>
              <w:tc>
                <w:tcPr>
                  <w:tcW w:w="133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5CCBAC"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MES</w:t>
                  </w:r>
                </w:p>
              </w:tc>
              <w:tc>
                <w:tcPr>
                  <w:tcW w:w="9555" w:type="dxa"/>
                  <w:gridSpan w:val="8"/>
                  <w:tcBorders>
                    <w:top w:val="single" w:sz="4" w:space="0" w:color="auto"/>
                    <w:left w:val="nil"/>
                    <w:bottom w:val="single" w:sz="4" w:space="0" w:color="auto"/>
                    <w:right w:val="single" w:sz="4" w:space="0" w:color="000000"/>
                  </w:tcBorders>
                  <w:shd w:val="clear" w:color="000000" w:fill="F2F2F2"/>
                  <w:noWrap/>
                  <w:vAlign w:val="center"/>
                  <w:hideMark/>
                </w:tcPr>
                <w:p w14:paraId="2DFE4194"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ESTADO HALLAZGOS GESTIONADOS DURANTE EL MES</w:t>
                  </w:r>
                </w:p>
              </w:tc>
            </w:tr>
            <w:tr w:rsidR="00F00B4B" w:rsidRPr="00F00B4B" w14:paraId="418DA50E" w14:textId="77777777" w:rsidTr="00BE54B7">
              <w:trPr>
                <w:trHeight w:val="670"/>
                <w:tblHeader/>
              </w:trPr>
              <w:tc>
                <w:tcPr>
                  <w:tcW w:w="1336" w:type="dxa"/>
                  <w:vMerge/>
                  <w:tcBorders>
                    <w:top w:val="single" w:sz="4" w:space="0" w:color="auto"/>
                    <w:left w:val="single" w:sz="4" w:space="0" w:color="auto"/>
                    <w:bottom w:val="single" w:sz="4" w:space="0" w:color="auto"/>
                    <w:right w:val="single" w:sz="4" w:space="0" w:color="auto"/>
                  </w:tcBorders>
                  <w:vAlign w:val="center"/>
                  <w:hideMark/>
                </w:tcPr>
                <w:p w14:paraId="79A87572" w14:textId="77777777" w:rsidR="00F00B4B" w:rsidRPr="00F00B4B" w:rsidRDefault="00F00B4B" w:rsidP="00F00B4B">
                  <w:pPr>
                    <w:jc w:val="center"/>
                    <w:rPr>
                      <w:rFonts w:ascii="Arial" w:hAnsi="Arial" w:cs="Arial"/>
                      <w:b/>
                      <w:bCs/>
                      <w:iCs/>
                      <w:color w:val="000000"/>
                      <w:sz w:val="18"/>
                      <w:szCs w:val="18"/>
                      <w:lang w:eastAsia="es-CO"/>
                    </w:rPr>
                  </w:pPr>
                </w:p>
              </w:tc>
              <w:tc>
                <w:tcPr>
                  <w:tcW w:w="1472" w:type="dxa"/>
                  <w:tcBorders>
                    <w:top w:val="nil"/>
                    <w:left w:val="nil"/>
                    <w:bottom w:val="single" w:sz="4" w:space="0" w:color="auto"/>
                    <w:right w:val="single" w:sz="4" w:space="0" w:color="auto"/>
                  </w:tcBorders>
                  <w:shd w:val="clear" w:color="000000" w:fill="F2F2F2"/>
                  <w:vAlign w:val="center"/>
                  <w:hideMark/>
                </w:tcPr>
                <w:p w14:paraId="4EAE8FB9"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TOTAL DE HALLAZGOS REPORTADOS EN LA MATRIZ</w:t>
                  </w:r>
                </w:p>
              </w:tc>
              <w:tc>
                <w:tcPr>
                  <w:tcW w:w="1263" w:type="dxa"/>
                  <w:tcBorders>
                    <w:top w:val="nil"/>
                    <w:left w:val="nil"/>
                    <w:bottom w:val="single" w:sz="4" w:space="0" w:color="auto"/>
                    <w:right w:val="single" w:sz="4" w:space="0" w:color="auto"/>
                  </w:tcBorders>
                  <w:shd w:val="clear" w:color="000000" w:fill="F2F2F2"/>
                  <w:vAlign w:val="center"/>
                  <w:hideMark/>
                </w:tcPr>
                <w:p w14:paraId="19CC890C"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SIN GESTIONAR</w:t>
                  </w:r>
                </w:p>
              </w:tc>
              <w:tc>
                <w:tcPr>
                  <w:tcW w:w="1409" w:type="dxa"/>
                  <w:tcBorders>
                    <w:top w:val="nil"/>
                    <w:left w:val="nil"/>
                    <w:bottom w:val="single" w:sz="4" w:space="0" w:color="auto"/>
                    <w:right w:val="single" w:sz="4" w:space="0" w:color="auto"/>
                  </w:tcBorders>
                  <w:shd w:val="clear" w:color="000000" w:fill="F2F2F2"/>
                  <w:vAlign w:val="center"/>
                  <w:hideMark/>
                </w:tcPr>
                <w:p w14:paraId="56B246DB"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GESTIONADO</w:t>
                  </w:r>
                </w:p>
              </w:tc>
              <w:tc>
                <w:tcPr>
                  <w:tcW w:w="1253" w:type="dxa"/>
                  <w:tcBorders>
                    <w:top w:val="nil"/>
                    <w:left w:val="nil"/>
                    <w:bottom w:val="single" w:sz="4" w:space="0" w:color="auto"/>
                    <w:right w:val="single" w:sz="4" w:space="0" w:color="auto"/>
                  </w:tcBorders>
                  <w:shd w:val="clear" w:color="000000" w:fill="F2F2F2"/>
                  <w:vAlign w:val="center"/>
                  <w:hideMark/>
                </w:tcPr>
                <w:p w14:paraId="105533ED"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PRÓRROGA</w:t>
                  </w:r>
                </w:p>
              </w:tc>
              <w:tc>
                <w:tcPr>
                  <w:tcW w:w="1044" w:type="dxa"/>
                  <w:tcBorders>
                    <w:top w:val="nil"/>
                    <w:left w:val="nil"/>
                    <w:bottom w:val="single" w:sz="4" w:space="0" w:color="auto"/>
                    <w:right w:val="single" w:sz="4" w:space="0" w:color="auto"/>
                  </w:tcBorders>
                  <w:shd w:val="clear" w:color="000000" w:fill="F2F2F2"/>
                  <w:vAlign w:val="center"/>
                  <w:hideMark/>
                </w:tcPr>
                <w:p w14:paraId="2FB5C1F2"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EN REVISIÓN</w:t>
                  </w:r>
                </w:p>
              </w:tc>
              <w:tc>
                <w:tcPr>
                  <w:tcW w:w="0" w:type="auto"/>
                  <w:tcBorders>
                    <w:top w:val="nil"/>
                    <w:left w:val="nil"/>
                    <w:bottom w:val="single" w:sz="4" w:space="0" w:color="auto"/>
                    <w:right w:val="single" w:sz="4" w:space="0" w:color="auto"/>
                  </w:tcBorders>
                  <w:shd w:val="clear" w:color="000000" w:fill="F2F2F2"/>
                  <w:vAlign w:val="center"/>
                  <w:hideMark/>
                </w:tcPr>
                <w:p w14:paraId="6ADE3941"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CERRADO</w:t>
                  </w:r>
                </w:p>
              </w:tc>
              <w:tc>
                <w:tcPr>
                  <w:tcW w:w="0" w:type="auto"/>
                  <w:tcBorders>
                    <w:top w:val="nil"/>
                    <w:left w:val="nil"/>
                    <w:bottom w:val="single" w:sz="4" w:space="0" w:color="auto"/>
                    <w:right w:val="single" w:sz="4" w:space="0" w:color="auto"/>
                  </w:tcBorders>
                  <w:shd w:val="clear" w:color="000000" w:fill="F2F2F2"/>
                  <w:vAlign w:val="center"/>
                  <w:hideMark/>
                </w:tcPr>
                <w:p w14:paraId="6A47525F"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DEVUELTO</w:t>
                  </w:r>
                </w:p>
              </w:tc>
              <w:tc>
                <w:tcPr>
                  <w:tcW w:w="0" w:type="auto"/>
                  <w:tcBorders>
                    <w:top w:val="nil"/>
                    <w:left w:val="nil"/>
                    <w:bottom w:val="single" w:sz="4" w:space="0" w:color="auto"/>
                    <w:right w:val="single" w:sz="4" w:space="0" w:color="auto"/>
                  </w:tcBorders>
                  <w:shd w:val="clear" w:color="000000" w:fill="F2F2F2"/>
                  <w:vAlign w:val="center"/>
                  <w:hideMark/>
                </w:tcPr>
                <w:p w14:paraId="4D2FE5BF" w14:textId="77777777" w:rsidR="00F00B4B" w:rsidRPr="00F00B4B" w:rsidRDefault="00F00B4B" w:rsidP="00F00B4B">
                  <w:pPr>
                    <w:jc w:val="center"/>
                    <w:rPr>
                      <w:rFonts w:ascii="Arial" w:hAnsi="Arial" w:cs="Arial"/>
                      <w:b/>
                      <w:bCs/>
                      <w:iCs/>
                      <w:color w:val="000000"/>
                      <w:sz w:val="18"/>
                      <w:szCs w:val="18"/>
                      <w:lang w:eastAsia="es-CO"/>
                    </w:rPr>
                  </w:pPr>
                  <w:r w:rsidRPr="00F00B4B">
                    <w:rPr>
                      <w:rFonts w:ascii="Arial" w:hAnsi="Arial" w:cs="Arial"/>
                      <w:b/>
                      <w:bCs/>
                      <w:iCs/>
                      <w:color w:val="000000"/>
                      <w:sz w:val="18"/>
                      <w:szCs w:val="18"/>
                      <w:lang w:eastAsia="es-CO"/>
                    </w:rPr>
                    <w:t>NO APLICA</w:t>
                  </w:r>
                </w:p>
              </w:tc>
            </w:tr>
            <w:tr w:rsidR="00F00B4B" w:rsidRPr="00F00B4B" w14:paraId="75881E05" w14:textId="77777777" w:rsidTr="00BE54B7">
              <w:trPr>
                <w:trHeight w:val="591"/>
              </w:trPr>
              <w:tc>
                <w:tcPr>
                  <w:tcW w:w="1336" w:type="dxa"/>
                  <w:tcBorders>
                    <w:top w:val="nil"/>
                    <w:left w:val="single" w:sz="4" w:space="0" w:color="auto"/>
                    <w:bottom w:val="single" w:sz="4" w:space="0" w:color="auto"/>
                    <w:right w:val="single" w:sz="4" w:space="0" w:color="auto"/>
                  </w:tcBorders>
                  <w:shd w:val="clear" w:color="auto" w:fill="auto"/>
                  <w:vAlign w:val="center"/>
                </w:tcPr>
                <w:p w14:paraId="7201EDAA" w14:textId="77777777" w:rsidR="00F00B4B" w:rsidRPr="00F00B4B" w:rsidRDefault="00F00B4B" w:rsidP="00F00B4B">
                  <w:pPr>
                    <w:rPr>
                      <w:rFonts w:ascii="Arial" w:hAnsi="Arial" w:cs="Arial"/>
                      <w:color w:val="000000"/>
                      <w:sz w:val="18"/>
                      <w:szCs w:val="18"/>
                    </w:rPr>
                  </w:pPr>
                  <w:r w:rsidRPr="00F00B4B">
                    <w:rPr>
                      <w:rFonts w:ascii="Arial" w:hAnsi="Arial" w:cs="Arial"/>
                      <w:color w:val="000000"/>
                      <w:sz w:val="18"/>
                      <w:szCs w:val="18"/>
                    </w:rPr>
                    <w:t>AGOSTO 2020</w:t>
                  </w:r>
                </w:p>
              </w:tc>
              <w:tc>
                <w:tcPr>
                  <w:tcW w:w="1472" w:type="dxa"/>
                  <w:tcBorders>
                    <w:top w:val="nil"/>
                    <w:left w:val="nil"/>
                    <w:bottom w:val="single" w:sz="4" w:space="0" w:color="auto"/>
                    <w:right w:val="single" w:sz="4" w:space="0" w:color="auto"/>
                  </w:tcBorders>
                  <w:shd w:val="clear" w:color="auto" w:fill="auto"/>
                  <w:vAlign w:val="center"/>
                </w:tcPr>
                <w:p w14:paraId="4F077BF5"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1</w:t>
                  </w:r>
                </w:p>
              </w:tc>
              <w:tc>
                <w:tcPr>
                  <w:tcW w:w="1263" w:type="dxa"/>
                  <w:tcBorders>
                    <w:top w:val="nil"/>
                    <w:left w:val="nil"/>
                    <w:bottom w:val="single" w:sz="4" w:space="0" w:color="auto"/>
                    <w:right w:val="single" w:sz="4" w:space="0" w:color="auto"/>
                  </w:tcBorders>
                  <w:shd w:val="clear" w:color="auto" w:fill="auto"/>
                  <w:vAlign w:val="center"/>
                </w:tcPr>
                <w:p w14:paraId="6D2B40BD"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c>
                <w:tcPr>
                  <w:tcW w:w="1409" w:type="dxa"/>
                  <w:tcBorders>
                    <w:top w:val="nil"/>
                    <w:left w:val="nil"/>
                    <w:bottom w:val="single" w:sz="4" w:space="0" w:color="auto"/>
                    <w:right w:val="single" w:sz="4" w:space="0" w:color="auto"/>
                  </w:tcBorders>
                  <w:shd w:val="clear" w:color="auto" w:fill="auto"/>
                  <w:vAlign w:val="center"/>
                </w:tcPr>
                <w:p w14:paraId="2F5F9197"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c>
                <w:tcPr>
                  <w:tcW w:w="1253" w:type="dxa"/>
                  <w:tcBorders>
                    <w:top w:val="nil"/>
                    <w:left w:val="nil"/>
                    <w:bottom w:val="single" w:sz="4" w:space="0" w:color="auto"/>
                    <w:right w:val="single" w:sz="4" w:space="0" w:color="auto"/>
                  </w:tcBorders>
                  <w:shd w:val="clear" w:color="auto" w:fill="auto"/>
                  <w:vAlign w:val="center"/>
                </w:tcPr>
                <w:p w14:paraId="00611C4F"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c>
                <w:tcPr>
                  <w:tcW w:w="1044" w:type="dxa"/>
                  <w:tcBorders>
                    <w:top w:val="nil"/>
                    <w:left w:val="nil"/>
                    <w:bottom w:val="single" w:sz="4" w:space="0" w:color="auto"/>
                    <w:right w:val="single" w:sz="4" w:space="0" w:color="auto"/>
                  </w:tcBorders>
                  <w:shd w:val="clear" w:color="auto" w:fill="auto"/>
                  <w:vAlign w:val="center"/>
                </w:tcPr>
                <w:p w14:paraId="2887BCFF"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A6A4240"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597C81A4"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8865C1A" w14:textId="77777777" w:rsidR="00F00B4B" w:rsidRPr="00F00B4B" w:rsidRDefault="00F00B4B" w:rsidP="00F00B4B">
                  <w:pPr>
                    <w:jc w:val="center"/>
                    <w:rPr>
                      <w:rFonts w:ascii="Arial" w:hAnsi="Arial" w:cs="Arial"/>
                      <w:color w:val="000000"/>
                      <w:sz w:val="18"/>
                      <w:szCs w:val="18"/>
                    </w:rPr>
                  </w:pPr>
                  <w:r w:rsidRPr="00F00B4B">
                    <w:rPr>
                      <w:rFonts w:ascii="Arial" w:hAnsi="Arial" w:cs="Arial"/>
                      <w:color w:val="000000"/>
                      <w:sz w:val="18"/>
                      <w:szCs w:val="18"/>
                    </w:rPr>
                    <w:t>0</w:t>
                  </w:r>
                </w:p>
              </w:tc>
            </w:tr>
            <w:tr w:rsidR="00F00B4B" w:rsidRPr="00F00B4B" w14:paraId="4CAA21E8" w14:textId="77777777" w:rsidTr="00F00B4B">
              <w:trPr>
                <w:trHeight w:val="47"/>
              </w:trPr>
              <w:tc>
                <w:tcPr>
                  <w:tcW w:w="1336" w:type="dxa"/>
                  <w:tcBorders>
                    <w:top w:val="nil"/>
                    <w:left w:val="single" w:sz="4" w:space="0" w:color="auto"/>
                    <w:bottom w:val="single" w:sz="4" w:space="0" w:color="auto"/>
                    <w:right w:val="single" w:sz="4" w:space="0" w:color="auto"/>
                  </w:tcBorders>
                  <w:shd w:val="clear" w:color="auto" w:fill="auto"/>
                  <w:vAlign w:val="center"/>
                </w:tcPr>
                <w:p w14:paraId="01F49816" w14:textId="77777777" w:rsidR="00F00B4B" w:rsidRPr="00F00B4B" w:rsidRDefault="00F00B4B" w:rsidP="00F00B4B">
                  <w:pPr>
                    <w:rPr>
                      <w:rFonts w:ascii="Arial" w:hAnsi="Arial" w:cs="Arial"/>
                      <w:iCs/>
                      <w:color w:val="000000"/>
                      <w:sz w:val="18"/>
                      <w:szCs w:val="18"/>
                      <w:lang w:eastAsia="es-CO"/>
                    </w:rPr>
                  </w:pPr>
                  <w:r w:rsidRPr="00F00B4B">
                    <w:rPr>
                      <w:rFonts w:ascii="Arial" w:hAnsi="Arial" w:cs="Arial"/>
                      <w:b/>
                      <w:bCs/>
                      <w:color w:val="000000"/>
                      <w:sz w:val="18"/>
                      <w:szCs w:val="18"/>
                    </w:rPr>
                    <w:t>Total de hallazgos gestionados en el mes</w:t>
                  </w:r>
                </w:p>
              </w:tc>
              <w:tc>
                <w:tcPr>
                  <w:tcW w:w="1472" w:type="dxa"/>
                  <w:tcBorders>
                    <w:top w:val="nil"/>
                    <w:left w:val="nil"/>
                    <w:bottom w:val="single" w:sz="4" w:space="0" w:color="auto"/>
                    <w:right w:val="single" w:sz="4" w:space="0" w:color="auto"/>
                  </w:tcBorders>
                  <w:shd w:val="clear" w:color="auto" w:fill="auto"/>
                  <w:vAlign w:val="center"/>
                </w:tcPr>
                <w:p w14:paraId="1F7B379F"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b/>
                      <w:bCs/>
                      <w:color w:val="000000"/>
                      <w:sz w:val="18"/>
                      <w:szCs w:val="18"/>
                    </w:rPr>
                    <w:t>1</w:t>
                  </w:r>
                </w:p>
              </w:tc>
              <w:tc>
                <w:tcPr>
                  <w:tcW w:w="1263" w:type="dxa"/>
                  <w:tcBorders>
                    <w:top w:val="nil"/>
                    <w:left w:val="nil"/>
                    <w:bottom w:val="single" w:sz="4" w:space="0" w:color="auto"/>
                    <w:right w:val="single" w:sz="4" w:space="0" w:color="auto"/>
                  </w:tcBorders>
                  <w:shd w:val="clear" w:color="auto" w:fill="auto"/>
                  <w:vAlign w:val="center"/>
                </w:tcPr>
                <w:p w14:paraId="55118802"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color w:val="000000"/>
                      <w:sz w:val="18"/>
                      <w:szCs w:val="18"/>
                    </w:rPr>
                    <w:t>0</w:t>
                  </w:r>
                </w:p>
              </w:tc>
              <w:tc>
                <w:tcPr>
                  <w:tcW w:w="1409" w:type="dxa"/>
                  <w:tcBorders>
                    <w:top w:val="nil"/>
                    <w:left w:val="nil"/>
                    <w:bottom w:val="single" w:sz="4" w:space="0" w:color="auto"/>
                    <w:right w:val="single" w:sz="4" w:space="0" w:color="auto"/>
                  </w:tcBorders>
                  <w:shd w:val="clear" w:color="auto" w:fill="auto"/>
                  <w:vAlign w:val="center"/>
                </w:tcPr>
                <w:p w14:paraId="1C9B9CE1"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color w:val="000000"/>
                      <w:sz w:val="18"/>
                      <w:szCs w:val="18"/>
                    </w:rPr>
                    <w:t>0</w:t>
                  </w:r>
                </w:p>
              </w:tc>
              <w:tc>
                <w:tcPr>
                  <w:tcW w:w="1253" w:type="dxa"/>
                  <w:tcBorders>
                    <w:top w:val="nil"/>
                    <w:left w:val="nil"/>
                    <w:bottom w:val="single" w:sz="4" w:space="0" w:color="auto"/>
                    <w:right w:val="single" w:sz="4" w:space="0" w:color="auto"/>
                  </w:tcBorders>
                  <w:shd w:val="clear" w:color="auto" w:fill="auto"/>
                  <w:vAlign w:val="center"/>
                </w:tcPr>
                <w:p w14:paraId="18DE29A6"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b/>
                      <w:bCs/>
                      <w:color w:val="000000"/>
                      <w:sz w:val="18"/>
                      <w:szCs w:val="18"/>
                    </w:rPr>
                    <w:t>0</w:t>
                  </w:r>
                </w:p>
              </w:tc>
              <w:tc>
                <w:tcPr>
                  <w:tcW w:w="1044" w:type="dxa"/>
                  <w:tcBorders>
                    <w:top w:val="nil"/>
                    <w:left w:val="nil"/>
                    <w:bottom w:val="single" w:sz="4" w:space="0" w:color="auto"/>
                    <w:right w:val="single" w:sz="4" w:space="0" w:color="auto"/>
                  </w:tcBorders>
                  <w:shd w:val="clear" w:color="auto" w:fill="auto"/>
                  <w:vAlign w:val="center"/>
                </w:tcPr>
                <w:p w14:paraId="1DF08AD7"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00B2329"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3650B98E"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b/>
                      <w:bCs/>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1EB585F" w14:textId="77777777" w:rsidR="00F00B4B" w:rsidRPr="00F00B4B" w:rsidRDefault="00F00B4B" w:rsidP="00F00B4B">
                  <w:pPr>
                    <w:jc w:val="center"/>
                    <w:rPr>
                      <w:rFonts w:ascii="Arial" w:hAnsi="Arial" w:cs="Arial"/>
                      <w:iCs/>
                      <w:color w:val="000000"/>
                      <w:sz w:val="18"/>
                      <w:szCs w:val="18"/>
                      <w:lang w:eastAsia="es-CO"/>
                    </w:rPr>
                  </w:pPr>
                  <w:r w:rsidRPr="00F00B4B">
                    <w:rPr>
                      <w:rFonts w:ascii="Arial" w:hAnsi="Arial" w:cs="Arial"/>
                      <w:b/>
                      <w:bCs/>
                      <w:color w:val="000000"/>
                      <w:sz w:val="18"/>
                      <w:szCs w:val="18"/>
                    </w:rPr>
                    <w:t>0</w:t>
                  </w:r>
                </w:p>
              </w:tc>
            </w:tr>
          </w:tbl>
          <w:p w14:paraId="17440FD3" w14:textId="585D3C58" w:rsidR="005831AF" w:rsidRPr="00491EC5" w:rsidRDefault="00EC5BD4" w:rsidP="00491EC5">
            <w:pPr>
              <w:pStyle w:val="Standard"/>
              <w:jc w:val="center"/>
              <w:rPr>
                <w:rFonts w:ascii="Arial" w:hAnsi="Arial" w:cs="Arial"/>
                <w:b/>
                <w:bCs/>
                <w:color w:val="000000" w:themeColor="text1"/>
                <w:kern w:val="0"/>
                <w:sz w:val="18"/>
                <w:szCs w:val="18"/>
                <w:lang w:val="es-CO" w:eastAsia="es-CO"/>
              </w:rPr>
            </w:pPr>
            <w:r w:rsidRPr="00EC5BD4">
              <w:rPr>
                <w:rFonts w:ascii="Arial" w:hAnsi="Arial" w:cs="Arial"/>
                <w:b/>
                <w:bCs/>
                <w:color w:val="000000" w:themeColor="text1"/>
                <w:kern w:val="0"/>
                <w:sz w:val="18"/>
                <w:szCs w:val="18"/>
                <w:lang w:val="es-CO" w:eastAsia="es-CO"/>
              </w:rPr>
              <w:t>Gestión Matriz Interactiva verificaciones para mantenimiento de cestas Tipo llI M-124 ASE 1 (agosto de 2020)</w:t>
            </w:r>
          </w:p>
          <w:p w14:paraId="65115986" w14:textId="77777777" w:rsidR="00F00B4B" w:rsidRDefault="00F00B4B" w:rsidP="005C0D95">
            <w:pPr>
              <w:jc w:val="both"/>
              <w:rPr>
                <w:rFonts w:ascii="Arial" w:hAnsi="Arial" w:cs="Arial"/>
                <w:iCs/>
                <w:lang w:val="es-CO"/>
              </w:rPr>
            </w:pPr>
          </w:p>
          <w:p w14:paraId="532AE71A" w14:textId="77777777" w:rsidR="00B67DC3" w:rsidRPr="004F687A" w:rsidRDefault="00B67DC3" w:rsidP="00721A74">
            <w:pPr>
              <w:pStyle w:val="Standard"/>
              <w:numPr>
                <w:ilvl w:val="0"/>
                <w:numId w:val="6"/>
              </w:numPr>
              <w:jc w:val="center"/>
              <w:rPr>
                <w:rFonts w:ascii="Arial" w:hAnsi="Arial" w:cs="Arial"/>
                <w:b/>
                <w:u w:val="single"/>
              </w:rPr>
            </w:pPr>
            <w:r w:rsidRPr="004F687A">
              <w:rPr>
                <w:rFonts w:ascii="Arial" w:hAnsi="Arial" w:cs="Arial"/>
                <w:b/>
                <w:u w:val="single"/>
              </w:rPr>
              <w:t>PODA DE ÁRBOLES:</w:t>
            </w:r>
          </w:p>
          <w:p w14:paraId="2FF0BAB2" w14:textId="77777777" w:rsidR="00D9466B" w:rsidRPr="003D1BB8" w:rsidRDefault="00D9466B" w:rsidP="001F188E">
            <w:pPr>
              <w:pStyle w:val="Standard"/>
              <w:jc w:val="center"/>
              <w:rPr>
                <w:rFonts w:ascii="Arial" w:hAnsi="Arial" w:cs="Arial"/>
                <w:kern w:val="0"/>
                <w:lang w:val="es-CO" w:eastAsia="es-CO"/>
              </w:rPr>
            </w:pPr>
          </w:p>
          <w:p w14:paraId="03BE116E" w14:textId="568D0DA6" w:rsidR="00325E59" w:rsidRPr="00BE54B7" w:rsidRDefault="00325E59" w:rsidP="00325E59">
            <w:pPr>
              <w:pStyle w:val="Standard"/>
              <w:jc w:val="both"/>
              <w:rPr>
                <w:rFonts w:ascii="Arial" w:hAnsi="Arial" w:cs="Arial"/>
              </w:rPr>
            </w:pPr>
            <w:r w:rsidRPr="00BE54B7">
              <w:rPr>
                <w:rFonts w:ascii="Arial" w:hAnsi="Arial" w:cs="Arial"/>
              </w:rPr>
              <w:t xml:space="preserve">Actualmente la poda del arbolado urbano se realiza en el marco de la ejecución del Plan de Podas aprobado a través del </w:t>
            </w:r>
            <w:r w:rsidRPr="00BE54B7">
              <w:rPr>
                <w:rFonts w:ascii="Arial" w:hAnsi="Arial" w:cs="Arial"/>
                <w:kern w:val="0"/>
                <w:lang w:val="es-CO" w:eastAsia="es-CO"/>
              </w:rPr>
              <w:t xml:space="preserve">concepto técnico Nº 00004 del 4 de enero de 2019 por parte de la autoridad ambiental, Secretaría Distrital de Ambiente (SDA). De esta manera, PROMOAMBIENTAL DISTRITO realiza atenciones relativas a podas aéreas en las 6 localidades </w:t>
            </w:r>
            <w:r w:rsidR="0023290B" w:rsidRPr="00BE54B7">
              <w:rPr>
                <w:rFonts w:ascii="Arial" w:hAnsi="Arial" w:cs="Arial"/>
                <w:kern w:val="0"/>
                <w:lang w:val="es-CO" w:eastAsia="es-CO"/>
              </w:rPr>
              <w:t>de acuerdo con</w:t>
            </w:r>
            <w:r w:rsidRPr="00BE54B7">
              <w:rPr>
                <w:rFonts w:ascii="Arial" w:hAnsi="Arial" w:cs="Arial"/>
                <w:kern w:val="0"/>
                <w:lang w:val="es-CO" w:eastAsia="es-CO"/>
              </w:rPr>
              <w:t xml:space="preserve"> los lineamientos definidos en la normatividad vigente y al Manual de Silvicultura Urbana para Bogotá emitido por el Jardín Botánico de Bogotá. </w:t>
            </w:r>
          </w:p>
          <w:p w14:paraId="2DAF4B81" w14:textId="77777777" w:rsidR="00325E59" w:rsidRPr="00BE54B7" w:rsidRDefault="00325E59" w:rsidP="00325E59">
            <w:pPr>
              <w:pStyle w:val="Standard"/>
              <w:jc w:val="both"/>
              <w:rPr>
                <w:rFonts w:ascii="Arial" w:hAnsi="Arial" w:cs="Arial"/>
                <w:kern w:val="0"/>
                <w:lang w:val="es-CO" w:eastAsia="es-CO"/>
              </w:rPr>
            </w:pPr>
          </w:p>
          <w:p w14:paraId="38F06396" w14:textId="668C6597" w:rsidR="00325E59" w:rsidRPr="00BE54B7" w:rsidRDefault="00325E59" w:rsidP="00325E59">
            <w:pPr>
              <w:pStyle w:val="Standard"/>
              <w:jc w:val="both"/>
              <w:rPr>
                <w:rFonts w:ascii="Arial" w:hAnsi="Arial" w:cs="Arial"/>
              </w:rPr>
            </w:pPr>
            <w:r w:rsidRPr="00BE54B7">
              <w:rPr>
                <w:rFonts w:ascii="Arial" w:hAnsi="Arial" w:cs="Arial"/>
                <w:kern w:val="0"/>
                <w:lang w:val="es-CO" w:eastAsia="es-CO"/>
              </w:rPr>
              <w:t xml:space="preserve">Para el mes de agosto, </w:t>
            </w:r>
            <w:r w:rsidR="0023290B" w:rsidRPr="00BE54B7">
              <w:rPr>
                <w:rFonts w:ascii="Arial" w:hAnsi="Arial" w:cs="Arial"/>
                <w:kern w:val="0"/>
                <w:lang w:val="es-CO" w:eastAsia="es-CO"/>
              </w:rPr>
              <w:t>según</w:t>
            </w:r>
            <w:r w:rsidRPr="00BE54B7">
              <w:rPr>
                <w:rFonts w:ascii="Arial" w:hAnsi="Arial" w:cs="Arial"/>
                <w:kern w:val="0"/>
                <w:lang w:val="es-CO" w:eastAsia="es-CO"/>
              </w:rPr>
              <w:t xml:space="preserve"> el reporte del prestador se intervinieron 2612 individuos arbóreos distribuidos de la siguiente manera; </w:t>
            </w:r>
            <w:r w:rsidRPr="00BE54B7">
              <w:rPr>
                <w:rFonts w:ascii="Arial" w:hAnsi="Arial" w:cs="Arial"/>
              </w:rPr>
              <w:t xml:space="preserve">Usaquén (1.667), Chapinero (693), San Cristóbal (625). Hubo un incremento del 13% de individuos arbóreos intervenidos respecto al mes anterior.  De esta totalidad, el 98,62 % (2943) de los árboles presentaban algún nivel de riesgo, entre bajo, medido y alto, como se puede observar en la siguiente tabla: </w:t>
            </w:r>
          </w:p>
          <w:p w14:paraId="79295585" w14:textId="77777777" w:rsidR="00325E59" w:rsidRPr="00BE54B7" w:rsidRDefault="00325E59" w:rsidP="00325E59">
            <w:pPr>
              <w:pStyle w:val="Standard"/>
              <w:jc w:val="center"/>
              <w:rPr>
                <w:rFonts w:ascii="Arial" w:hAnsi="Arial" w:cs="Arial"/>
                <w:sz w:val="16"/>
                <w:szCs w:val="16"/>
              </w:rPr>
            </w:pPr>
          </w:p>
          <w:tbl>
            <w:tblPr>
              <w:tblStyle w:val="Tablaconcuadrcula"/>
              <w:tblW w:w="0" w:type="auto"/>
              <w:jc w:val="center"/>
              <w:tblLook w:val="04A0" w:firstRow="1" w:lastRow="0" w:firstColumn="1" w:lastColumn="0" w:noHBand="0" w:noVBand="1"/>
            </w:tblPr>
            <w:tblGrid>
              <w:gridCol w:w="2712"/>
              <w:gridCol w:w="2857"/>
              <w:gridCol w:w="2112"/>
            </w:tblGrid>
            <w:tr w:rsidR="00325E59" w:rsidRPr="00BE54B7" w14:paraId="1779400F" w14:textId="77777777" w:rsidTr="00BE54B7">
              <w:trPr>
                <w:trHeight w:val="250"/>
                <w:jc w:val="center"/>
              </w:trPr>
              <w:tc>
                <w:tcPr>
                  <w:tcW w:w="2712" w:type="dxa"/>
                </w:tcPr>
                <w:p w14:paraId="41C2BBF6" w14:textId="77777777" w:rsidR="00325E59" w:rsidRPr="00BE54B7" w:rsidRDefault="00325E59" w:rsidP="00325E59">
                  <w:pPr>
                    <w:pStyle w:val="Standard"/>
                    <w:jc w:val="center"/>
                    <w:rPr>
                      <w:rFonts w:ascii="Arial" w:hAnsi="Arial" w:cs="Arial"/>
                      <w:b/>
                      <w:sz w:val="18"/>
                      <w:szCs w:val="18"/>
                    </w:rPr>
                  </w:pPr>
                  <w:r w:rsidRPr="00BE54B7">
                    <w:rPr>
                      <w:rFonts w:ascii="Arial" w:hAnsi="Arial" w:cs="Arial"/>
                      <w:b/>
                      <w:sz w:val="18"/>
                      <w:szCs w:val="18"/>
                    </w:rPr>
                    <w:t>NIVEL DE RIESGO</w:t>
                  </w:r>
                </w:p>
              </w:tc>
              <w:tc>
                <w:tcPr>
                  <w:tcW w:w="2857" w:type="dxa"/>
                </w:tcPr>
                <w:p w14:paraId="66B1B4E4" w14:textId="77777777" w:rsidR="00325E59" w:rsidRPr="00BE54B7" w:rsidRDefault="00325E59" w:rsidP="00325E59">
                  <w:pPr>
                    <w:pStyle w:val="Standard"/>
                    <w:jc w:val="center"/>
                    <w:rPr>
                      <w:rFonts w:ascii="Arial" w:hAnsi="Arial" w:cs="Arial"/>
                      <w:b/>
                      <w:sz w:val="18"/>
                      <w:szCs w:val="18"/>
                    </w:rPr>
                  </w:pPr>
                  <w:r w:rsidRPr="00BE54B7">
                    <w:rPr>
                      <w:rFonts w:ascii="Arial" w:hAnsi="Arial" w:cs="Arial"/>
                      <w:b/>
                      <w:sz w:val="18"/>
                      <w:szCs w:val="18"/>
                    </w:rPr>
                    <w:t>Nº DE ÁRBOLES</w:t>
                  </w:r>
                </w:p>
              </w:tc>
              <w:tc>
                <w:tcPr>
                  <w:tcW w:w="2112" w:type="dxa"/>
                </w:tcPr>
                <w:p w14:paraId="4A757794" w14:textId="77777777" w:rsidR="00325E59" w:rsidRPr="00BE54B7" w:rsidRDefault="00325E59" w:rsidP="00325E59">
                  <w:pPr>
                    <w:pStyle w:val="Standard"/>
                    <w:jc w:val="center"/>
                    <w:rPr>
                      <w:rFonts w:ascii="Arial" w:hAnsi="Arial" w:cs="Arial"/>
                      <w:b/>
                      <w:sz w:val="18"/>
                      <w:szCs w:val="18"/>
                    </w:rPr>
                  </w:pPr>
                  <w:r w:rsidRPr="00BE54B7">
                    <w:rPr>
                      <w:rFonts w:ascii="Arial" w:hAnsi="Arial" w:cs="Arial"/>
                      <w:b/>
                      <w:sz w:val="18"/>
                      <w:szCs w:val="18"/>
                    </w:rPr>
                    <w:t>%</w:t>
                  </w:r>
                </w:p>
              </w:tc>
            </w:tr>
            <w:tr w:rsidR="00325E59" w:rsidRPr="00BE54B7" w14:paraId="5BA371B2" w14:textId="77777777" w:rsidTr="00BE54B7">
              <w:trPr>
                <w:trHeight w:val="238"/>
                <w:jc w:val="center"/>
              </w:trPr>
              <w:tc>
                <w:tcPr>
                  <w:tcW w:w="2712" w:type="dxa"/>
                </w:tcPr>
                <w:p w14:paraId="219B4A61"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Alto</w:t>
                  </w:r>
                </w:p>
              </w:tc>
              <w:tc>
                <w:tcPr>
                  <w:tcW w:w="2857" w:type="dxa"/>
                </w:tcPr>
                <w:p w14:paraId="5D81374A"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434</w:t>
                  </w:r>
                </w:p>
              </w:tc>
              <w:tc>
                <w:tcPr>
                  <w:tcW w:w="2112" w:type="dxa"/>
                </w:tcPr>
                <w:p w14:paraId="4132F9BC"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14,75</w:t>
                  </w:r>
                </w:p>
              </w:tc>
            </w:tr>
            <w:tr w:rsidR="00325E59" w:rsidRPr="00BE54B7" w14:paraId="320CEAC8" w14:textId="77777777" w:rsidTr="00BE54B7">
              <w:trPr>
                <w:trHeight w:val="250"/>
                <w:jc w:val="center"/>
              </w:trPr>
              <w:tc>
                <w:tcPr>
                  <w:tcW w:w="2712" w:type="dxa"/>
                </w:tcPr>
                <w:p w14:paraId="284D8FAF"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Medio</w:t>
                  </w:r>
                </w:p>
              </w:tc>
              <w:tc>
                <w:tcPr>
                  <w:tcW w:w="2857" w:type="dxa"/>
                </w:tcPr>
                <w:p w14:paraId="428DF422"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655</w:t>
                  </w:r>
                </w:p>
              </w:tc>
              <w:tc>
                <w:tcPr>
                  <w:tcW w:w="2112" w:type="dxa"/>
                </w:tcPr>
                <w:p w14:paraId="5ADB81BC"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22,25</w:t>
                  </w:r>
                </w:p>
              </w:tc>
            </w:tr>
            <w:tr w:rsidR="00325E59" w:rsidRPr="00BE54B7" w14:paraId="0E32A2EA" w14:textId="77777777" w:rsidTr="00BE54B7">
              <w:trPr>
                <w:trHeight w:val="250"/>
                <w:jc w:val="center"/>
              </w:trPr>
              <w:tc>
                <w:tcPr>
                  <w:tcW w:w="2712" w:type="dxa"/>
                </w:tcPr>
                <w:p w14:paraId="3497BA32"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Bajo</w:t>
                  </w:r>
                </w:p>
              </w:tc>
              <w:tc>
                <w:tcPr>
                  <w:tcW w:w="2857" w:type="dxa"/>
                </w:tcPr>
                <w:p w14:paraId="3BCEEB34"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1854</w:t>
                  </w:r>
                </w:p>
              </w:tc>
              <w:tc>
                <w:tcPr>
                  <w:tcW w:w="2112" w:type="dxa"/>
                </w:tcPr>
                <w:p w14:paraId="0C21F7F8" w14:textId="77777777" w:rsidR="00325E59" w:rsidRPr="00BE54B7" w:rsidRDefault="00325E59" w:rsidP="00325E59">
                  <w:pPr>
                    <w:pStyle w:val="Standard"/>
                    <w:jc w:val="center"/>
                    <w:rPr>
                      <w:rFonts w:ascii="Arial" w:hAnsi="Arial" w:cs="Arial"/>
                      <w:sz w:val="18"/>
                      <w:szCs w:val="18"/>
                    </w:rPr>
                  </w:pPr>
                  <w:r w:rsidRPr="00BE54B7">
                    <w:rPr>
                      <w:rFonts w:ascii="Arial" w:hAnsi="Arial" w:cs="Arial"/>
                      <w:sz w:val="18"/>
                      <w:szCs w:val="18"/>
                    </w:rPr>
                    <w:t>63</w:t>
                  </w:r>
                </w:p>
              </w:tc>
            </w:tr>
          </w:tbl>
          <w:p w14:paraId="47A098DD" w14:textId="77777777" w:rsidR="00325E59" w:rsidRPr="00BE54B7" w:rsidRDefault="00325E59" w:rsidP="00325E59">
            <w:pPr>
              <w:jc w:val="center"/>
              <w:rPr>
                <w:rFonts w:ascii="Arial" w:hAnsi="Arial" w:cs="Arial"/>
                <w:b/>
                <w:sz w:val="18"/>
                <w:szCs w:val="18"/>
                <w:lang w:val="es-CO" w:eastAsia="es-CO"/>
              </w:rPr>
            </w:pPr>
            <w:r w:rsidRPr="00BE54B7">
              <w:rPr>
                <w:rFonts w:ascii="inherit" w:hAnsi="inherit" w:cs="Calibri"/>
                <w:color w:val="201F1E"/>
                <w:sz w:val="18"/>
                <w:szCs w:val="18"/>
                <w:bdr w:val="none" w:sz="0" w:space="0" w:color="auto" w:frame="1"/>
              </w:rPr>
              <w:t> </w:t>
            </w:r>
            <w:r w:rsidRPr="00BE54B7">
              <w:rPr>
                <w:rFonts w:ascii="Arial" w:hAnsi="Arial" w:cs="Arial"/>
                <w:b/>
                <w:sz w:val="18"/>
                <w:szCs w:val="18"/>
                <w:lang w:val="es-CO" w:eastAsia="es-CO"/>
              </w:rPr>
              <w:t>Fuente: Promoambiental Distrito SAS.ESP</w:t>
            </w:r>
          </w:p>
          <w:p w14:paraId="7715366A" w14:textId="77777777" w:rsidR="00325E59" w:rsidRPr="00652852" w:rsidRDefault="00325E59" w:rsidP="00325E59">
            <w:pPr>
              <w:jc w:val="center"/>
              <w:rPr>
                <w:rFonts w:ascii="Arial" w:hAnsi="Arial" w:cs="Arial"/>
                <w:color w:val="000000" w:themeColor="text1"/>
                <w:sz w:val="18"/>
                <w:szCs w:val="18"/>
                <w:highlight w:val="yellow"/>
                <w:lang w:val="es-CO" w:eastAsia="es-CO"/>
              </w:rPr>
            </w:pPr>
          </w:p>
          <w:p w14:paraId="03D58270" w14:textId="396D5013" w:rsidR="00325E59" w:rsidRPr="00BE54B7" w:rsidRDefault="00325E59" w:rsidP="00325E59">
            <w:pPr>
              <w:pStyle w:val="Standard"/>
              <w:jc w:val="both"/>
              <w:rPr>
                <w:rFonts w:ascii="Arial" w:hAnsi="Arial" w:cs="Arial"/>
                <w:color w:val="000000" w:themeColor="text1"/>
                <w:lang w:val="es-CO" w:eastAsia="es-CO"/>
              </w:rPr>
            </w:pPr>
            <w:r w:rsidRPr="00BE54B7">
              <w:rPr>
                <w:rFonts w:ascii="Arial" w:hAnsi="Arial" w:cs="Arial"/>
              </w:rPr>
              <w:t xml:space="preserve">Adicionalmente, </w:t>
            </w:r>
            <w:r w:rsidRPr="00BE54B7">
              <w:rPr>
                <w:rFonts w:ascii="Arial" w:hAnsi="Arial" w:cs="Arial"/>
                <w:color w:val="000000" w:themeColor="text1"/>
                <w:lang w:val="es-CO" w:eastAsia="es-CO"/>
              </w:rPr>
              <w:t xml:space="preserve">se realizó la actualización de 2.753 novedades encontradas en el marco de la ejecución del Plan de Podas reportadas por el prestador Promoambiental Distrito y correspondientes al mes de agosto. A nivel porcentual de estas novedades, se tiene que el 93,82% corresponde a </w:t>
            </w:r>
            <w:r w:rsidR="0023290B" w:rsidRPr="00BE54B7">
              <w:rPr>
                <w:rFonts w:ascii="Arial" w:hAnsi="Arial" w:cs="Arial"/>
                <w:color w:val="000000" w:themeColor="text1"/>
                <w:lang w:val="es-CO" w:eastAsia="es-CO"/>
              </w:rPr>
              <w:t>la competencia</w:t>
            </w:r>
            <w:r w:rsidRPr="00BE54B7">
              <w:rPr>
                <w:rFonts w:ascii="Arial" w:hAnsi="Arial" w:cs="Arial"/>
                <w:color w:val="000000" w:themeColor="text1"/>
                <w:lang w:val="es-CO" w:eastAsia="es-CO"/>
              </w:rPr>
              <w:t xml:space="preserve"> del JBB, por ser árboles ausentes o árboles menores a 2 metros de alto, seguido por 2,3% para árboles </w:t>
            </w:r>
            <w:r w:rsidR="0023290B" w:rsidRPr="00BE54B7">
              <w:rPr>
                <w:rFonts w:ascii="Arial" w:hAnsi="Arial" w:cs="Arial"/>
                <w:color w:val="000000" w:themeColor="text1"/>
                <w:lang w:val="es-CO" w:eastAsia="es-CO"/>
              </w:rPr>
              <w:t>secos y</w:t>
            </w:r>
            <w:r w:rsidRPr="00BE54B7">
              <w:rPr>
                <w:rFonts w:ascii="Arial" w:hAnsi="Arial" w:cs="Arial"/>
                <w:color w:val="000000" w:themeColor="text1"/>
                <w:lang w:val="es-CO" w:eastAsia="es-CO"/>
              </w:rPr>
              <w:t xml:space="preserve"> el restante a árboles en zona de ronda de canal o por pertenecer a obras como la construcción de transmilenio por la Avenida Carrera 68.</w:t>
            </w:r>
          </w:p>
          <w:p w14:paraId="30F9B4F7" w14:textId="77777777" w:rsidR="00325E59" w:rsidRPr="00BE54B7" w:rsidRDefault="00325E59" w:rsidP="00325E59">
            <w:pPr>
              <w:pStyle w:val="Standard"/>
              <w:jc w:val="both"/>
              <w:rPr>
                <w:rFonts w:ascii="Arial" w:hAnsi="Arial" w:cs="Arial"/>
                <w:color w:val="000000" w:themeColor="text1"/>
                <w:kern w:val="0"/>
                <w:lang w:eastAsia="es-CO"/>
              </w:rPr>
            </w:pPr>
          </w:p>
          <w:p w14:paraId="76A03CFF" w14:textId="7CB5A292" w:rsidR="00325E59" w:rsidRPr="00BE54B7" w:rsidRDefault="00325E59" w:rsidP="00325E59">
            <w:pPr>
              <w:pStyle w:val="Standard"/>
              <w:jc w:val="both"/>
              <w:rPr>
                <w:rFonts w:ascii="Arial" w:hAnsi="Arial" w:cs="Arial"/>
                <w:color w:val="000000" w:themeColor="text1"/>
                <w:lang w:val="es-CO" w:eastAsia="es-CO"/>
              </w:rPr>
            </w:pPr>
            <w:r w:rsidRPr="00BE54B7">
              <w:rPr>
                <w:rFonts w:ascii="Arial" w:hAnsi="Arial" w:cs="Arial"/>
                <w:color w:val="000000" w:themeColor="text1"/>
                <w:lang w:val="es-CO" w:eastAsia="es-CO"/>
              </w:rPr>
              <w:t xml:space="preserve">Con respecto a la actualización de la BASE DE DATOS  - PODA DE </w:t>
            </w:r>
            <w:r w:rsidR="0023290B" w:rsidRPr="00BE54B7">
              <w:rPr>
                <w:rFonts w:ascii="Arial" w:hAnsi="Arial" w:cs="Arial"/>
                <w:color w:val="000000" w:themeColor="text1"/>
                <w:lang w:val="es-CO" w:eastAsia="es-CO"/>
              </w:rPr>
              <w:t>ÁRBOLES formato</w:t>
            </w:r>
            <w:r w:rsidRPr="00BE54B7">
              <w:rPr>
                <w:rFonts w:ascii="Arial" w:hAnsi="Arial" w:cs="Arial"/>
                <w:color w:val="000000" w:themeColor="text1"/>
                <w:lang w:val="es-CO" w:eastAsia="es-CO"/>
              </w:rPr>
              <w:t xml:space="preserve"> GIR-FM-19V3 de la ASE 1, se siguen registrando diariamente las atenciones realizadas por parte del prestador Promoambiental Distrito S.A.S. E.S.P., quien a su vez está registrando la información relativa a la fecha de atención. </w:t>
            </w:r>
          </w:p>
          <w:p w14:paraId="7C50F799" w14:textId="77777777" w:rsidR="00325E59" w:rsidRPr="00BE54B7" w:rsidRDefault="00325E59" w:rsidP="00325E59">
            <w:pPr>
              <w:pStyle w:val="Standard"/>
              <w:jc w:val="both"/>
              <w:rPr>
                <w:rFonts w:ascii="Arial" w:hAnsi="Arial" w:cs="Arial"/>
                <w:color w:val="000000" w:themeColor="text1"/>
                <w:lang w:val="es-CO" w:eastAsia="es-CO"/>
              </w:rPr>
            </w:pPr>
          </w:p>
          <w:p w14:paraId="49379740" w14:textId="62C136F2" w:rsidR="00325E59" w:rsidRPr="00BE54B7" w:rsidRDefault="00325E59" w:rsidP="00325E59">
            <w:pPr>
              <w:pStyle w:val="Standard"/>
              <w:jc w:val="both"/>
              <w:rPr>
                <w:rFonts w:ascii="Arial" w:hAnsi="Arial" w:cs="Arial"/>
                <w:color w:val="000000" w:themeColor="text1"/>
                <w:lang w:val="es-CO" w:eastAsia="es-CO"/>
              </w:rPr>
            </w:pPr>
            <w:r w:rsidRPr="00BE54B7">
              <w:rPr>
                <w:rFonts w:ascii="Arial" w:hAnsi="Arial" w:cs="Arial"/>
                <w:color w:val="000000" w:themeColor="text1"/>
                <w:lang w:val="es-CO" w:eastAsia="es-CO"/>
              </w:rPr>
              <w:lastRenderedPageBreak/>
              <w:t xml:space="preserve">En el mes de julio se realizaron </w:t>
            </w:r>
            <w:r w:rsidR="004508C8" w:rsidRPr="00BE54B7">
              <w:rPr>
                <w:rFonts w:ascii="Arial" w:hAnsi="Arial" w:cs="Arial"/>
                <w:color w:val="000000" w:themeColor="text1"/>
                <w:lang w:val="es-CO" w:eastAsia="es-CO"/>
              </w:rPr>
              <w:t>las acciones tendientes</w:t>
            </w:r>
            <w:r w:rsidRPr="00BE54B7">
              <w:rPr>
                <w:rFonts w:ascii="Arial" w:hAnsi="Arial" w:cs="Arial"/>
                <w:color w:val="000000" w:themeColor="text1"/>
                <w:lang w:val="es-CO" w:eastAsia="es-CO"/>
              </w:rPr>
              <w:t xml:space="preserve"> a gestionar la recolección de 19 eventos </w:t>
            </w:r>
            <w:r w:rsidR="0023290B" w:rsidRPr="00BE54B7">
              <w:rPr>
                <w:rFonts w:ascii="Arial" w:hAnsi="Arial" w:cs="Arial"/>
                <w:color w:val="000000" w:themeColor="text1"/>
                <w:lang w:val="es-CO" w:eastAsia="es-CO"/>
              </w:rPr>
              <w:t>SIRES a</w:t>
            </w:r>
            <w:r w:rsidRPr="00BE54B7">
              <w:rPr>
                <w:rFonts w:ascii="Arial" w:hAnsi="Arial" w:cs="Arial"/>
                <w:color w:val="000000" w:themeColor="text1"/>
                <w:lang w:val="es-CO" w:eastAsia="es-CO"/>
              </w:rPr>
              <w:t xml:space="preserve"> través de correo </w:t>
            </w:r>
            <w:r w:rsidR="004508C8" w:rsidRPr="00BE54B7">
              <w:rPr>
                <w:rFonts w:ascii="Arial" w:hAnsi="Arial" w:cs="Arial"/>
                <w:color w:val="000000" w:themeColor="text1"/>
                <w:lang w:val="es-CO" w:eastAsia="es-CO"/>
              </w:rPr>
              <w:t>electrónico</w:t>
            </w:r>
            <w:r w:rsidRPr="00BE54B7">
              <w:rPr>
                <w:rFonts w:ascii="Arial" w:hAnsi="Arial" w:cs="Arial"/>
                <w:color w:val="000000" w:themeColor="text1"/>
                <w:lang w:val="es-CO" w:eastAsia="es-CO"/>
              </w:rPr>
              <w:t xml:space="preserve">, correspondientes a </w:t>
            </w:r>
            <w:r w:rsidR="00870748" w:rsidRPr="00BE54B7">
              <w:rPr>
                <w:rFonts w:ascii="Arial" w:hAnsi="Arial" w:cs="Arial"/>
                <w:color w:val="000000" w:themeColor="text1"/>
                <w:lang w:val="es-CO" w:eastAsia="es-CO"/>
              </w:rPr>
              <w:t>la solicitud</w:t>
            </w:r>
            <w:r w:rsidRPr="00BE54B7">
              <w:rPr>
                <w:rFonts w:ascii="Arial" w:hAnsi="Arial" w:cs="Arial"/>
                <w:color w:val="000000" w:themeColor="text1"/>
                <w:lang w:val="es-CO" w:eastAsia="es-CO"/>
              </w:rPr>
              <w:t xml:space="preserve"> del ASE 1. A la fecha, se atendieron o validaron el 55.5% de los eventos reportados, de los cuales el 72,2% corresponde a árboles caídos, 22,2% a ramas desgarradas y 5,5% a podas de emergencia. </w:t>
            </w:r>
          </w:p>
          <w:p w14:paraId="125141EC" w14:textId="77777777" w:rsidR="00A630ED" w:rsidRPr="00A630ED" w:rsidRDefault="00A630ED" w:rsidP="00943F6C">
            <w:pPr>
              <w:pStyle w:val="Standard"/>
              <w:jc w:val="both"/>
              <w:rPr>
                <w:rFonts w:ascii="Arial" w:hAnsi="Arial" w:cs="Arial"/>
                <w:color w:val="FF0000"/>
                <w:kern w:val="0"/>
                <w:lang w:val="es-CO" w:eastAsia="es-CO"/>
              </w:rPr>
            </w:pPr>
          </w:p>
          <w:p w14:paraId="6016E5F4" w14:textId="0B64A99C" w:rsidR="00325E59" w:rsidRDefault="00325E59" w:rsidP="00A630ED">
            <w:pPr>
              <w:pStyle w:val="Standard"/>
              <w:jc w:val="both"/>
              <w:rPr>
                <w:rFonts w:ascii="Arial" w:hAnsi="Arial" w:cs="Arial"/>
              </w:rPr>
            </w:pPr>
            <w:r>
              <w:rPr>
                <w:rFonts w:ascii="Arial" w:hAnsi="Arial" w:cs="Arial"/>
                <w:noProof/>
                <w:color w:val="000000" w:themeColor="text1"/>
                <w:lang w:val="es-CO" w:eastAsia="es-CO"/>
              </w:rPr>
              <w:drawing>
                <wp:inline distT="0" distB="0" distL="0" distR="0" wp14:anchorId="00240D40" wp14:editId="49539602">
                  <wp:extent cx="6877050" cy="43427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10-01 a la(s) 3.27.57 p. m..png"/>
                          <pic:cNvPicPr/>
                        </pic:nvPicPr>
                        <pic:blipFill>
                          <a:blip r:embed="rId15">
                            <a:extLst>
                              <a:ext uri="{28A0092B-C50C-407E-A947-70E740481C1C}">
                                <a14:useLocalDpi xmlns:a14="http://schemas.microsoft.com/office/drawing/2010/main" val="0"/>
                              </a:ext>
                            </a:extLst>
                          </a:blip>
                          <a:stretch>
                            <a:fillRect/>
                          </a:stretch>
                        </pic:blipFill>
                        <pic:spPr>
                          <a:xfrm>
                            <a:off x="0" y="0"/>
                            <a:ext cx="6877050" cy="4342765"/>
                          </a:xfrm>
                          <a:prstGeom prst="rect">
                            <a:avLst/>
                          </a:prstGeom>
                        </pic:spPr>
                      </pic:pic>
                    </a:graphicData>
                  </a:graphic>
                </wp:inline>
              </w:drawing>
            </w:r>
          </w:p>
          <w:p w14:paraId="6F8F6603" w14:textId="77777777" w:rsidR="00325E59" w:rsidRPr="00BE54B7" w:rsidRDefault="00325E59" w:rsidP="00325E59">
            <w:pPr>
              <w:jc w:val="center"/>
              <w:rPr>
                <w:rFonts w:ascii="Arial" w:hAnsi="Arial" w:cs="Arial"/>
                <w:b/>
                <w:color w:val="000000" w:themeColor="text1"/>
                <w:lang w:val="es-CO" w:eastAsia="es-CO"/>
              </w:rPr>
            </w:pPr>
            <w:r w:rsidRPr="00BE54B7">
              <w:rPr>
                <w:rFonts w:ascii="Arial" w:hAnsi="Arial" w:cs="Arial"/>
                <w:b/>
                <w:sz w:val="18"/>
                <w:szCs w:val="18"/>
                <w:lang w:val="es-CO" w:eastAsia="es-CO"/>
              </w:rPr>
              <w:t xml:space="preserve">Fuente: </w:t>
            </w:r>
            <w:r w:rsidRPr="00BE54B7">
              <w:rPr>
                <w:rFonts w:ascii="Arial" w:hAnsi="Arial" w:cs="Arial"/>
                <w:b/>
                <w:color w:val="000000" w:themeColor="text1"/>
                <w:lang w:val="es-CO" w:eastAsia="es-CO"/>
              </w:rPr>
              <w:t>Control de gestión de eventos SIRES – ASE 1</w:t>
            </w:r>
          </w:p>
          <w:p w14:paraId="39D40504" w14:textId="4F5035F8" w:rsidR="00325E59" w:rsidRPr="00BE54B7" w:rsidRDefault="00325E59" w:rsidP="00A630ED">
            <w:pPr>
              <w:pStyle w:val="Standard"/>
              <w:jc w:val="both"/>
              <w:rPr>
                <w:rFonts w:ascii="Arial" w:hAnsi="Arial" w:cs="Arial"/>
              </w:rPr>
            </w:pPr>
          </w:p>
          <w:p w14:paraId="0AC0CF01" w14:textId="1FC1541F" w:rsidR="00325E59" w:rsidRPr="00BE54B7" w:rsidRDefault="00325E59" w:rsidP="00325E59">
            <w:pPr>
              <w:pStyle w:val="Standard"/>
              <w:jc w:val="both"/>
              <w:rPr>
                <w:rFonts w:ascii="Arial" w:hAnsi="Arial" w:cs="Arial"/>
              </w:rPr>
            </w:pPr>
            <w:r w:rsidRPr="00BE54B7">
              <w:rPr>
                <w:rFonts w:ascii="Arial" w:hAnsi="Arial" w:cs="Arial"/>
                <w:lang w:val="es-CO"/>
              </w:rPr>
              <w:t>Con relación a las verificaciones realizadas por la I</w:t>
            </w:r>
            <w:r w:rsidRPr="00BE54B7">
              <w:rPr>
                <w:rFonts w:ascii="Arial" w:hAnsi="Arial" w:cs="Arial"/>
                <w:kern w:val="0"/>
                <w:lang w:val="es-CO" w:eastAsia="es-CO"/>
              </w:rPr>
              <w:t xml:space="preserve">nterventoría Consorcio Proyección Capital se efectuaron 218 en zonas donde ya se había realizado la poda y </w:t>
            </w:r>
            <w:r w:rsidR="00B954D5" w:rsidRPr="00BE54B7">
              <w:rPr>
                <w:rFonts w:ascii="Arial" w:hAnsi="Arial" w:cs="Arial"/>
                <w:kern w:val="0"/>
                <w:lang w:val="es-CO" w:eastAsia="es-CO"/>
              </w:rPr>
              <w:t>de acuerdo con</w:t>
            </w:r>
            <w:r w:rsidRPr="00BE54B7">
              <w:rPr>
                <w:rFonts w:ascii="Arial" w:hAnsi="Arial" w:cs="Arial"/>
                <w:kern w:val="0"/>
                <w:lang w:val="es-CO" w:eastAsia="es-CO"/>
              </w:rPr>
              <w:t xml:space="preserve"> las programaciones enviadas por el prestador, un 28,8% más de las verificaciones realizadas en el mes anterior. De esta manera, las verificaciones realizadas se distribuyen como se muestran a continuación:</w:t>
            </w:r>
          </w:p>
          <w:p w14:paraId="21D21BE7" w14:textId="4118A7C7" w:rsidR="00325E59" w:rsidRDefault="00325E59" w:rsidP="00325E59">
            <w:pPr>
              <w:jc w:val="center"/>
              <w:rPr>
                <w:rFonts w:ascii="Arial" w:hAnsi="Arial" w:cs="Arial"/>
                <w:lang w:val="es-CO" w:eastAsia="es-CO"/>
              </w:rPr>
            </w:pPr>
          </w:p>
          <w:p w14:paraId="69E94659" w14:textId="77777777" w:rsidR="004508C8" w:rsidRPr="00BE54B7" w:rsidRDefault="004508C8" w:rsidP="00325E59">
            <w:pPr>
              <w:jc w:val="center"/>
              <w:rPr>
                <w:rFonts w:ascii="Arial" w:hAnsi="Arial" w:cs="Arial"/>
                <w:lang w:val="es-CO" w:eastAsia="es-CO"/>
              </w:rPr>
            </w:pPr>
          </w:p>
          <w:p w14:paraId="14852BC9" w14:textId="77777777" w:rsidR="00325E59" w:rsidRPr="00BE54B7" w:rsidRDefault="00325E59" w:rsidP="00325E59">
            <w:pPr>
              <w:jc w:val="center"/>
              <w:rPr>
                <w:rFonts w:ascii="Arial" w:hAnsi="Arial" w:cs="Arial"/>
                <w:b/>
                <w:bCs/>
                <w:color w:val="000000" w:themeColor="text1"/>
                <w:kern w:val="3"/>
                <w:u w:val="single"/>
                <w:shd w:val="clear" w:color="auto" w:fill="FFFFFF"/>
              </w:rPr>
            </w:pPr>
            <w:r w:rsidRPr="00BE54B7">
              <w:rPr>
                <w:rFonts w:ascii="Arial" w:hAnsi="Arial" w:cs="Arial"/>
                <w:b/>
                <w:bCs/>
                <w:color w:val="000000" w:themeColor="text1"/>
                <w:kern w:val="3"/>
                <w:u w:val="single"/>
                <w:shd w:val="clear" w:color="auto" w:fill="FFFFFF"/>
              </w:rPr>
              <w:t>VERIFICACIONES DE CAMPO INTERVENTORÍA DEL COMPONENTE PODA DE ÁRBOLES</w:t>
            </w:r>
          </w:p>
          <w:p w14:paraId="53ED80B4" w14:textId="77777777" w:rsidR="00325E59" w:rsidRDefault="00325E59" w:rsidP="00325E59">
            <w:pPr>
              <w:jc w:val="center"/>
              <w:rPr>
                <w:rFonts w:ascii="Arial" w:hAnsi="Arial" w:cs="Arial"/>
                <w:b/>
                <w:bCs/>
                <w:color w:val="000000" w:themeColor="text1"/>
                <w:kern w:val="3"/>
                <w:highlight w:val="yellow"/>
                <w:u w:val="single"/>
                <w:shd w:val="clear" w:color="auto" w:fill="FFFFFF"/>
              </w:rPr>
            </w:pPr>
          </w:p>
          <w:p w14:paraId="53333BF1" w14:textId="77777777" w:rsidR="00325E59" w:rsidRDefault="00325E59" w:rsidP="00A630ED">
            <w:pPr>
              <w:pStyle w:val="Standard"/>
              <w:jc w:val="both"/>
              <w:rPr>
                <w:rFonts w:ascii="Arial" w:hAnsi="Arial" w:cs="Arial"/>
              </w:rPr>
            </w:pPr>
          </w:p>
          <w:tbl>
            <w:tblPr>
              <w:tblW w:w="10395" w:type="dxa"/>
              <w:jc w:val="center"/>
              <w:tblCellMar>
                <w:left w:w="70" w:type="dxa"/>
                <w:right w:w="70" w:type="dxa"/>
              </w:tblCellMar>
              <w:tblLook w:val="04A0" w:firstRow="1" w:lastRow="0" w:firstColumn="1" w:lastColumn="0" w:noHBand="0" w:noVBand="1"/>
            </w:tblPr>
            <w:tblGrid>
              <w:gridCol w:w="1912"/>
              <w:gridCol w:w="3178"/>
              <w:gridCol w:w="2557"/>
              <w:gridCol w:w="2748"/>
            </w:tblGrid>
            <w:tr w:rsidR="00E42E7D" w:rsidRPr="00FA3107" w14:paraId="565A1726" w14:textId="77777777" w:rsidTr="00274494">
              <w:trPr>
                <w:trHeight w:val="333"/>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AF64DE9"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LOCALIDAD</w:t>
                  </w:r>
                </w:p>
              </w:tc>
              <w:tc>
                <w:tcPr>
                  <w:tcW w:w="3178" w:type="dxa"/>
                  <w:tcBorders>
                    <w:top w:val="single" w:sz="4" w:space="0" w:color="auto"/>
                    <w:left w:val="nil"/>
                    <w:bottom w:val="single" w:sz="4" w:space="0" w:color="auto"/>
                    <w:right w:val="single" w:sz="4" w:space="0" w:color="auto"/>
                  </w:tcBorders>
                  <w:shd w:val="clear" w:color="000000" w:fill="F2F2F2"/>
                  <w:vAlign w:val="center"/>
                  <w:hideMark/>
                </w:tcPr>
                <w:p w14:paraId="1617C667"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VERIFICACIÓN DE INDIVIDUOS INTERVENIDOS POR EL CONCESIONARIOS</w:t>
                  </w:r>
                </w:p>
              </w:tc>
              <w:tc>
                <w:tcPr>
                  <w:tcW w:w="2557" w:type="dxa"/>
                  <w:tcBorders>
                    <w:top w:val="single" w:sz="4" w:space="0" w:color="auto"/>
                    <w:left w:val="nil"/>
                    <w:bottom w:val="single" w:sz="4" w:space="0" w:color="auto"/>
                    <w:right w:val="single" w:sz="4" w:space="0" w:color="auto"/>
                  </w:tcBorders>
                  <w:shd w:val="clear" w:color="000000" w:fill="F2F2F2"/>
                  <w:vAlign w:val="center"/>
                  <w:hideMark/>
                </w:tcPr>
                <w:p w14:paraId="29232055"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CANTIDAD DE VERIFICACIONES CON HALLAZGOS-FORESTAL</w:t>
                  </w:r>
                </w:p>
              </w:tc>
              <w:tc>
                <w:tcPr>
                  <w:tcW w:w="2748" w:type="dxa"/>
                  <w:tcBorders>
                    <w:top w:val="single" w:sz="4" w:space="0" w:color="auto"/>
                    <w:left w:val="nil"/>
                    <w:bottom w:val="single" w:sz="4" w:space="0" w:color="auto"/>
                    <w:right w:val="single" w:sz="4" w:space="0" w:color="auto"/>
                  </w:tcBorders>
                  <w:shd w:val="clear" w:color="000000" w:fill="F2F2F2"/>
                  <w:vAlign w:val="center"/>
                  <w:hideMark/>
                </w:tcPr>
                <w:p w14:paraId="439C1839"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CANTIDAD DE HALLAZGOS-FORESTAL</w:t>
                  </w:r>
                </w:p>
              </w:tc>
            </w:tr>
            <w:tr w:rsidR="00E42E7D" w:rsidRPr="00FA3107" w14:paraId="1224615A"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701D7"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2E4E8AAB"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162A9BB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7BA55E6C"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5EA28A8D"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B786F3"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53C0D62B"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24</w:t>
                  </w:r>
                </w:p>
              </w:tc>
              <w:tc>
                <w:tcPr>
                  <w:tcW w:w="0" w:type="auto"/>
                  <w:tcBorders>
                    <w:top w:val="nil"/>
                    <w:left w:val="nil"/>
                    <w:bottom w:val="single" w:sz="4" w:space="0" w:color="auto"/>
                    <w:right w:val="single" w:sz="4" w:space="0" w:color="auto"/>
                  </w:tcBorders>
                  <w:shd w:val="clear" w:color="auto" w:fill="auto"/>
                  <w:vAlign w:val="center"/>
                  <w:hideMark/>
                </w:tcPr>
                <w:p w14:paraId="27E50AD0"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18DC8337"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35BF86C7"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A3E8F"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4A2EA6A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7ABD138F"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42A4578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2F5050E8"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24FDF"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60DECDB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E87C08C"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18F2A27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103E1A26"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C904D" w14:textId="77777777" w:rsidR="00E42E7D" w:rsidRPr="00B954D5" w:rsidRDefault="00E42E7D" w:rsidP="00E42E7D">
                  <w:pPr>
                    <w:rPr>
                      <w:rFonts w:ascii="Arial" w:hAnsi="Arial" w:cs="Arial"/>
                      <w:lang w:val="es-CO" w:eastAsia="es-CO"/>
                    </w:rPr>
                  </w:pPr>
                  <w:r w:rsidRPr="00B954D5">
                    <w:rPr>
                      <w:rFonts w:ascii="Arial" w:hAnsi="Arial" w:cs="Arial"/>
                      <w:lang w:val="es-CO" w:eastAsia="es-CO"/>
                    </w:rPr>
                    <w:lastRenderedPageBreak/>
                    <w:t>Sumapaz</w:t>
                  </w:r>
                </w:p>
              </w:tc>
              <w:tc>
                <w:tcPr>
                  <w:tcW w:w="0" w:type="auto"/>
                  <w:tcBorders>
                    <w:top w:val="nil"/>
                    <w:left w:val="nil"/>
                    <w:bottom w:val="single" w:sz="4" w:space="0" w:color="auto"/>
                    <w:right w:val="single" w:sz="4" w:space="0" w:color="auto"/>
                  </w:tcBorders>
                  <w:shd w:val="clear" w:color="auto" w:fill="auto"/>
                  <w:vAlign w:val="center"/>
                  <w:hideMark/>
                </w:tcPr>
                <w:p w14:paraId="2978A068"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13AE85BC"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294D2982"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67FEDCAC"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DE6F1"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2E117BC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144</w:t>
                  </w:r>
                </w:p>
              </w:tc>
              <w:tc>
                <w:tcPr>
                  <w:tcW w:w="0" w:type="auto"/>
                  <w:tcBorders>
                    <w:top w:val="nil"/>
                    <w:left w:val="nil"/>
                    <w:bottom w:val="single" w:sz="4" w:space="0" w:color="auto"/>
                    <w:right w:val="single" w:sz="4" w:space="0" w:color="auto"/>
                  </w:tcBorders>
                  <w:shd w:val="clear" w:color="auto" w:fill="auto"/>
                  <w:vAlign w:val="center"/>
                  <w:hideMark/>
                </w:tcPr>
                <w:p w14:paraId="6FC72F8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1</w:t>
                  </w:r>
                </w:p>
              </w:tc>
              <w:tc>
                <w:tcPr>
                  <w:tcW w:w="2748" w:type="dxa"/>
                  <w:tcBorders>
                    <w:top w:val="nil"/>
                    <w:left w:val="nil"/>
                    <w:bottom w:val="single" w:sz="4" w:space="0" w:color="auto"/>
                    <w:right w:val="single" w:sz="4" w:space="0" w:color="auto"/>
                  </w:tcBorders>
                  <w:shd w:val="clear" w:color="auto" w:fill="auto"/>
                  <w:vAlign w:val="center"/>
                  <w:hideMark/>
                </w:tcPr>
                <w:p w14:paraId="47782A62"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1</w:t>
                  </w:r>
                </w:p>
              </w:tc>
            </w:tr>
            <w:tr w:rsidR="00E42E7D" w:rsidRPr="00FA3107" w14:paraId="45536519"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64A1FB"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2AA6D873"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DCA8B71"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c>
                <w:tcPr>
                  <w:tcW w:w="2748" w:type="dxa"/>
                  <w:tcBorders>
                    <w:top w:val="nil"/>
                    <w:left w:val="nil"/>
                    <w:bottom w:val="single" w:sz="4" w:space="0" w:color="auto"/>
                    <w:right w:val="single" w:sz="4" w:space="0" w:color="auto"/>
                  </w:tcBorders>
                  <w:shd w:val="clear" w:color="auto" w:fill="auto"/>
                  <w:vAlign w:val="center"/>
                  <w:hideMark/>
                </w:tcPr>
                <w:p w14:paraId="3E545BD2"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0</w:t>
                  </w:r>
                </w:p>
              </w:tc>
            </w:tr>
            <w:tr w:rsidR="00E42E7D" w:rsidRPr="00FA3107" w14:paraId="297AF699" w14:textId="77777777" w:rsidTr="00274494">
              <w:trPr>
                <w:trHeight w:val="2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A59CF" w14:textId="77777777" w:rsidR="00E42E7D" w:rsidRPr="00B954D5" w:rsidRDefault="00E42E7D" w:rsidP="00E42E7D">
                  <w:pPr>
                    <w:rPr>
                      <w:rFonts w:ascii="Arial" w:hAnsi="Arial" w:cs="Arial"/>
                      <w:lang w:val="es-CO" w:eastAsia="es-CO"/>
                    </w:rPr>
                  </w:pPr>
                  <w:r w:rsidRPr="00B954D5">
                    <w:rPr>
                      <w:rFonts w:ascii="Arial" w:hAnsi="Arial" w:cs="Arial"/>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443418FD"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218</w:t>
                  </w:r>
                </w:p>
              </w:tc>
              <w:tc>
                <w:tcPr>
                  <w:tcW w:w="0" w:type="auto"/>
                  <w:tcBorders>
                    <w:top w:val="nil"/>
                    <w:left w:val="nil"/>
                    <w:bottom w:val="single" w:sz="4" w:space="0" w:color="auto"/>
                    <w:right w:val="single" w:sz="4" w:space="0" w:color="auto"/>
                  </w:tcBorders>
                  <w:shd w:val="clear" w:color="auto" w:fill="auto"/>
                  <w:vAlign w:val="center"/>
                  <w:hideMark/>
                </w:tcPr>
                <w:p w14:paraId="1DAF83FE"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1</w:t>
                  </w:r>
                </w:p>
              </w:tc>
              <w:tc>
                <w:tcPr>
                  <w:tcW w:w="2748" w:type="dxa"/>
                  <w:tcBorders>
                    <w:top w:val="nil"/>
                    <w:left w:val="nil"/>
                    <w:bottom w:val="single" w:sz="4" w:space="0" w:color="auto"/>
                    <w:right w:val="single" w:sz="4" w:space="0" w:color="auto"/>
                  </w:tcBorders>
                  <w:shd w:val="clear" w:color="auto" w:fill="auto"/>
                  <w:vAlign w:val="center"/>
                  <w:hideMark/>
                </w:tcPr>
                <w:p w14:paraId="71677831" w14:textId="77777777" w:rsidR="00E42E7D" w:rsidRPr="00B954D5" w:rsidRDefault="00E42E7D" w:rsidP="00E42E7D">
                  <w:pPr>
                    <w:jc w:val="center"/>
                    <w:rPr>
                      <w:rFonts w:ascii="Arial" w:hAnsi="Arial" w:cs="Arial"/>
                      <w:lang w:val="es-CO" w:eastAsia="es-CO"/>
                    </w:rPr>
                  </w:pPr>
                  <w:r w:rsidRPr="00B954D5">
                    <w:rPr>
                      <w:rFonts w:ascii="Arial" w:hAnsi="Arial" w:cs="Arial"/>
                      <w:lang w:val="es-CO" w:eastAsia="es-CO"/>
                    </w:rPr>
                    <w:t>1</w:t>
                  </w:r>
                </w:p>
              </w:tc>
            </w:tr>
          </w:tbl>
          <w:p w14:paraId="4DEAE45B" w14:textId="7C67F231" w:rsidR="00325E59" w:rsidRPr="00BE54B7" w:rsidRDefault="00E42E7D" w:rsidP="00B954D5">
            <w:pPr>
              <w:jc w:val="center"/>
              <w:rPr>
                <w:rFonts w:ascii="Arial" w:hAnsi="Arial" w:cs="Arial"/>
                <w:b/>
                <w:sz w:val="18"/>
                <w:szCs w:val="18"/>
                <w:lang w:val="es-CO" w:eastAsia="es-CO"/>
              </w:rPr>
            </w:pPr>
            <w:r w:rsidRPr="00BE54B7">
              <w:rPr>
                <w:rFonts w:ascii="Arial" w:hAnsi="Arial" w:cs="Arial"/>
                <w:b/>
                <w:sz w:val="18"/>
                <w:szCs w:val="18"/>
                <w:lang w:val="es-CO" w:eastAsia="es-CO"/>
              </w:rPr>
              <w:t>Fuente:  Informe de Interventoría - Cantidad de verificaciones por localidad ASE 1 – Poda de árboles (agosto de 2020)</w:t>
            </w:r>
          </w:p>
          <w:p w14:paraId="0A00BE00" w14:textId="5985CD1B" w:rsidR="00E42E7D" w:rsidRPr="00BE54B7" w:rsidRDefault="00E42E7D" w:rsidP="00B954D5">
            <w:pPr>
              <w:pStyle w:val="Standard"/>
              <w:jc w:val="center"/>
              <w:rPr>
                <w:rFonts w:ascii="Arial" w:hAnsi="Arial" w:cs="Arial"/>
              </w:rPr>
            </w:pPr>
          </w:p>
          <w:p w14:paraId="06594030" w14:textId="72352A9C" w:rsidR="00E42E7D" w:rsidRPr="00BE54B7" w:rsidRDefault="00E42E7D" w:rsidP="00274494">
            <w:pPr>
              <w:jc w:val="both"/>
              <w:rPr>
                <w:rFonts w:ascii="Arial" w:hAnsi="Arial" w:cs="Arial"/>
                <w:lang w:val="es-CO" w:eastAsia="es-CO"/>
              </w:rPr>
            </w:pPr>
            <w:r w:rsidRPr="00BE54B7">
              <w:rPr>
                <w:rFonts w:ascii="Arial" w:hAnsi="Arial" w:cs="Arial"/>
                <w:lang w:val="es-CO" w:eastAsia="es-CO"/>
              </w:rPr>
              <w:t xml:space="preserve">Como resultado de estas verificaciones se encontró un hallazgo en el componente de poda, relacionada con el desgarre al individuo arbóreo en la localidad de Usaquén. </w:t>
            </w:r>
            <w:r w:rsidRPr="00BE54B7">
              <w:rPr>
                <w:rFonts w:ascii="Arial" w:hAnsi="Arial" w:cs="Arial"/>
                <w:iCs/>
                <w:lang w:val="es-CO" w:eastAsia="es-CO"/>
              </w:rPr>
              <w:t xml:space="preserve">Hallazgo que fue reportado a </w:t>
            </w:r>
            <w:r w:rsidR="00BE54B7" w:rsidRPr="00BE54B7">
              <w:rPr>
                <w:rFonts w:ascii="Arial" w:hAnsi="Arial" w:cs="Arial"/>
                <w:iCs/>
                <w:lang w:val="es-CO" w:eastAsia="es-CO"/>
              </w:rPr>
              <w:t>través</w:t>
            </w:r>
            <w:r w:rsidRPr="00BE54B7">
              <w:rPr>
                <w:rFonts w:ascii="Arial" w:hAnsi="Arial" w:cs="Arial"/>
                <w:iCs/>
                <w:lang w:val="es-CO" w:eastAsia="es-CO"/>
              </w:rPr>
              <w:t xml:space="preserve"> de la Matriz Interactiva</w:t>
            </w:r>
            <w:r w:rsidRPr="00BE54B7">
              <w:rPr>
                <w:rFonts w:ascii="Arial" w:hAnsi="Arial" w:cs="Arial"/>
                <w:lang w:val="es-CO" w:eastAsia="es-CO"/>
              </w:rPr>
              <w:t xml:space="preserve"> y gestionado oportunamente.</w:t>
            </w:r>
          </w:p>
          <w:p w14:paraId="5ECFDB40" w14:textId="77777777" w:rsidR="00B954D5" w:rsidRDefault="00B954D5" w:rsidP="002A7567">
            <w:pPr>
              <w:jc w:val="center"/>
              <w:rPr>
                <w:rFonts w:ascii="Arial" w:hAnsi="Arial" w:cs="Arial"/>
                <w:b/>
                <w:u w:val="single"/>
              </w:rPr>
            </w:pPr>
          </w:p>
          <w:p w14:paraId="4D7DDE32" w14:textId="33B5C192" w:rsidR="002A7567" w:rsidRDefault="002A7567" w:rsidP="002A7567">
            <w:pPr>
              <w:jc w:val="center"/>
              <w:rPr>
                <w:rFonts w:ascii="Arial" w:hAnsi="Arial" w:cs="Arial"/>
                <w:b/>
                <w:u w:val="single"/>
              </w:rPr>
            </w:pPr>
            <w:r w:rsidRPr="008E61CF">
              <w:rPr>
                <w:rFonts w:ascii="Arial" w:hAnsi="Arial" w:cs="Arial"/>
                <w:b/>
                <w:u w:val="single"/>
              </w:rPr>
              <w:t xml:space="preserve">VERIFICACION A TRAVÉS DE LA PLATAFORMA SIGAB SOBRE </w:t>
            </w:r>
            <w:r>
              <w:rPr>
                <w:rFonts w:ascii="Arial" w:hAnsi="Arial" w:cs="Arial"/>
                <w:b/>
                <w:u w:val="single"/>
              </w:rPr>
              <w:t>EJECUCIÓN DE PODA DE ÁRBOLES</w:t>
            </w:r>
          </w:p>
          <w:p w14:paraId="70C20B90" w14:textId="77777777" w:rsidR="002A7567" w:rsidRDefault="002A7567" w:rsidP="002A7567">
            <w:pPr>
              <w:jc w:val="center"/>
              <w:rPr>
                <w:rFonts w:ascii="Arial" w:hAnsi="Arial" w:cs="Arial"/>
                <w:b/>
                <w:u w:val="single"/>
              </w:rPr>
            </w:pPr>
          </w:p>
          <w:p w14:paraId="5F429217" w14:textId="77777777" w:rsidR="002A7567" w:rsidRDefault="002A7567" w:rsidP="002A7567">
            <w:pPr>
              <w:jc w:val="both"/>
              <w:rPr>
                <w:rFonts w:ascii="Arial" w:hAnsi="Arial" w:cs="Arial"/>
              </w:rPr>
            </w:pPr>
            <w:r>
              <w:rPr>
                <w:rFonts w:ascii="Arial" w:hAnsi="Arial" w:cs="Arial"/>
              </w:rPr>
              <w:t xml:space="preserve">Se realizó una verificación de las podas programadas para el mes de agosto y subida a la página del prestador </w:t>
            </w:r>
            <w:r w:rsidRPr="000C171D">
              <w:rPr>
                <w:rStyle w:val="Hipervnculo"/>
                <w:rFonts w:ascii="Arial" w:hAnsi="Arial" w:cs="Arial"/>
              </w:rPr>
              <w:t>https://www.promoambientaldistrito.com/web/wp-content/uploads/2020/08/Programaci%C3%B3n-Poda-de-%C3%81rboles-Agosto-2020.pdf</w:t>
            </w:r>
          </w:p>
          <w:p w14:paraId="043C0634" w14:textId="2A02576E" w:rsidR="00E42E7D" w:rsidRDefault="00E42E7D" w:rsidP="00A630ED">
            <w:pPr>
              <w:pStyle w:val="Standard"/>
              <w:jc w:val="both"/>
              <w:rPr>
                <w:rFonts w:ascii="Arial" w:hAnsi="Arial" w:cs="Arial"/>
              </w:rPr>
            </w:pPr>
          </w:p>
          <w:p w14:paraId="36E0CEDC" w14:textId="75A97A01" w:rsidR="00BE54B7" w:rsidRDefault="00BE54B7" w:rsidP="00A630ED">
            <w:pPr>
              <w:pStyle w:val="Standard"/>
              <w:jc w:val="both"/>
              <w:rPr>
                <w:rFonts w:ascii="Arial" w:hAnsi="Arial" w:cs="Arial"/>
              </w:rPr>
            </w:pPr>
            <w:r>
              <w:rPr>
                <w:rFonts w:ascii="Arial" w:hAnsi="Arial" w:cs="Arial"/>
                <w:iCs/>
                <w:noProof/>
                <w:lang w:eastAsia="es-CO"/>
              </w:rPr>
              <w:drawing>
                <wp:inline distT="0" distB="0" distL="0" distR="0" wp14:anchorId="3B77E0C6" wp14:editId="6E2400EC">
                  <wp:extent cx="6691630" cy="33083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0-10-01 a la(s) 5.32.38 p. 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1630" cy="3308350"/>
                          </a:xfrm>
                          <a:prstGeom prst="rect">
                            <a:avLst/>
                          </a:prstGeom>
                        </pic:spPr>
                      </pic:pic>
                    </a:graphicData>
                  </a:graphic>
                </wp:inline>
              </w:drawing>
            </w:r>
          </w:p>
          <w:p w14:paraId="0592965D" w14:textId="639F2BC0" w:rsidR="00BE54B7" w:rsidRDefault="00BE54B7" w:rsidP="00A630ED">
            <w:pPr>
              <w:pStyle w:val="Standard"/>
              <w:jc w:val="both"/>
              <w:rPr>
                <w:rFonts w:ascii="Arial" w:hAnsi="Arial" w:cs="Arial"/>
              </w:rPr>
            </w:pPr>
          </w:p>
          <w:p w14:paraId="6C5E46E7" w14:textId="77D30A2B" w:rsidR="00BE54B7" w:rsidRDefault="00BE54B7" w:rsidP="00A630ED">
            <w:pPr>
              <w:pStyle w:val="Standard"/>
              <w:jc w:val="both"/>
              <w:rPr>
                <w:rFonts w:ascii="Arial" w:hAnsi="Arial" w:cs="Arial"/>
              </w:rPr>
            </w:pPr>
          </w:p>
          <w:p w14:paraId="01FE5BE8" w14:textId="161893B9" w:rsidR="00E42E7D" w:rsidRDefault="00E42E7D" w:rsidP="00A630ED">
            <w:pPr>
              <w:pStyle w:val="Standard"/>
              <w:jc w:val="both"/>
              <w:rPr>
                <w:rFonts w:ascii="Arial" w:hAnsi="Arial" w:cs="Arial"/>
              </w:rPr>
            </w:pPr>
          </w:p>
          <w:p w14:paraId="01AB6093" w14:textId="5D4824B9" w:rsidR="002A7567" w:rsidRPr="00BE54B7" w:rsidRDefault="002A7567" w:rsidP="002A7567">
            <w:pPr>
              <w:jc w:val="both"/>
              <w:rPr>
                <w:rFonts w:ascii="Arial" w:hAnsi="Arial" w:cs="Arial"/>
                <w:iCs/>
                <w:lang w:eastAsia="es-CO"/>
              </w:rPr>
            </w:pPr>
            <w:r w:rsidRPr="00BE54B7">
              <w:rPr>
                <w:rFonts w:ascii="Arial" w:hAnsi="Arial" w:cs="Arial"/>
                <w:iCs/>
                <w:lang w:eastAsia="es-CO"/>
              </w:rPr>
              <w:t xml:space="preserve">De esta manera, se verificó en el SIGAB en la ejecución de la poda del código 02021003000081 encontrándose que fue ejecutado </w:t>
            </w:r>
            <w:r w:rsidR="00B954D5" w:rsidRPr="00BE54B7">
              <w:rPr>
                <w:rFonts w:ascii="Arial" w:hAnsi="Arial" w:cs="Arial"/>
                <w:iCs/>
                <w:lang w:eastAsia="es-CO"/>
              </w:rPr>
              <w:t>de acuerdo con</w:t>
            </w:r>
            <w:r w:rsidRPr="00BE54B7">
              <w:rPr>
                <w:rFonts w:ascii="Arial" w:hAnsi="Arial" w:cs="Arial"/>
                <w:iCs/>
                <w:lang w:eastAsia="es-CO"/>
              </w:rPr>
              <w:t xml:space="preserve"> las programaciones, el día 04/08/2020</w:t>
            </w:r>
          </w:p>
          <w:p w14:paraId="26A4964F" w14:textId="77777777" w:rsidR="002A7567" w:rsidRDefault="002A7567" w:rsidP="002A7567">
            <w:pPr>
              <w:jc w:val="both"/>
              <w:rPr>
                <w:rFonts w:ascii="Calibri" w:hAnsi="Calibri" w:cs="Calibri"/>
                <w:sz w:val="16"/>
                <w:szCs w:val="16"/>
              </w:rPr>
            </w:pPr>
          </w:p>
          <w:p w14:paraId="4C4F7A33" w14:textId="05FC75F7" w:rsidR="006B4FFE" w:rsidRPr="00BE54B7" w:rsidRDefault="002A7567" w:rsidP="00BE54B7">
            <w:pPr>
              <w:jc w:val="both"/>
              <w:rPr>
                <w:rFonts w:ascii="Calibri" w:hAnsi="Calibri" w:cs="Calibri"/>
                <w:sz w:val="16"/>
                <w:szCs w:val="16"/>
              </w:rPr>
            </w:pPr>
            <w:r>
              <w:rPr>
                <w:rFonts w:ascii="Arial" w:hAnsi="Arial" w:cs="Arial"/>
                <w:iCs/>
                <w:noProof/>
                <w:lang w:eastAsia="es-CO"/>
              </w:rPr>
              <w:lastRenderedPageBreak/>
              <w:drawing>
                <wp:inline distT="0" distB="0" distL="0" distR="0" wp14:anchorId="74AC0E04" wp14:editId="4C66B4F7">
                  <wp:extent cx="6991350" cy="38506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10-01 a la(s) 5.24.38 p. 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3410" cy="3857282"/>
                          </a:xfrm>
                          <a:prstGeom prst="rect">
                            <a:avLst/>
                          </a:prstGeom>
                        </pic:spPr>
                      </pic:pic>
                    </a:graphicData>
                  </a:graphic>
                </wp:inline>
              </w:drawing>
            </w:r>
          </w:p>
          <w:p w14:paraId="5BC12252" w14:textId="77777777" w:rsidR="003F3CC9" w:rsidRPr="003F3CC9" w:rsidRDefault="003F3CC9" w:rsidP="00943F6C">
            <w:pPr>
              <w:jc w:val="both"/>
              <w:rPr>
                <w:rFonts w:ascii="Arial" w:hAnsi="Arial" w:cs="Arial"/>
                <w:lang w:val="es-CO" w:eastAsia="es-CO"/>
              </w:rPr>
            </w:pPr>
          </w:p>
          <w:p w14:paraId="1B4E929C" w14:textId="77777777" w:rsidR="00943DAB" w:rsidRPr="00E10897" w:rsidRDefault="00943DAB" w:rsidP="00721A74">
            <w:pPr>
              <w:pStyle w:val="Standard"/>
              <w:numPr>
                <w:ilvl w:val="0"/>
                <w:numId w:val="6"/>
              </w:numPr>
              <w:jc w:val="center"/>
              <w:rPr>
                <w:rFonts w:ascii="Arial" w:hAnsi="Arial" w:cs="Arial"/>
                <w:b/>
                <w:u w:val="single"/>
              </w:rPr>
            </w:pPr>
            <w:r w:rsidRPr="00E10897">
              <w:rPr>
                <w:rFonts w:ascii="Arial" w:hAnsi="Arial" w:cs="Arial"/>
                <w:b/>
                <w:u w:val="single"/>
              </w:rPr>
              <w:t>CORTE DE CÉSPED:</w:t>
            </w:r>
          </w:p>
          <w:p w14:paraId="305B36F3" w14:textId="77777777" w:rsidR="00A7295D" w:rsidRPr="009772E4" w:rsidRDefault="00A7295D" w:rsidP="00B26A41">
            <w:pPr>
              <w:autoSpaceDE w:val="0"/>
              <w:autoSpaceDN w:val="0"/>
              <w:adjustRightInd w:val="0"/>
              <w:rPr>
                <w:rFonts w:ascii="Arial" w:hAnsi="Arial" w:cs="Arial"/>
                <w:color w:val="FF0000"/>
                <w:lang w:val="es-CO" w:eastAsia="es-CO"/>
              </w:rPr>
            </w:pPr>
          </w:p>
          <w:p w14:paraId="738E8ACE" w14:textId="77777777" w:rsidR="002A7567" w:rsidRPr="00BE54B7" w:rsidRDefault="002A7567" w:rsidP="002A7567">
            <w:pPr>
              <w:pStyle w:val="Standard"/>
              <w:jc w:val="both"/>
              <w:rPr>
                <w:rFonts w:ascii="Arial" w:hAnsi="Arial" w:cs="Arial"/>
                <w:lang w:val="es-CO" w:eastAsia="es-CO"/>
              </w:rPr>
            </w:pPr>
            <w:r w:rsidRPr="00BE54B7">
              <w:rPr>
                <w:rFonts w:ascii="Arial" w:hAnsi="Arial" w:cs="Arial"/>
              </w:rPr>
              <w:t>En el mes de agosto y según el informe presentado por el prestador</w:t>
            </w:r>
            <w:r w:rsidRPr="00BE54B7">
              <w:rPr>
                <w:rFonts w:ascii="Arial" w:hAnsi="Arial" w:cs="Arial"/>
                <w:b/>
              </w:rPr>
              <w:t xml:space="preserve"> </w:t>
            </w:r>
            <w:r w:rsidRPr="00BE54B7">
              <w:rPr>
                <w:rFonts w:ascii="Arial" w:hAnsi="Arial" w:cs="Arial"/>
                <w:lang w:val="es-CO" w:eastAsia="es-CO"/>
              </w:rPr>
              <w:t>PROMOAMBIENTAL DISTRITO se reporta que se intervinieron varios tipos de zonas verdes que suman un total de 10.144.830 m</w:t>
            </w:r>
            <w:r w:rsidRPr="00BE54B7">
              <w:rPr>
                <w:rFonts w:ascii="Arial" w:hAnsi="Arial" w:cs="Arial"/>
                <w:vertAlign w:val="superscript"/>
                <w:lang w:val="es-CO" w:eastAsia="es-CO"/>
              </w:rPr>
              <w:t xml:space="preserve">2 </w:t>
            </w:r>
            <w:r w:rsidRPr="00BE54B7">
              <w:rPr>
                <w:rFonts w:ascii="Arial" w:hAnsi="Arial" w:cs="Arial"/>
                <w:lang w:val="es-CO" w:eastAsia="es-CO"/>
              </w:rPr>
              <w:t>correspondientes a la ASE 1, distribuidos de la siguiente manera por localidades; Usaquén (38%), San Cristóbal (22%), Usme (19%), Santa Fe (11%), Chapinero (9%) y La Candelaria (1%). En este periodo se presentó un aumento del 0.11 % (11.346,1 m</w:t>
            </w:r>
            <w:r w:rsidRPr="00BE54B7">
              <w:rPr>
                <w:rFonts w:ascii="Arial" w:hAnsi="Arial" w:cs="Arial"/>
                <w:vertAlign w:val="superscript"/>
                <w:lang w:val="es-CO" w:eastAsia="es-CO"/>
              </w:rPr>
              <w:t>2</w:t>
            </w:r>
            <w:r w:rsidRPr="00BE54B7">
              <w:rPr>
                <w:rFonts w:ascii="Arial" w:hAnsi="Arial" w:cs="Arial"/>
                <w:lang w:val="es-CO" w:eastAsia="es-CO"/>
              </w:rPr>
              <w:t xml:space="preserve">) con respecto al mes anterior a razón que se incluyeron nuevas áreas en parques, zona ambiental, separador vial y andenes.  </w:t>
            </w:r>
          </w:p>
          <w:p w14:paraId="3E700097" w14:textId="77777777" w:rsidR="002A7567" w:rsidRPr="00BE54B7" w:rsidRDefault="002A7567" w:rsidP="002A7567">
            <w:pPr>
              <w:pStyle w:val="Standard"/>
              <w:jc w:val="both"/>
              <w:rPr>
                <w:rFonts w:ascii="Arial" w:hAnsi="Arial" w:cs="Arial"/>
                <w:lang w:val="es-CO" w:eastAsia="es-CO"/>
              </w:rPr>
            </w:pPr>
          </w:p>
          <w:tbl>
            <w:tblPr>
              <w:tblW w:w="9439" w:type="dxa"/>
              <w:jc w:val="center"/>
              <w:tblCellMar>
                <w:left w:w="10" w:type="dxa"/>
                <w:right w:w="10" w:type="dxa"/>
              </w:tblCellMar>
              <w:tblLook w:val="0000" w:firstRow="0" w:lastRow="0" w:firstColumn="0" w:lastColumn="0" w:noHBand="0" w:noVBand="0"/>
            </w:tblPr>
            <w:tblGrid>
              <w:gridCol w:w="5083"/>
              <w:gridCol w:w="4356"/>
            </w:tblGrid>
            <w:tr w:rsidR="002A7567" w:rsidRPr="00BE54B7" w14:paraId="61AAF5B7" w14:textId="77777777" w:rsidTr="00B954D5">
              <w:trPr>
                <w:trHeight w:val="283"/>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51770" w14:textId="77777777" w:rsidR="002A7567" w:rsidRPr="00BE54B7" w:rsidRDefault="002A7567" w:rsidP="002A7567">
                  <w:pPr>
                    <w:pStyle w:val="Ttulo2"/>
                    <w:spacing w:before="120" w:after="120"/>
                    <w:rPr>
                      <w:rFonts w:cs="Arial"/>
                      <w:bCs/>
                      <w:kern w:val="3"/>
                      <w:sz w:val="18"/>
                      <w:szCs w:val="18"/>
                      <w:shd w:val="clear" w:color="auto" w:fill="FFFFFF"/>
                    </w:rPr>
                  </w:pPr>
                  <w:r w:rsidRPr="00BE54B7">
                    <w:rPr>
                      <w:rFonts w:cs="Arial"/>
                      <w:bCs/>
                      <w:kern w:val="3"/>
                      <w:sz w:val="18"/>
                      <w:szCs w:val="18"/>
                      <w:shd w:val="clear" w:color="auto" w:fill="FFFFFF"/>
                    </w:rPr>
                    <w:t>ZONA VERDE</w:t>
                  </w:r>
                </w:p>
              </w:tc>
              <w:tc>
                <w:tcPr>
                  <w:tcW w:w="4356" w:type="dxa"/>
                  <w:tcBorders>
                    <w:top w:val="single" w:sz="4" w:space="0" w:color="00000A"/>
                    <w:left w:val="single" w:sz="4" w:space="0" w:color="00000A"/>
                    <w:bottom w:val="single" w:sz="4" w:space="0" w:color="00000A"/>
                    <w:right w:val="single" w:sz="4" w:space="0" w:color="00000A"/>
                  </w:tcBorders>
                </w:tcPr>
                <w:p w14:paraId="5920FD86" w14:textId="77777777" w:rsidR="002A7567" w:rsidRPr="00BE54B7" w:rsidRDefault="002A7567" w:rsidP="002A7567">
                  <w:pPr>
                    <w:pStyle w:val="Ttulo2"/>
                    <w:spacing w:before="120" w:after="120"/>
                    <w:rPr>
                      <w:rFonts w:cs="Arial"/>
                      <w:bCs/>
                      <w:kern w:val="3"/>
                      <w:sz w:val="18"/>
                      <w:szCs w:val="18"/>
                      <w:shd w:val="clear" w:color="auto" w:fill="FFFFFF"/>
                    </w:rPr>
                  </w:pPr>
                  <w:r w:rsidRPr="00BE54B7">
                    <w:rPr>
                      <w:rFonts w:cs="Arial"/>
                      <w:bCs/>
                      <w:kern w:val="3"/>
                      <w:sz w:val="18"/>
                      <w:szCs w:val="18"/>
                      <w:shd w:val="clear" w:color="auto" w:fill="FFFFFF"/>
                    </w:rPr>
                    <w:t>ÁREA INTERVENIDA (M2) AGOSTO</w:t>
                  </w:r>
                </w:p>
              </w:tc>
            </w:tr>
            <w:tr w:rsidR="002A7567" w:rsidRPr="00BE54B7" w14:paraId="46A49AEA" w14:textId="77777777" w:rsidTr="00B954D5">
              <w:trPr>
                <w:trHeight w:val="359"/>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A146DE"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Parque</w:t>
                  </w:r>
                </w:p>
              </w:tc>
              <w:tc>
                <w:tcPr>
                  <w:tcW w:w="4356" w:type="dxa"/>
                  <w:tcBorders>
                    <w:top w:val="single" w:sz="4" w:space="0" w:color="00000A"/>
                    <w:left w:val="single" w:sz="4" w:space="0" w:color="00000A"/>
                    <w:bottom w:val="single" w:sz="4" w:space="0" w:color="00000A"/>
                    <w:right w:val="single" w:sz="4" w:space="0" w:color="00000A"/>
                  </w:tcBorders>
                  <w:vAlign w:val="center"/>
                </w:tcPr>
                <w:p w14:paraId="2428A73D" w14:textId="77777777" w:rsidR="002A7567" w:rsidRPr="00BE54B7" w:rsidRDefault="002A7567" w:rsidP="002A7567">
                  <w:pPr>
                    <w:pStyle w:val="Default"/>
                    <w:jc w:val="center"/>
                    <w:rPr>
                      <w:rFonts w:ascii="Arial" w:hAnsi="Arial" w:cs="Arial"/>
                      <w:color w:val="auto"/>
                      <w:kern w:val="0"/>
                      <w:sz w:val="18"/>
                      <w:szCs w:val="18"/>
                      <w:lang w:val="es-CO" w:eastAsia="es-CO"/>
                    </w:rPr>
                  </w:pPr>
                  <w:r w:rsidRPr="00BE54B7">
                    <w:rPr>
                      <w:rFonts w:ascii="Arial" w:hAnsi="Arial" w:cs="Arial"/>
                      <w:color w:val="auto"/>
                      <w:kern w:val="0"/>
                      <w:sz w:val="18"/>
                      <w:szCs w:val="18"/>
                      <w:lang w:val="es-CO" w:eastAsia="es-CO"/>
                    </w:rPr>
                    <w:t>5.431.981</w:t>
                  </w:r>
                </w:p>
              </w:tc>
            </w:tr>
            <w:tr w:rsidR="002A7567" w:rsidRPr="00BE54B7" w14:paraId="3A61A27B" w14:textId="77777777" w:rsidTr="00B954D5">
              <w:trPr>
                <w:trHeight w:val="267"/>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D7CEFC"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Zona Ambiental</w:t>
                  </w:r>
                </w:p>
              </w:tc>
              <w:tc>
                <w:tcPr>
                  <w:tcW w:w="4356" w:type="dxa"/>
                  <w:tcBorders>
                    <w:top w:val="single" w:sz="4" w:space="0" w:color="00000A"/>
                    <w:left w:val="single" w:sz="4" w:space="0" w:color="00000A"/>
                    <w:bottom w:val="single" w:sz="4" w:space="0" w:color="00000A"/>
                    <w:right w:val="single" w:sz="4" w:space="0" w:color="00000A"/>
                  </w:tcBorders>
                  <w:vAlign w:val="center"/>
                </w:tcPr>
                <w:p w14:paraId="792C7A6D" w14:textId="77777777" w:rsidR="002A7567" w:rsidRPr="00BE54B7" w:rsidRDefault="002A7567" w:rsidP="002A7567">
                  <w:pPr>
                    <w:pStyle w:val="Default"/>
                    <w:jc w:val="center"/>
                    <w:rPr>
                      <w:rFonts w:ascii="Arial" w:hAnsi="Arial" w:cs="Arial"/>
                      <w:color w:val="auto"/>
                      <w:kern w:val="0"/>
                      <w:sz w:val="18"/>
                      <w:szCs w:val="18"/>
                      <w:lang w:val="es-CO" w:eastAsia="es-CO"/>
                    </w:rPr>
                  </w:pPr>
                  <w:r w:rsidRPr="00BE54B7">
                    <w:rPr>
                      <w:rFonts w:ascii="Arial" w:hAnsi="Arial" w:cs="Arial"/>
                      <w:color w:val="auto"/>
                      <w:kern w:val="0"/>
                      <w:sz w:val="18"/>
                      <w:szCs w:val="18"/>
                      <w:lang w:val="es-CO" w:eastAsia="es-CO"/>
                    </w:rPr>
                    <w:t>1.451.012</w:t>
                  </w:r>
                </w:p>
              </w:tc>
            </w:tr>
            <w:tr w:rsidR="002A7567" w:rsidRPr="00BE54B7" w14:paraId="44FA6C35" w14:textId="77777777" w:rsidTr="00B954D5">
              <w:trPr>
                <w:trHeight w:val="259"/>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A31E53"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Separador vial</w:t>
                  </w:r>
                </w:p>
              </w:tc>
              <w:tc>
                <w:tcPr>
                  <w:tcW w:w="4356" w:type="dxa"/>
                  <w:tcBorders>
                    <w:top w:val="single" w:sz="4" w:space="0" w:color="00000A"/>
                    <w:left w:val="single" w:sz="4" w:space="0" w:color="00000A"/>
                    <w:bottom w:val="single" w:sz="4" w:space="0" w:color="00000A"/>
                    <w:right w:val="single" w:sz="4" w:space="0" w:color="00000A"/>
                  </w:tcBorders>
                  <w:vAlign w:val="center"/>
                </w:tcPr>
                <w:p w14:paraId="62CF4798"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1.279.990</w:t>
                  </w:r>
                </w:p>
              </w:tc>
            </w:tr>
            <w:tr w:rsidR="002A7567" w:rsidRPr="00BE54B7" w14:paraId="1E72B04D" w14:textId="77777777" w:rsidTr="00B954D5">
              <w:trPr>
                <w:trHeight w:val="265"/>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160CDD"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Andén</w:t>
                  </w:r>
                </w:p>
              </w:tc>
              <w:tc>
                <w:tcPr>
                  <w:tcW w:w="4356" w:type="dxa"/>
                  <w:tcBorders>
                    <w:top w:val="single" w:sz="4" w:space="0" w:color="00000A"/>
                    <w:left w:val="single" w:sz="4" w:space="0" w:color="00000A"/>
                    <w:bottom w:val="single" w:sz="4" w:space="0" w:color="00000A"/>
                    <w:right w:val="single" w:sz="4" w:space="0" w:color="00000A"/>
                  </w:tcBorders>
                  <w:vAlign w:val="center"/>
                </w:tcPr>
                <w:p w14:paraId="26F84B6F"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987.041</w:t>
                  </w:r>
                </w:p>
              </w:tc>
            </w:tr>
            <w:tr w:rsidR="002A7567" w:rsidRPr="00BE54B7" w14:paraId="6E084604" w14:textId="77777777" w:rsidTr="00B954D5">
              <w:trPr>
                <w:trHeight w:val="258"/>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E23EAF"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Andén Público</w:t>
                  </w:r>
                </w:p>
              </w:tc>
              <w:tc>
                <w:tcPr>
                  <w:tcW w:w="4356" w:type="dxa"/>
                  <w:tcBorders>
                    <w:top w:val="single" w:sz="4" w:space="0" w:color="00000A"/>
                    <w:left w:val="single" w:sz="4" w:space="0" w:color="00000A"/>
                    <w:bottom w:val="single" w:sz="4" w:space="0" w:color="00000A"/>
                    <w:right w:val="single" w:sz="4" w:space="0" w:color="00000A"/>
                  </w:tcBorders>
                  <w:vAlign w:val="center"/>
                </w:tcPr>
                <w:p w14:paraId="728B88B4"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513.245</w:t>
                  </w:r>
                </w:p>
              </w:tc>
            </w:tr>
            <w:tr w:rsidR="002A7567" w:rsidRPr="00BE54B7" w14:paraId="4973E2B6" w14:textId="77777777" w:rsidTr="00B954D5">
              <w:trPr>
                <w:trHeight w:val="236"/>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73058F"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Ronda de río</w:t>
                  </w:r>
                </w:p>
              </w:tc>
              <w:tc>
                <w:tcPr>
                  <w:tcW w:w="4356" w:type="dxa"/>
                  <w:tcBorders>
                    <w:top w:val="single" w:sz="4" w:space="0" w:color="00000A"/>
                    <w:left w:val="single" w:sz="4" w:space="0" w:color="00000A"/>
                    <w:bottom w:val="single" w:sz="4" w:space="0" w:color="00000A"/>
                    <w:right w:val="single" w:sz="4" w:space="0" w:color="00000A"/>
                  </w:tcBorders>
                  <w:vAlign w:val="center"/>
                </w:tcPr>
                <w:p w14:paraId="2DA90D67"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351.674</w:t>
                  </w:r>
                </w:p>
              </w:tc>
            </w:tr>
            <w:tr w:rsidR="002A7567" w:rsidRPr="00BE54B7" w14:paraId="6F1AF186" w14:textId="77777777" w:rsidTr="00B954D5">
              <w:trPr>
                <w:trHeight w:val="215"/>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CD4617"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Oreja</w:t>
                  </w:r>
                </w:p>
              </w:tc>
              <w:tc>
                <w:tcPr>
                  <w:tcW w:w="4356" w:type="dxa"/>
                  <w:tcBorders>
                    <w:top w:val="single" w:sz="4" w:space="0" w:color="00000A"/>
                    <w:left w:val="single" w:sz="4" w:space="0" w:color="00000A"/>
                    <w:bottom w:val="single" w:sz="4" w:space="0" w:color="00000A"/>
                    <w:right w:val="single" w:sz="4" w:space="0" w:color="00000A"/>
                  </w:tcBorders>
                  <w:vAlign w:val="center"/>
                </w:tcPr>
                <w:p w14:paraId="4706E8BA"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98.022</w:t>
                  </w:r>
                </w:p>
              </w:tc>
            </w:tr>
            <w:tr w:rsidR="002A7567" w:rsidRPr="00BE54B7" w14:paraId="752C9F7A" w14:textId="77777777" w:rsidTr="00B954D5">
              <w:trPr>
                <w:trHeight w:val="287"/>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B0863B"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Vía Peatonal</w:t>
                  </w:r>
                </w:p>
              </w:tc>
              <w:tc>
                <w:tcPr>
                  <w:tcW w:w="4356" w:type="dxa"/>
                  <w:tcBorders>
                    <w:top w:val="single" w:sz="4" w:space="0" w:color="00000A"/>
                    <w:left w:val="single" w:sz="4" w:space="0" w:color="00000A"/>
                    <w:bottom w:val="single" w:sz="4" w:space="0" w:color="00000A"/>
                    <w:right w:val="single" w:sz="4" w:space="0" w:color="00000A"/>
                  </w:tcBorders>
                  <w:vAlign w:val="center"/>
                </w:tcPr>
                <w:p w14:paraId="4A1A7CA5"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16.038</w:t>
                  </w:r>
                </w:p>
              </w:tc>
            </w:tr>
            <w:tr w:rsidR="002A7567" w:rsidRPr="00BE54B7" w14:paraId="018D1971" w14:textId="77777777" w:rsidTr="00B954D5">
              <w:trPr>
                <w:trHeight w:val="307"/>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EF0DD8"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Ronda Canal</w:t>
                  </w:r>
                </w:p>
              </w:tc>
              <w:tc>
                <w:tcPr>
                  <w:tcW w:w="4356" w:type="dxa"/>
                  <w:tcBorders>
                    <w:top w:val="single" w:sz="4" w:space="0" w:color="00000A"/>
                    <w:left w:val="single" w:sz="4" w:space="0" w:color="00000A"/>
                    <w:bottom w:val="single" w:sz="4" w:space="0" w:color="00000A"/>
                    <w:right w:val="single" w:sz="4" w:space="0" w:color="00000A"/>
                  </w:tcBorders>
                  <w:vAlign w:val="center"/>
                </w:tcPr>
                <w:p w14:paraId="2CF3017E"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13.655</w:t>
                  </w:r>
                </w:p>
              </w:tc>
            </w:tr>
            <w:tr w:rsidR="002A7567" w:rsidRPr="00BE54B7" w14:paraId="62D7DC66" w14:textId="77777777" w:rsidTr="00B954D5">
              <w:trPr>
                <w:trHeight w:val="284"/>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15AF49"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Separador</w:t>
                  </w:r>
                </w:p>
              </w:tc>
              <w:tc>
                <w:tcPr>
                  <w:tcW w:w="4356" w:type="dxa"/>
                  <w:tcBorders>
                    <w:top w:val="single" w:sz="4" w:space="0" w:color="00000A"/>
                    <w:left w:val="single" w:sz="4" w:space="0" w:color="00000A"/>
                    <w:bottom w:val="single" w:sz="4" w:space="0" w:color="00000A"/>
                    <w:right w:val="single" w:sz="4" w:space="0" w:color="00000A"/>
                  </w:tcBorders>
                  <w:vAlign w:val="center"/>
                </w:tcPr>
                <w:p w14:paraId="63F255F1"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rPr>
                  </w:pPr>
                  <w:r w:rsidRPr="00BE54B7">
                    <w:rPr>
                      <w:rFonts w:ascii="Arial" w:hAnsi="Arial" w:cs="Arial"/>
                      <w:bCs/>
                      <w:sz w:val="18"/>
                      <w:szCs w:val="18"/>
                      <w:shd w:val="clear" w:color="auto" w:fill="FFFFFF"/>
                    </w:rPr>
                    <w:t>850</w:t>
                  </w:r>
                </w:p>
              </w:tc>
            </w:tr>
            <w:tr w:rsidR="002A7567" w:rsidRPr="00BE54B7" w14:paraId="6D5F5EAE" w14:textId="77777777" w:rsidTr="00B954D5">
              <w:trPr>
                <w:trHeight w:val="208"/>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2F0F1F"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Parque Público</w:t>
                  </w:r>
                </w:p>
              </w:tc>
              <w:tc>
                <w:tcPr>
                  <w:tcW w:w="4356" w:type="dxa"/>
                  <w:tcBorders>
                    <w:top w:val="single" w:sz="4" w:space="0" w:color="00000A"/>
                    <w:left w:val="single" w:sz="4" w:space="0" w:color="00000A"/>
                    <w:bottom w:val="single" w:sz="4" w:space="0" w:color="00000A"/>
                    <w:right w:val="single" w:sz="4" w:space="0" w:color="00000A"/>
                  </w:tcBorders>
                  <w:vAlign w:val="center"/>
                </w:tcPr>
                <w:p w14:paraId="3E63D87A"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lang w:val="es-CO"/>
                    </w:rPr>
                  </w:pPr>
                  <w:r w:rsidRPr="00BE54B7">
                    <w:rPr>
                      <w:rFonts w:ascii="Arial" w:hAnsi="Arial" w:cs="Arial"/>
                      <w:bCs/>
                      <w:sz w:val="18"/>
                      <w:szCs w:val="18"/>
                      <w:shd w:val="clear" w:color="auto" w:fill="FFFFFF"/>
                      <w:lang w:val="es-CO"/>
                    </w:rPr>
                    <w:t xml:space="preserve">794 </w:t>
                  </w:r>
                </w:p>
                <w:p w14:paraId="17748D59"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lang w:val="es-CO"/>
                    </w:rPr>
                  </w:pPr>
                </w:p>
              </w:tc>
            </w:tr>
            <w:tr w:rsidR="002A7567" w:rsidRPr="00BE54B7" w14:paraId="66A3CB9C" w14:textId="77777777" w:rsidTr="00B954D5">
              <w:trPr>
                <w:trHeight w:val="285"/>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C020C2"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lastRenderedPageBreak/>
                    <w:t>Glorieta</w:t>
                  </w:r>
                </w:p>
              </w:tc>
              <w:tc>
                <w:tcPr>
                  <w:tcW w:w="4356" w:type="dxa"/>
                  <w:tcBorders>
                    <w:top w:val="single" w:sz="4" w:space="0" w:color="00000A"/>
                    <w:left w:val="single" w:sz="4" w:space="0" w:color="00000A"/>
                    <w:bottom w:val="single" w:sz="4" w:space="0" w:color="00000A"/>
                    <w:right w:val="single" w:sz="4" w:space="0" w:color="00000A"/>
                  </w:tcBorders>
                  <w:vAlign w:val="center"/>
                </w:tcPr>
                <w:p w14:paraId="2BB5B3E1"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lang w:val="es-CO"/>
                    </w:rPr>
                  </w:pPr>
                  <w:r w:rsidRPr="00BE54B7">
                    <w:rPr>
                      <w:rFonts w:ascii="Arial" w:hAnsi="Arial" w:cs="Arial"/>
                      <w:bCs/>
                      <w:sz w:val="18"/>
                      <w:szCs w:val="18"/>
                      <w:shd w:val="clear" w:color="auto" w:fill="FFFFFF"/>
                      <w:lang w:val="es-CO"/>
                    </w:rPr>
                    <w:t xml:space="preserve">528 </w:t>
                  </w:r>
                </w:p>
                <w:p w14:paraId="74C28CE3" w14:textId="77777777" w:rsidR="002A7567" w:rsidRPr="00BE54B7" w:rsidRDefault="002A7567" w:rsidP="002A7567">
                  <w:pPr>
                    <w:autoSpaceDE w:val="0"/>
                    <w:autoSpaceDN w:val="0"/>
                    <w:adjustRightInd w:val="0"/>
                    <w:jc w:val="center"/>
                    <w:rPr>
                      <w:rFonts w:ascii="Arial" w:hAnsi="Arial" w:cs="Arial"/>
                      <w:bCs/>
                      <w:sz w:val="18"/>
                      <w:szCs w:val="18"/>
                      <w:shd w:val="clear" w:color="auto" w:fill="FFFFFF"/>
                      <w:lang w:val="es-CO"/>
                    </w:rPr>
                  </w:pPr>
                </w:p>
              </w:tc>
            </w:tr>
            <w:tr w:rsidR="002A7567" w:rsidRPr="00BE54B7" w14:paraId="4DA001BE" w14:textId="77777777" w:rsidTr="00B954D5">
              <w:trPr>
                <w:trHeight w:val="261"/>
                <w:jc w:val="center"/>
              </w:trPr>
              <w:tc>
                <w:tcPr>
                  <w:tcW w:w="50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C71649" w14:textId="77777777" w:rsidR="002A7567" w:rsidRPr="00BE54B7" w:rsidRDefault="002A7567" w:rsidP="002A7567">
                  <w:pPr>
                    <w:autoSpaceDE w:val="0"/>
                    <w:autoSpaceDN w:val="0"/>
                    <w:adjustRightInd w:val="0"/>
                    <w:rPr>
                      <w:rFonts w:ascii="Arial" w:hAnsi="Arial" w:cs="Arial"/>
                      <w:b/>
                      <w:noProof/>
                      <w:kern w:val="3"/>
                      <w:sz w:val="18"/>
                      <w:szCs w:val="18"/>
                    </w:rPr>
                  </w:pPr>
                  <w:r w:rsidRPr="00BE54B7">
                    <w:rPr>
                      <w:rFonts w:ascii="Arial" w:hAnsi="Arial" w:cs="Arial"/>
                      <w:b/>
                      <w:noProof/>
                      <w:kern w:val="3"/>
                      <w:sz w:val="18"/>
                      <w:szCs w:val="18"/>
                    </w:rPr>
                    <w:t>Total</w:t>
                  </w:r>
                </w:p>
              </w:tc>
              <w:tc>
                <w:tcPr>
                  <w:tcW w:w="4356" w:type="dxa"/>
                  <w:tcBorders>
                    <w:top w:val="single" w:sz="4" w:space="0" w:color="00000A"/>
                    <w:left w:val="single" w:sz="4" w:space="0" w:color="00000A"/>
                    <w:bottom w:val="single" w:sz="4" w:space="0" w:color="00000A"/>
                    <w:right w:val="single" w:sz="4" w:space="0" w:color="00000A"/>
                  </w:tcBorders>
                  <w:vAlign w:val="center"/>
                </w:tcPr>
                <w:p w14:paraId="54AEB69A" w14:textId="77777777" w:rsidR="002A7567" w:rsidRPr="00686DF2" w:rsidRDefault="002A7567" w:rsidP="002A7567">
                  <w:pPr>
                    <w:autoSpaceDE w:val="0"/>
                    <w:autoSpaceDN w:val="0"/>
                    <w:adjustRightInd w:val="0"/>
                    <w:jc w:val="center"/>
                    <w:rPr>
                      <w:rFonts w:ascii="Arial" w:hAnsi="Arial" w:cs="Arial"/>
                      <w:b/>
                      <w:bCs/>
                      <w:sz w:val="18"/>
                      <w:szCs w:val="18"/>
                      <w:lang w:val="es-CO" w:eastAsia="es-CO"/>
                    </w:rPr>
                  </w:pPr>
                  <w:r w:rsidRPr="00686DF2">
                    <w:rPr>
                      <w:rFonts w:ascii="Arial" w:hAnsi="Arial" w:cs="Arial"/>
                      <w:b/>
                      <w:bCs/>
                      <w:sz w:val="18"/>
                      <w:szCs w:val="18"/>
                      <w:lang w:val="es-CO" w:eastAsia="es-CO"/>
                    </w:rPr>
                    <w:t>10.144.830 m</w:t>
                  </w:r>
                  <w:r w:rsidRPr="00686DF2">
                    <w:rPr>
                      <w:rFonts w:ascii="Arial" w:hAnsi="Arial" w:cs="Arial"/>
                      <w:b/>
                      <w:bCs/>
                      <w:sz w:val="18"/>
                      <w:szCs w:val="18"/>
                      <w:vertAlign w:val="superscript"/>
                      <w:lang w:val="es-CO" w:eastAsia="es-CO"/>
                    </w:rPr>
                    <w:t>2</w:t>
                  </w:r>
                </w:p>
              </w:tc>
            </w:tr>
          </w:tbl>
          <w:p w14:paraId="222B1181" w14:textId="2C80E74D" w:rsidR="002A7567" w:rsidRPr="00686DF2" w:rsidRDefault="002A7567" w:rsidP="00B954D5">
            <w:pPr>
              <w:autoSpaceDE w:val="0"/>
              <w:autoSpaceDN w:val="0"/>
              <w:adjustRightInd w:val="0"/>
              <w:jc w:val="center"/>
              <w:rPr>
                <w:rFonts w:ascii="Arial" w:hAnsi="Arial" w:cs="Arial"/>
                <w:b/>
                <w:sz w:val="18"/>
                <w:szCs w:val="18"/>
                <w:lang w:val="es-CO" w:eastAsia="es-CO"/>
              </w:rPr>
            </w:pPr>
            <w:r w:rsidRPr="00686DF2">
              <w:rPr>
                <w:rFonts w:ascii="Arial" w:hAnsi="Arial" w:cs="Arial"/>
                <w:b/>
                <w:sz w:val="18"/>
                <w:szCs w:val="18"/>
                <w:lang w:val="es-CO" w:eastAsia="es-CO"/>
              </w:rPr>
              <w:t xml:space="preserve">Fuente: Informe técnico operativo del prestador Promoambiental Distrito SAS.ESP. </w:t>
            </w:r>
            <w:r w:rsidR="00686DF2">
              <w:rPr>
                <w:rFonts w:ascii="Arial" w:hAnsi="Arial" w:cs="Arial"/>
                <w:b/>
                <w:sz w:val="18"/>
                <w:szCs w:val="18"/>
                <w:lang w:val="es-CO" w:eastAsia="es-CO"/>
              </w:rPr>
              <w:t>A</w:t>
            </w:r>
            <w:r w:rsidR="00B954D5" w:rsidRPr="00686DF2">
              <w:rPr>
                <w:rFonts w:ascii="Arial" w:hAnsi="Arial" w:cs="Arial"/>
                <w:b/>
                <w:sz w:val="18"/>
                <w:szCs w:val="18"/>
                <w:lang w:val="es-CO" w:eastAsia="es-CO"/>
              </w:rPr>
              <w:t>gosto</w:t>
            </w:r>
            <w:r w:rsidRPr="00686DF2">
              <w:rPr>
                <w:rFonts w:ascii="Arial" w:hAnsi="Arial" w:cs="Arial"/>
                <w:b/>
                <w:sz w:val="18"/>
                <w:szCs w:val="18"/>
                <w:lang w:val="es-CO" w:eastAsia="es-CO"/>
              </w:rPr>
              <w:t xml:space="preserve"> 2020</w:t>
            </w:r>
          </w:p>
          <w:p w14:paraId="1BFD6E18" w14:textId="77777777" w:rsidR="002A7567" w:rsidRPr="00BE54B7" w:rsidRDefault="002A7567" w:rsidP="00B954D5">
            <w:pPr>
              <w:pStyle w:val="Standard"/>
              <w:jc w:val="center"/>
              <w:rPr>
                <w:rFonts w:ascii="Arial" w:hAnsi="Arial" w:cs="Arial"/>
              </w:rPr>
            </w:pPr>
          </w:p>
          <w:p w14:paraId="47ED95A0" w14:textId="441A529E" w:rsidR="002A7567" w:rsidRPr="00BE54B7" w:rsidRDefault="002A7567" w:rsidP="002A7567">
            <w:pPr>
              <w:autoSpaceDE w:val="0"/>
              <w:autoSpaceDN w:val="0"/>
              <w:adjustRightInd w:val="0"/>
              <w:jc w:val="both"/>
              <w:rPr>
                <w:rFonts w:ascii="Arial" w:hAnsi="Arial" w:cs="Arial"/>
                <w:lang w:val="es-CO" w:eastAsia="es-CO"/>
              </w:rPr>
            </w:pPr>
            <w:r w:rsidRPr="00BE54B7">
              <w:rPr>
                <w:rFonts w:ascii="Arial" w:hAnsi="Arial" w:cs="Arial"/>
                <w:lang w:val="es-CO" w:eastAsia="es-CO"/>
              </w:rPr>
              <w:t xml:space="preserve">En términos porcentuales esto corresponde al 53% de parques y 14% para Zona Ambiental </w:t>
            </w:r>
            <w:r w:rsidR="00870748" w:rsidRPr="00BE54B7">
              <w:rPr>
                <w:rFonts w:ascii="Arial" w:hAnsi="Arial" w:cs="Arial"/>
                <w:lang w:val="es-CO" w:eastAsia="es-CO"/>
              </w:rPr>
              <w:t>de acuerdo con</w:t>
            </w:r>
            <w:r w:rsidRPr="00BE54B7">
              <w:rPr>
                <w:rFonts w:ascii="Arial" w:hAnsi="Arial" w:cs="Arial"/>
                <w:lang w:val="es-CO" w:eastAsia="es-CO"/>
              </w:rPr>
              <w:t xml:space="preserve"> los tipos de zonas verde. </w:t>
            </w:r>
          </w:p>
          <w:p w14:paraId="0091FA37" w14:textId="77777777" w:rsidR="002A7567" w:rsidRPr="00BE54B7" w:rsidRDefault="002A7567" w:rsidP="002A7567">
            <w:pPr>
              <w:autoSpaceDE w:val="0"/>
              <w:autoSpaceDN w:val="0"/>
              <w:adjustRightInd w:val="0"/>
              <w:jc w:val="both"/>
              <w:rPr>
                <w:rFonts w:ascii="Arial" w:hAnsi="Arial" w:cs="Arial"/>
                <w:lang w:val="es-CO" w:eastAsia="es-CO"/>
              </w:rPr>
            </w:pPr>
          </w:p>
          <w:p w14:paraId="7B38B059" w14:textId="77777777" w:rsidR="002A7567" w:rsidRPr="00BE54B7" w:rsidRDefault="002A7567" w:rsidP="002A7567">
            <w:pPr>
              <w:autoSpaceDE w:val="0"/>
              <w:autoSpaceDN w:val="0"/>
              <w:adjustRightInd w:val="0"/>
              <w:jc w:val="both"/>
              <w:rPr>
                <w:rFonts w:ascii="Arial" w:hAnsi="Arial" w:cs="Arial"/>
                <w:lang w:val="es-CO" w:eastAsia="es-CO"/>
              </w:rPr>
            </w:pPr>
            <w:r w:rsidRPr="00BE54B7">
              <w:rPr>
                <w:rFonts w:ascii="Arial" w:hAnsi="Arial" w:cs="Arial"/>
                <w:lang w:val="es-CO" w:eastAsia="es-CO"/>
              </w:rPr>
              <w:t xml:space="preserve">El 13 de agosto y siguiendo todos los protocolos de bioseguridad se realizó acompañamiento para entrega de las áreas verdes susceptibles de corte de césped como </w:t>
            </w:r>
            <w:r w:rsidRPr="00BE54B7">
              <w:rPr>
                <w:rFonts w:ascii="Arial" w:hAnsi="Arial" w:cs="Arial"/>
                <w:lang w:eastAsia="es-CO"/>
              </w:rPr>
              <w:t>son andenes, zonas de franja ambiental y separadores</w:t>
            </w:r>
            <w:r w:rsidRPr="00BE54B7">
              <w:rPr>
                <w:rFonts w:ascii="Arial" w:hAnsi="Arial" w:cs="Arial"/>
                <w:lang w:val="es-CO" w:eastAsia="es-CO"/>
              </w:rPr>
              <w:t xml:space="preserve"> en Avenida La Sirena (Calle 153) correspondientes a 17501,60 m2, se anexa informe de campo y acta firmada en campo. </w:t>
            </w:r>
          </w:p>
          <w:p w14:paraId="48D23228" w14:textId="77777777" w:rsidR="002A7567" w:rsidRPr="00BE54B7" w:rsidRDefault="002A7567" w:rsidP="002A7567">
            <w:pPr>
              <w:autoSpaceDE w:val="0"/>
              <w:autoSpaceDN w:val="0"/>
              <w:adjustRightInd w:val="0"/>
              <w:jc w:val="both"/>
              <w:rPr>
                <w:rFonts w:ascii="Arial" w:hAnsi="Arial" w:cs="Arial"/>
                <w:lang w:val="es-CO" w:eastAsia="es-CO"/>
              </w:rPr>
            </w:pPr>
          </w:p>
          <w:p w14:paraId="02B6941D" w14:textId="77777777" w:rsidR="002A7567" w:rsidRPr="00BE54B7" w:rsidRDefault="002A7567" w:rsidP="002A7567">
            <w:pPr>
              <w:jc w:val="center"/>
              <w:rPr>
                <w:rFonts w:ascii="Arial" w:hAnsi="Arial" w:cs="Arial"/>
                <w:b/>
                <w:bCs/>
                <w:color w:val="000000" w:themeColor="text1"/>
                <w:kern w:val="3"/>
                <w:u w:val="single"/>
                <w:shd w:val="clear" w:color="auto" w:fill="FFFFFF"/>
              </w:rPr>
            </w:pPr>
            <w:r w:rsidRPr="00BE54B7">
              <w:rPr>
                <w:rFonts w:ascii="Arial" w:hAnsi="Arial" w:cs="Arial"/>
                <w:b/>
                <w:bCs/>
                <w:color w:val="000000" w:themeColor="text1"/>
                <w:kern w:val="3"/>
                <w:u w:val="single"/>
                <w:shd w:val="clear" w:color="auto" w:fill="FFFFFF"/>
              </w:rPr>
              <w:t>VERIFICACIONES DE CAMPO INTERVENTORÍA DEL COMPONENTE CORTE DE CÉSPED</w:t>
            </w:r>
          </w:p>
          <w:p w14:paraId="315CDA81" w14:textId="77777777" w:rsidR="002A7567" w:rsidRPr="00BE54B7" w:rsidRDefault="002A7567" w:rsidP="002A7567">
            <w:pPr>
              <w:jc w:val="center"/>
              <w:rPr>
                <w:rFonts w:ascii="Arial" w:hAnsi="Arial" w:cs="Arial"/>
                <w:b/>
                <w:bCs/>
                <w:color w:val="000000" w:themeColor="text1"/>
                <w:kern w:val="3"/>
                <w:u w:val="single"/>
                <w:shd w:val="clear" w:color="auto" w:fill="FFFFFF"/>
              </w:rPr>
            </w:pPr>
          </w:p>
          <w:p w14:paraId="523742A8" w14:textId="34E7D0BF" w:rsidR="002A7567" w:rsidRPr="00BE54B7" w:rsidRDefault="00870748" w:rsidP="002A7567">
            <w:pPr>
              <w:jc w:val="both"/>
              <w:rPr>
                <w:rFonts w:ascii="Arial" w:hAnsi="Arial" w:cs="Arial"/>
                <w:lang w:val="es-CO" w:eastAsia="es-CO"/>
              </w:rPr>
            </w:pPr>
            <w:r w:rsidRPr="00BE54B7">
              <w:rPr>
                <w:rFonts w:ascii="Arial" w:hAnsi="Arial" w:cs="Arial"/>
                <w:lang w:val="es-CO" w:eastAsia="es-CO"/>
              </w:rPr>
              <w:t>De acuerdo con</w:t>
            </w:r>
            <w:r w:rsidR="002A7567" w:rsidRPr="00BE54B7">
              <w:rPr>
                <w:rFonts w:ascii="Arial" w:hAnsi="Arial" w:cs="Arial"/>
                <w:lang w:val="es-CO" w:eastAsia="es-CO"/>
              </w:rPr>
              <w:t xml:space="preserve"> la programación presentada por el prestador, la interventoría Consorcio Proyección Capital programó 223 verificaciones para la actividad de corte de césped. De esta manera, las verificaciones quedaron distribuidas de la siguiente manera:</w:t>
            </w:r>
          </w:p>
          <w:p w14:paraId="055BDD18" w14:textId="77777777" w:rsidR="002A7567" w:rsidRPr="00BE54B7" w:rsidRDefault="002A7567" w:rsidP="00E10897">
            <w:pPr>
              <w:pStyle w:val="Standard"/>
              <w:jc w:val="both"/>
              <w:rPr>
                <w:rFonts w:ascii="Arial" w:hAnsi="Arial" w:cs="Arial"/>
              </w:rPr>
            </w:pPr>
          </w:p>
          <w:tbl>
            <w:tblPr>
              <w:tblW w:w="10341" w:type="dxa"/>
              <w:jc w:val="center"/>
              <w:tblCellMar>
                <w:left w:w="70" w:type="dxa"/>
                <w:right w:w="70" w:type="dxa"/>
              </w:tblCellMar>
              <w:tblLook w:val="04A0" w:firstRow="1" w:lastRow="0" w:firstColumn="1" w:lastColumn="0" w:noHBand="0" w:noVBand="1"/>
            </w:tblPr>
            <w:tblGrid>
              <w:gridCol w:w="2236"/>
              <w:gridCol w:w="2623"/>
              <w:gridCol w:w="3044"/>
              <w:gridCol w:w="2438"/>
            </w:tblGrid>
            <w:tr w:rsidR="002A06B9" w:rsidRPr="00BE54B7" w14:paraId="34E2B278" w14:textId="77777777" w:rsidTr="00B954D5">
              <w:trPr>
                <w:trHeight w:val="546"/>
                <w:tblHeader/>
                <w:jc w:val="center"/>
              </w:trPr>
              <w:tc>
                <w:tcPr>
                  <w:tcW w:w="223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41D7DC"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LOCALIDAD</w:t>
                  </w:r>
                </w:p>
              </w:tc>
              <w:tc>
                <w:tcPr>
                  <w:tcW w:w="2623" w:type="dxa"/>
                  <w:tcBorders>
                    <w:top w:val="single" w:sz="4" w:space="0" w:color="auto"/>
                    <w:left w:val="nil"/>
                    <w:bottom w:val="single" w:sz="4" w:space="0" w:color="auto"/>
                    <w:right w:val="single" w:sz="4" w:space="0" w:color="auto"/>
                  </w:tcBorders>
                  <w:shd w:val="clear" w:color="000000" w:fill="F2F2F2"/>
                  <w:vAlign w:val="center"/>
                  <w:hideMark/>
                </w:tcPr>
                <w:p w14:paraId="3202C307"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CANTIDAD DE VERIFICACIONES</w:t>
                  </w:r>
                </w:p>
              </w:tc>
              <w:tc>
                <w:tcPr>
                  <w:tcW w:w="3044" w:type="dxa"/>
                  <w:tcBorders>
                    <w:top w:val="single" w:sz="4" w:space="0" w:color="auto"/>
                    <w:left w:val="nil"/>
                    <w:bottom w:val="single" w:sz="4" w:space="0" w:color="auto"/>
                    <w:right w:val="single" w:sz="4" w:space="0" w:color="auto"/>
                  </w:tcBorders>
                  <w:shd w:val="clear" w:color="000000" w:fill="F2F2F2"/>
                  <w:vAlign w:val="center"/>
                  <w:hideMark/>
                </w:tcPr>
                <w:p w14:paraId="2F00AE8C"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CANTIDAD DE VERIFICACIONES CON HALLAZGOS-FORESTAL</w:t>
                  </w:r>
                </w:p>
              </w:tc>
              <w:tc>
                <w:tcPr>
                  <w:tcW w:w="2438" w:type="dxa"/>
                  <w:tcBorders>
                    <w:top w:val="single" w:sz="4" w:space="0" w:color="auto"/>
                    <w:left w:val="nil"/>
                    <w:bottom w:val="single" w:sz="4" w:space="0" w:color="auto"/>
                    <w:right w:val="single" w:sz="4" w:space="0" w:color="auto"/>
                  </w:tcBorders>
                  <w:shd w:val="clear" w:color="000000" w:fill="F2F2F2"/>
                  <w:vAlign w:val="center"/>
                  <w:hideMark/>
                </w:tcPr>
                <w:p w14:paraId="483503E1"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CANTIDAD DE HALLAZGOS-FORESTAL</w:t>
                  </w:r>
                </w:p>
              </w:tc>
            </w:tr>
            <w:tr w:rsidR="002A06B9" w:rsidRPr="00BE54B7" w14:paraId="32979F90"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5765D"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38FAC6A5"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3044" w:type="dxa"/>
                  <w:tcBorders>
                    <w:top w:val="nil"/>
                    <w:left w:val="nil"/>
                    <w:bottom w:val="single" w:sz="4" w:space="0" w:color="auto"/>
                    <w:right w:val="single" w:sz="4" w:space="0" w:color="auto"/>
                  </w:tcBorders>
                  <w:shd w:val="clear" w:color="auto" w:fill="auto"/>
                  <w:vAlign w:val="center"/>
                  <w:hideMark/>
                </w:tcPr>
                <w:p w14:paraId="07A38156"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2438" w:type="dxa"/>
                  <w:tcBorders>
                    <w:top w:val="nil"/>
                    <w:left w:val="nil"/>
                    <w:bottom w:val="single" w:sz="4" w:space="0" w:color="auto"/>
                    <w:right w:val="single" w:sz="4" w:space="0" w:color="auto"/>
                  </w:tcBorders>
                  <w:shd w:val="clear" w:color="auto" w:fill="auto"/>
                  <w:vAlign w:val="center"/>
                  <w:hideMark/>
                </w:tcPr>
                <w:p w14:paraId="26A5681B"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r>
            <w:tr w:rsidR="002A06B9" w:rsidRPr="00BE54B7" w14:paraId="074EE72B"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12349"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5B43AEC4"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16</w:t>
                  </w:r>
                </w:p>
              </w:tc>
              <w:tc>
                <w:tcPr>
                  <w:tcW w:w="3044" w:type="dxa"/>
                  <w:tcBorders>
                    <w:top w:val="nil"/>
                    <w:left w:val="nil"/>
                    <w:bottom w:val="single" w:sz="4" w:space="0" w:color="auto"/>
                    <w:right w:val="single" w:sz="4" w:space="0" w:color="auto"/>
                  </w:tcBorders>
                  <w:shd w:val="clear" w:color="auto" w:fill="auto"/>
                  <w:vAlign w:val="center"/>
                  <w:hideMark/>
                </w:tcPr>
                <w:p w14:paraId="4E9469CC"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2438" w:type="dxa"/>
                  <w:tcBorders>
                    <w:top w:val="nil"/>
                    <w:left w:val="nil"/>
                    <w:bottom w:val="single" w:sz="4" w:space="0" w:color="auto"/>
                    <w:right w:val="single" w:sz="4" w:space="0" w:color="auto"/>
                  </w:tcBorders>
                  <w:shd w:val="clear" w:color="auto" w:fill="auto"/>
                  <w:vAlign w:val="center"/>
                  <w:hideMark/>
                </w:tcPr>
                <w:p w14:paraId="2EAB93B9"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2*</w:t>
                  </w:r>
                </w:p>
              </w:tc>
            </w:tr>
            <w:tr w:rsidR="002A06B9" w:rsidRPr="00BE54B7" w14:paraId="4ADECF95"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7109E"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1F157FDA"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109</w:t>
                  </w:r>
                </w:p>
              </w:tc>
              <w:tc>
                <w:tcPr>
                  <w:tcW w:w="3044" w:type="dxa"/>
                  <w:tcBorders>
                    <w:top w:val="nil"/>
                    <w:left w:val="nil"/>
                    <w:bottom w:val="single" w:sz="4" w:space="0" w:color="auto"/>
                    <w:right w:val="single" w:sz="4" w:space="0" w:color="auto"/>
                  </w:tcBorders>
                  <w:shd w:val="clear" w:color="auto" w:fill="auto"/>
                  <w:vAlign w:val="center"/>
                  <w:hideMark/>
                </w:tcPr>
                <w:p w14:paraId="16D68AD1"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2</w:t>
                  </w:r>
                </w:p>
              </w:tc>
              <w:tc>
                <w:tcPr>
                  <w:tcW w:w="2438" w:type="dxa"/>
                  <w:tcBorders>
                    <w:top w:val="nil"/>
                    <w:left w:val="nil"/>
                    <w:bottom w:val="single" w:sz="4" w:space="0" w:color="auto"/>
                    <w:right w:val="single" w:sz="4" w:space="0" w:color="auto"/>
                  </w:tcBorders>
                  <w:shd w:val="clear" w:color="auto" w:fill="auto"/>
                  <w:vAlign w:val="center"/>
                  <w:hideMark/>
                </w:tcPr>
                <w:p w14:paraId="3F982561"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2</w:t>
                  </w:r>
                </w:p>
              </w:tc>
            </w:tr>
            <w:tr w:rsidR="002A06B9" w:rsidRPr="00BE54B7" w14:paraId="13054D23"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E5CB2"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67C70323"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9</w:t>
                  </w:r>
                </w:p>
              </w:tc>
              <w:tc>
                <w:tcPr>
                  <w:tcW w:w="3044" w:type="dxa"/>
                  <w:tcBorders>
                    <w:top w:val="nil"/>
                    <w:left w:val="nil"/>
                    <w:bottom w:val="single" w:sz="4" w:space="0" w:color="auto"/>
                    <w:right w:val="single" w:sz="4" w:space="0" w:color="auto"/>
                  </w:tcBorders>
                  <w:shd w:val="clear" w:color="auto" w:fill="auto"/>
                  <w:vAlign w:val="center"/>
                  <w:hideMark/>
                </w:tcPr>
                <w:p w14:paraId="58D033D3"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w:t>
                  </w:r>
                </w:p>
              </w:tc>
              <w:tc>
                <w:tcPr>
                  <w:tcW w:w="2438" w:type="dxa"/>
                  <w:tcBorders>
                    <w:top w:val="nil"/>
                    <w:left w:val="nil"/>
                    <w:bottom w:val="single" w:sz="4" w:space="0" w:color="auto"/>
                    <w:right w:val="single" w:sz="4" w:space="0" w:color="auto"/>
                  </w:tcBorders>
                  <w:shd w:val="clear" w:color="auto" w:fill="auto"/>
                  <w:vAlign w:val="center"/>
                  <w:hideMark/>
                </w:tcPr>
                <w:p w14:paraId="466104E3"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w:t>
                  </w:r>
                </w:p>
              </w:tc>
            </w:tr>
            <w:tr w:rsidR="002A06B9" w:rsidRPr="00BE54B7" w14:paraId="1D2E66D3"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CF4EE"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67FD37A8"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3044" w:type="dxa"/>
                  <w:tcBorders>
                    <w:top w:val="nil"/>
                    <w:left w:val="nil"/>
                    <w:bottom w:val="single" w:sz="4" w:space="0" w:color="auto"/>
                    <w:right w:val="single" w:sz="4" w:space="0" w:color="auto"/>
                  </w:tcBorders>
                  <w:shd w:val="clear" w:color="auto" w:fill="auto"/>
                  <w:vAlign w:val="center"/>
                  <w:hideMark/>
                </w:tcPr>
                <w:p w14:paraId="784D2921"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2438" w:type="dxa"/>
                  <w:tcBorders>
                    <w:top w:val="nil"/>
                    <w:left w:val="nil"/>
                    <w:bottom w:val="single" w:sz="4" w:space="0" w:color="auto"/>
                    <w:right w:val="single" w:sz="4" w:space="0" w:color="auto"/>
                  </w:tcBorders>
                  <w:shd w:val="clear" w:color="auto" w:fill="auto"/>
                  <w:vAlign w:val="center"/>
                  <w:hideMark/>
                </w:tcPr>
                <w:p w14:paraId="432FD5EB"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r>
            <w:tr w:rsidR="002A06B9" w:rsidRPr="00BE54B7" w14:paraId="57379F37"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B66F3"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541937E4"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3</w:t>
                  </w:r>
                </w:p>
              </w:tc>
              <w:tc>
                <w:tcPr>
                  <w:tcW w:w="3044" w:type="dxa"/>
                  <w:tcBorders>
                    <w:top w:val="nil"/>
                    <w:left w:val="nil"/>
                    <w:bottom w:val="single" w:sz="4" w:space="0" w:color="auto"/>
                    <w:right w:val="single" w:sz="4" w:space="0" w:color="auto"/>
                  </w:tcBorders>
                  <w:shd w:val="clear" w:color="auto" w:fill="auto"/>
                  <w:vAlign w:val="center"/>
                  <w:hideMark/>
                </w:tcPr>
                <w:p w14:paraId="668207D5"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c>
                <w:tcPr>
                  <w:tcW w:w="2438" w:type="dxa"/>
                  <w:tcBorders>
                    <w:top w:val="nil"/>
                    <w:left w:val="nil"/>
                    <w:bottom w:val="single" w:sz="4" w:space="0" w:color="auto"/>
                    <w:right w:val="single" w:sz="4" w:space="0" w:color="auto"/>
                  </w:tcBorders>
                  <w:shd w:val="clear" w:color="auto" w:fill="auto"/>
                  <w:vAlign w:val="center"/>
                  <w:hideMark/>
                </w:tcPr>
                <w:p w14:paraId="257366B3"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0</w:t>
                  </w:r>
                </w:p>
              </w:tc>
            </w:tr>
            <w:tr w:rsidR="002A06B9" w:rsidRPr="00BE54B7" w14:paraId="0EAC8C0E"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3F80C" w14:textId="77777777" w:rsidR="002A06B9" w:rsidRPr="00B954D5" w:rsidRDefault="002A06B9" w:rsidP="002A06B9">
                  <w:pPr>
                    <w:rPr>
                      <w:rFonts w:ascii="Arial" w:hAnsi="Arial" w:cs="Arial"/>
                      <w:lang w:val="es-CO" w:eastAsia="es-CO"/>
                    </w:rPr>
                  </w:pPr>
                  <w:r w:rsidRPr="00B954D5">
                    <w:rPr>
                      <w:rFonts w:ascii="Arial" w:hAnsi="Arial" w:cs="Arial"/>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43AF8986"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86</w:t>
                  </w:r>
                </w:p>
              </w:tc>
              <w:tc>
                <w:tcPr>
                  <w:tcW w:w="3044" w:type="dxa"/>
                  <w:tcBorders>
                    <w:top w:val="nil"/>
                    <w:left w:val="nil"/>
                    <w:bottom w:val="single" w:sz="4" w:space="0" w:color="auto"/>
                    <w:right w:val="single" w:sz="4" w:space="0" w:color="auto"/>
                  </w:tcBorders>
                  <w:shd w:val="clear" w:color="auto" w:fill="auto"/>
                  <w:vAlign w:val="center"/>
                  <w:hideMark/>
                </w:tcPr>
                <w:p w14:paraId="403BB71E"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w:t>
                  </w:r>
                </w:p>
              </w:tc>
              <w:tc>
                <w:tcPr>
                  <w:tcW w:w="2438" w:type="dxa"/>
                  <w:tcBorders>
                    <w:top w:val="nil"/>
                    <w:left w:val="nil"/>
                    <w:bottom w:val="single" w:sz="4" w:space="0" w:color="auto"/>
                    <w:right w:val="single" w:sz="4" w:space="0" w:color="auto"/>
                  </w:tcBorders>
                  <w:shd w:val="clear" w:color="auto" w:fill="auto"/>
                  <w:vAlign w:val="center"/>
                  <w:hideMark/>
                </w:tcPr>
                <w:p w14:paraId="4DECC0C8" w14:textId="77777777" w:rsidR="002A06B9" w:rsidRPr="00B954D5" w:rsidRDefault="002A06B9" w:rsidP="002A06B9">
                  <w:pPr>
                    <w:jc w:val="center"/>
                    <w:rPr>
                      <w:rFonts w:ascii="Arial" w:hAnsi="Arial" w:cs="Arial"/>
                      <w:lang w:val="es-CO" w:eastAsia="es-CO"/>
                    </w:rPr>
                  </w:pPr>
                  <w:r w:rsidRPr="00B954D5">
                    <w:rPr>
                      <w:rFonts w:ascii="Arial" w:hAnsi="Arial" w:cs="Arial"/>
                      <w:lang w:val="es-CO" w:eastAsia="es-CO"/>
                    </w:rPr>
                    <w:t>1</w:t>
                  </w:r>
                </w:p>
              </w:tc>
            </w:tr>
            <w:tr w:rsidR="002A06B9" w:rsidRPr="00B954D5" w14:paraId="2DB21E5E" w14:textId="77777777" w:rsidTr="00B954D5">
              <w:trPr>
                <w:trHeight w:val="23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5AEEF" w14:textId="77777777" w:rsidR="002A06B9" w:rsidRPr="00B954D5" w:rsidRDefault="002A06B9" w:rsidP="002A06B9">
                  <w:pPr>
                    <w:rPr>
                      <w:rFonts w:ascii="Arial" w:hAnsi="Arial" w:cs="Arial"/>
                      <w:b/>
                      <w:bCs/>
                      <w:lang w:val="es-CO" w:eastAsia="es-CO"/>
                    </w:rPr>
                  </w:pPr>
                  <w:r w:rsidRPr="00B954D5">
                    <w:rPr>
                      <w:rFonts w:ascii="Arial" w:hAnsi="Arial" w:cs="Arial"/>
                      <w:b/>
                      <w:bCs/>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7F94C2FD" w14:textId="77777777" w:rsidR="002A06B9" w:rsidRPr="00B954D5" w:rsidRDefault="002A06B9" w:rsidP="002A06B9">
                  <w:pPr>
                    <w:jc w:val="center"/>
                    <w:rPr>
                      <w:rFonts w:ascii="Arial" w:hAnsi="Arial" w:cs="Arial"/>
                      <w:b/>
                      <w:bCs/>
                      <w:lang w:val="es-CO" w:eastAsia="es-CO"/>
                    </w:rPr>
                  </w:pPr>
                  <w:r w:rsidRPr="00B954D5">
                    <w:rPr>
                      <w:rFonts w:ascii="Arial" w:hAnsi="Arial" w:cs="Arial"/>
                      <w:b/>
                      <w:bCs/>
                      <w:lang w:val="es-CO" w:eastAsia="es-CO"/>
                    </w:rPr>
                    <w:t>223</w:t>
                  </w:r>
                </w:p>
              </w:tc>
              <w:tc>
                <w:tcPr>
                  <w:tcW w:w="3044" w:type="dxa"/>
                  <w:tcBorders>
                    <w:top w:val="nil"/>
                    <w:left w:val="nil"/>
                    <w:bottom w:val="single" w:sz="4" w:space="0" w:color="auto"/>
                    <w:right w:val="single" w:sz="4" w:space="0" w:color="auto"/>
                  </w:tcBorders>
                  <w:shd w:val="clear" w:color="auto" w:fill="auto"/>
                  <w:vAlign w:val="center"/>
                  <w:hideMark/>
                </w:tcPr>
                <w:p w14:paraId="09095EA5" w14:textId="77777777" w:rsidR="002A06B9" w:rsidRPr="00B954D5" w:rsidRDefault="002A06B9" w:rsidP="002A06B9">
                  <w:pPr>
                    <w:jc w:val="center"/>
                    <w:rPr>
                      <w:rFonts w:ascii="Arial" w:hAnsi="Arial" w:cs="Arial"/>
                      <w:b/>
                      <w:bCs/>
                      <w:lang w:val="es-CO" w:eastAsia="es-CO"/>
                    </w:rPr>
                  </w:pPr>
                  <w:r w:rsidRPr="00B954D5">
                    <w:rPr>
                      <w:rFonts w:ascii="Arial" w:hAnsi="Arial" w:cs="Arial"/>
                      <w:b/>
                      <w:bCs/>
                      <w:lang w:val="es-CO" w:eastAsia="es-CO"/>
                    </w:rPr>
                    <w:t>4</w:t>
                  </w:r>
                </w:p>
              </w:tc>
              <w:tc>
                <w:tcPr>
                  <w:tcW w:w="2438" w:type="dxa"/>
                  <w:tcBorders>
                    <w:top w:val="nil"/>
                    <w:left w:val="nil"/>
                    <w:bottom w:val="single" w:sz="4" w:space="0" w:color="auto"/>
                    <w:right w:val="single" w:sz="4" w:space="0" w:color="auto"/>
                  </w:tcBorders>
                  <w:shd w:val="clear" w:color="auto" w:fill="auto"/>
                  <w:vAlign w:val="center"/>
                  <w:hideMark/>
                </w:tcPr>
                <w:p w14:paraId="4780A7CC" w14:textId="77777777" w:rsidR="002A06B9" w:rsidRPr="00B954D5" w:rsidRDefault="002A06B9" w:rsidP="002A06B9">
                  <w:pPr>
                    <w:jc w:val="center"/>
                    <w:rPr>
                      <w:rFonts w:ascii="Arial" w:hAnsi="Arial" w:cs="Arial"/>
                      <w:b/>
                      <w:bCs/>
                      <w:lang w:val="es-CO" w:eastAsia="es-CO"/>
                    </w:rPr>
                  </w:pPr>
                  <w:r w:rsidRPr="00B954D5">
                    <w:rPr>
                      <w:rFonts w:ascii="Arial" w:hAnsi="Arial" w:cs="Arial"/>
                      <w:b/>
                      <w:bCs/>
                      <w:lang w:val="es-CO" w:eastAsia="es-CO"/>
                    </w:rPr>
                    <w:t>6</w:t>
                  </w:r>
                </w:p>
              </w:tc>
            </w:tr>
          </w:tbl>
          <w:p w14:paraId="4608199D" w14:textId="77777777" w:rsidR="002A06B9" w:rsidRPr="00BE54B7" w:rsidRDefault="002A06B9" w:rsidP="00B954D5">
            <w:pPr>
              <w:jc w:val="center"/>
              <w:rPr>
                <w:rFonts w:ascii="Arial" w:hAnsi="Arial" w:cs="Arial"/>
                <w:b/>
                <w:sz w:val="18"/>
                <w:szCs w:val="18"/>
                <w:lang w:val="es-CO" w:eastAsia="es-CO"/>
              </w:rPr>
            </w:pPr>
            <w:r w:rsidRPr="00BE54B7">
              <w:rPr>
                <w:rFonts w:ascii="Arial" w:hAnsi="Arial" w:cs="Arial"/>
                <w:b/>
                <w:sz w:val="18"/>
                <w:szCs w:val="18"/>
                <w:lang w:val="es-CO" w:eastAsia="es-CO"/>
              </w:rPr>
              <w:t>Fuente:  Informe de Interventoría - Cantidad de verificaciones por localidad ASE 1 – Corte de césped (agosto de 2020)</w:t>
            </w:r>
          </w:p>
          <w:p w14:paraId="04B962ED" w14:textId="77777777" w:rsidR="002A7567" w:rsidRPr="00BE54B7" w:rsidRDefault="002A7567" w:rsidP="00B954D5">
            <w:pPr>
              <w:pStyle w:val="Standard"/>
              <w:jc w:val="center"/>
              <w:rPr>
                <w:rFonts w:ascii="Arial" w:hAnsi="Arial" w:cs="Arial"/>
              </w:rPr>
            </w:pPr>
          </w:p>
          <w:p w14:paraId="07B6AEDD" w14:textId="1A7E941A" w:rsidR="00522328" w:rsidRPr="002A06B9" w:rsidRDefault="002A06B9" w:rsidP="002A06B9">
            <w:pPr>
              <w:jc w:val="both"/>
              <w:rPr>
                <w:rFonts w:ascii="Arial" w:hAnsi="Arial" w:cs="Arial"/>
                <w:lang w:val="es-CO" w:eastAsia="es-CO"/>
              </w:rPr>
            </w:pPr>
            <w:r w:rsidRPr="00BE54B7">
              <w:rPr>
                <w:rFonts w:ascii="Arial" w:hAnsi="Arial" w:cs="Arial"/>
                <w:lang w:val="es-CO" w:eastAsia="es-CO"/>
              </w:rPr>
              <w:t xml:space="preserve">De la totalidad de las verificaciones se encontraron 6 hallazgos, siendo el de mayor incidencia; zonas no intervenidas, seguido de corte de césped irregular </w:t>
            </w:r>
            <w:r w:rsidR="00870748" w:rsidRPr="00BE54B7">
              <w:rPr>
                <w:rFonts w:ascii="Arial" w:hAnsi="Arial" w:cs="Arial"/>
                <w:lang w:val="es-CO" w:eastAsia="es-CO"/>
              </w:rPr>
              <w:t>y,</w:t>
            </w:r>
            <w:r w:rsidRPr="00BE54B7">
              <w:rPr>
                <w:rFonts w:ascii="Arial" w:hAnsi="Arial" w:cs="Arial"/>
                <w:lang w:val="es-CO" w:eastAsia="es-CO"/>
              </w:rPr>
              <w:t xml:space="preserve"> por último, la no coincidencia de los códigos reportados en el inventario. Estos hallazgos se presentaron concentrados en 33.3 % en las localidades de San Cristóbal, Chapinero, por su parte Santa Fe y Usme con un 16.67% cada una. El 50% de los hallazgos fue solucionado a través de la Matriz Interactiva. </w:t>
            </w:r>
          </w:p>
          <w:p w14:paraId="56497FD7" w14:textId="77777777" w:rsidR="00E10897" w:rsidRPr="004F687A" w:rsidRDefault="00E10897" w:rsidP="008D0910">
            <w:pPr>
              <w:autoSpaceDE w:val="0"/>
              <w:autoSpaceDN w:val="0"/>
              <w:adjustRightInd w:val="0"/>
              <w:rPr>
                <w:rFonts w:ascii="Arial" w:hAnsi="Arial" w:cs="Arial"/>
                <w:lang w:val="es-CO" w:eastAsia="es-CO"/>
              </w:rPr>
            </w:pPr>
          </w:p>
          <w:p w14:paraId="7FD9EBC7" w14:textId="1486CD5A" w:rsidR="00522328" w:rsidRPr="00783922" w:rsidRDefault="00522328" w:rsidP="00783922">
            <w:pPr>
              <w:rPr>
                <w:rFonts w:ascii="Arial" w:hAnsi="Arial" w:cs="Arial"/>
                <w:color w:val="FF0000"/>
                <w:lang w:val="es-CO" w:eastAsia="es-CO"/>
              </w:rPr>
            </w:pPr>
          </w:p>
          <w:p w14:paraId="10482307" w14:textId="77777777" w:rsidR="00BB5E8F" w:rsidRPr="006D5DB1" w:rsidRDefault="00BB5E8F" w:rsidP="00721A74">
            <w:pPr>
              <w:pStyle w:val="Standard"/>
              <w:numPr>
                <w:ilvl w:val="0"/>
                <w:numId w:val="6"/>
              </w:numPr>
              <w:jc w:val="center"/>
              <w:rPr>
                <w:rFonts w:ascii="Arial" w:hAnsi="Arial" w:cs="Arial"/>
                <w:b/>
                <w:u w:val="single"/>
              </w:rPr>
            </w:pPr>
            <w:r w:rsidRPr="006D5DB1">
              <w:rPr>
                <w:rFonts w:ascii="Arial" w:hAnsi="Arial" w:cs="Arial"/>
                <w:b/>
                <w:u w:val="single"/>
              </w:rPr>
              <w:t>GESTIÓN SOCIAL:</w:t>
            </w:r>
          </w:p>
          <w:p w14:paraId="3A74761F" w14:textId="77777777" w:rsidR="00BB5E8F" w:rsidRPr="00B954D5" w:rsidRDefault="00BB5E8F" w:rsidP="001F188E">
            <w:pPr>
              <w:pStyle w:val="Standard"/>
              <w:jc w:val="center"/>
              <w:rPr>
                <w:rFonts w:ascii="Arial" w:hAnsi="Arial" w:cs="Arial"/>
                <w:noProof/>
                <w:color w:val="FF0000"/>
              </w:rPr>
            </w:pPr>
          </w:p>
          <w:p w14:paraId="50FFF6BA" w14:textId="77777777" w:rsidR="006D5DB1" w:rsidRPr="000373EE" w:rsidRDefault="006D5DB1" w:rsidP="006D5DB1">
            <w:pPr>
              <w:suppressAutoHyphens/>
              <w:autoSpaceDN w:val="0"/>
              <w:spacing w:line="276" w:lineRule="auto"/>
              <w:jc w:val="both"/>
              <w:textAlignment w:val="baseline"/>
              <w:rPr>
                <w:rFonts w:ascii="Arial" w:hAnsi="Arial" w:cs="Arial"/>
                <w:b/>
                <w:kern w:val="3"/>
                <w:u w:val="single"/>
              </w:rPr>
            </w:pPr>
            <w:r w:rsidRPr="000373EE">
              <w:rPr>
                <w:rFonts w:ascii="Arial" w:hAnsi="Arial" w:cs="Arial"/>
                <w:kern w:val="3"/>
              </w:rPr>
              <w:t>La ASE 1 se encuentra compuesta por las Localidades de Usaquén, Chapinero, Santa Fe, La Candelaria, San Cristóbal, Usme y Sumapaz, desde RBL componente de Gestión Social UAESP se realizaron actividades encaminadas a dar respuesta al plan de acción planteado durante el año en curso, a continuación, se presentan los indicadores más relevantes:</w:t>
            </w:r>
          </w:p>
          <w:p w14:paraId="06A91C49" w14:textId="77777777" w:rsidR="006D5DB1" w:rsidRPr="006D5DB1" w:rsidRDefault="006D5DB1" w:rsidP="006D5DB1">
            <w:pPr>
              <w:suppressAutoHyphens/>
              <w:autoSpaceDN w:val="0"/>
              <w:spacing w:line="276" w:lineRule="auto"/>
              <w:jc w:val="both"/>
              <w:textAlignment w:val="baseline"/>
              <w:rPr>
                <w:rFonts w:ascii="Arial" w:hAnsi="Arial" w:cs="Arial"/>
                <w:b/>
                <w:kern w:val="3"/>
                <w:sz w:val="22"/>
                <w:szCs w:val="22"/>
                <w:u w:val="single"/>
              </w:rPr>
            </w:pPr>
          </w:p>
          <w:p w14:paraId="20AEC06A" w14:textId="77777777" w:rsidR="006D5DB1" w:rsidRPr="00B3359C" w:rsidRDefault="006D5DB1" w:rsidP="00B3359C">
            <w:pPr>
              <w:spacing w:after="160"/>
              <w:ind w:left="1224"/>
              <w:rPr>
                <w:rFonts w:ascii="Arial" w:hAnsi="Arial" w:cs="Arial"/>
                <w:b/>
                <w:bCs/>
                <w:kern w:val="3"/>
                <w:sz w:val="22"/>
                <w:szCs w:val="22"/>
                <w:u w:val="single"/>
              </w:rPr>
            </w:pPr>
            <w:r w:rsidRPr="00B3359C">
              <w:rPr>
                <w:rFonts w:ascii="Arial" w:hAnsi="Arial" w:cs="Arial"/>
                <w:b/>
                <w:bCs/>
                <w:kern w:val="3"/>
                <w:sz w:val="22"/>
                <w:szCs w:val="22"/>
                <w:u w:val="single"/>
              </w:rPr>
              <w:t>Acompañamiento jornadas informativas y/o sensibilizaciones</w:t>
            </w:r>
          </w:p>
          <w:p w14:paraId="6B185635" w14:textId="2F303239" w:rsidR="006D5DB1" w:rsidRPr="000373EE" w:rsidRDefault="006D5DB1" w:rsidP="006D5DB1">
            <w:pPr>
              <w:suppressAutoHyphens/>
              <w:autoSpaceDN w:val="0"/>
              <w:spacing w:line="276" w:lineRule="auto"/>
              <w:jc w:val="both"/>
              <w:textAlignment w:val="baseline"/>
              <w:rPr>
                <w:rFonts w:ascii="Arial" w:hAnsi="Arial" w:cs="Arial"/>
                <w:kern w:val="3"/>
              </w:rPr>
            </w:pPr>
            <w:r w:rsidRPr="000373EE">
              <w:rPr>
                <w:rFonts w:ascii="Arial" w:hAnsi="Arial" w:cs="Arial"/>
                <w:kern w:val="3"/>
              </w:rPr>
              <w:t>Se realiza acompañamiento al prestador del servicio PROMOAMBIENTAL DISTRITO SAS ESP, en jornadas informativas y/o sensibilización, capacitaciones, comisiones ambientales (acompañamiento desde la gestión social</w:t>
            </w:r>
            <w:r w:rsidR="00B3359C" w:rsidRPr="000373EE">
              <w:rPr>
                <w:rFonts w:ascii="Arial" w:hAnsi="Arial" w:cs="Arial"/>
                <w:kern w:val="3"/>
              </w:rPr>
              <w:t>),</w:t>
            </w:r>
            <w:r w:rsidRPr="000373EE">
              <w:rPr>
                <w:rFonts w:ascii="Arial" w:hAnsi="Arial" w:cs="Arial"/>
                <w:kern w:val="3"/>
              </w:rPr>
              <w:t xml:space="preserve"> mesas de residuos o de trabajo interinstitucional que ha generado cohesión entre la gestión social del operador y gestión social de la subdirección RBL- UAESP. Así mismo jornadas de prevención en diferentes barrios y zonas rurales de las localidades mencionadas.</w:t>
            </w:r>
          </w:p>
          <w:p w14:paraId="5DF25D79" w14:textId="77777777" w:rsidR="002D13AA" w:rsidRDefault="002D13AA" w:rsidP="00D52D70">
            <w:pPr>
              <w:pStyle w:val="Standard"/>
              <w:jc w:val="both"/>
              <w:rPr>
                <w:rFonts w:ascii="Arial" w:hAnsi="Arial" w:cs="Arial"/>
                <w:kern w:val="0"/>
                <w:lang w:val="es-CO" w:eastAsia="es-CO"/>
              </w:rPr>
            </w:pPr>
          </w:p>
          <w:p w14:paraId="3A90C7CE" w14:textId="5D2DD3AF" w:rsidR="00B50E4C" w:rsidRPr="002D13AA" w:rsidRDefault="00B50E4C" w:rsidP="002D13AA">
            <w:pPr>
              <w:pStyle w:val="Standard"/>
              <w:jc w:val="center"/>
              <w:rPr>
                <w:rFonts w:ascii="Arial" w:hAnsi="Arial" w:cs="Arial"/>
                <w:b/>
                <w:bCs/>
                <w:kern w:val="0"/>
                <w:lang w:val="es-CO" w:eastAsia="es-CO"/>
              </w:rPr>
            </w:pPr>
            <w:r w:rsidRPr="002D13AA">
              <w:rPr>
                <w:rFonts w:ascii="Arial" w:hAnsi="Arial" w:cs="Arial"/>
                <w:b/>
                <w:bCs/>
                <w:kern w:val="0"/>
                <w:lang w:val="es-CO" w:eastAsia="es-CO"/>
              </w:rPr>
              <w:lastRenderedPageBreak/>
              <w:t xml:space="preserve">Ilustración 1 Actividades en articulación con </w:t>
            </w:r>
            <w:r w:rsidR="002D13AA">
              <w:rPr>
                <w:rFonts w:ascii="Arial" w:hAnsi="Arial" w:cs="Arial"/>
                <w:b/>
                <w:bCs/>
                <w:kern w:val="0"/>
                <w:lang w:val="es-CO" w:eastAsia="es-CO"/>
              </w:rPr>
              <w:t>G</w:t>
            </w:r>
            <w:r w:rsidRPr="002D13AA">
              <w:rPr>
                <w:rFonts w:ascii="Arial" w:hAnsi="Arial" w:cs="Arial"/>
                <w:b/>
                <w:bCs/>
                <w:kern w:val="0"/>
                <w:lang w:val="es-CO" w:eastAsia="es-CO"/>
              </w:rPr>
              <w:t xml:space="preserve">estión </w:t>
            </w:r>
            <w:r w:rsidR="002D13AA">
              <w:rPr>
                <w:rFonts w:ascii="Arial" w:hAnsi="Arial" w:cs="Arial"/>
                <w:b/>
                <w:bCs/>
                <w:kern w:val="0"/>
                <w:lang w:val="es-CO" w:eastAsia="es-CO"/>
              </w:rPr>
              <w:t>S</w:t>
            </w:r>
            <w:r w:rsidRPr="002D13AA">
              <w:rPr>
                <w:rFonts w:ascii="Arial" w:hAnsi="Arial" w:cs="Arial"/>
                <w:b/>
                <w:bCs/>
                <w:kern w:val="0"/>
                <w:lang w:val="es-CO" w:eastAsia="es-CO"/>
              </w:rPr>
              <w:t>ocial RBL UAESP</w:t>
            </w:r>
          </w:p>
          <w:p w14:paraId="4BF337EB" w14:textId="7B3F05B7" w:rsidR="00B50E4C" w:rsidRDefault="00B50E4C" w:rsidP="00D52D70">
            <w:pPr>
              <w:pStyle w:val="Standard"/>
              <w:jc w:val="both"/>
              <w:rPr>
                <w:noProof/>
                <w:lang w:val="es-CO" w:eastAsia="es-CO"/>
              </w:rPr>
            </w:pPr>
          </w:p>
          <w:p w14:paraId="3BCB403B" w14:textId="286A0A6D" w:rsidR="000E3E2C" w:rsidRDefault="000E3E2C" w:rsidP="00D52D70">
            <w:pPr>
              <w:pStyle w:val="Standard"/>
              <w:jc w:val="both"/>
              <w:rPr>
                <w:noProof/>
                <w:lang w:val="es-CO" w:eastAsia="es-CO"/>
              </w:rPr>
            </w:pPr>
            <w:r>
              <w:rPr>
                <w:noProof/>
                <w:lang w:val="es-CO" w:eastAsia="es-CO"/>
              </w:rPr>
              <w:drawing>
                <wp:inline distT="0" distB="0" distL="0" distR="0" wp14:anchorId="65D3BCF1" wp14:editId="58897BFA">
                  <wp:extent cx="6581775" cy="401955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07ECA0" w14:textId="507B6360" w:rsidR="00E065BD" w:rsidRPr="000E3E2C" w:rsidRDefault="00E065BD" w:rsidP="000E3E2C">
            <w:pPr>
              <w:pStyle w:val="Standard"/>
              <w:spacing w:line="276" w:lineRule="auto"/>
              <w:jc w:val="center"/>
              <w:rPr>
                <w:rFonts w:ascii="Arial" w:hAnsi="Arial" w:cs="Arial"/>
                <w:b/>
                <w:bCs/>
                <w:sz w:val="18"/>
                <w:szCs w:val="18"/>
              </w:rPr>
            </w:pPr>
            <w:r w:rsidRPr="000E3E2C">
              <w:rPr>
                <w:rFonts w:ascii="Arial" w:hAnsi="Arial" w:cs="Arial"/>
                <w:b/>
                <w:bCs/>
                <w:sz w:val="18"/>
                <w:szCs w:val="18"/>
              </w:rPr>
              <w:t>Fuente: RBL-</w:t>
            </w:r>
            <w:r w:rsidR="000E3E2C">
              <w:rPr>
                <w:rFonts w:ascii="Arial" w:hAnsi="Arial" w:cs="Arial"/>
                <w:b/>
                <w:bCs/>
                <w:sz w:val="18"/>
                <w:szCs w:val="18"/>
              </w:rPr>
              <w:t xml:space="preserve"> </w:t>
            </w:r>
            <w:r w:rsidRPr="000E3E2C">
              <w:rPr>
                <w:rFonts w:ascii="Arial" w:hAnsi="Arial" w:cs="Arial"/>
                <w:b/>
                <w:bCs/>
                <w:sz w:val="18"/>
                <w:szCs w:val="18"/>
              </w:rPr>
              <w:t>UAESP, informe de seguimiento</w:t>
            </w:r>
            <w:r w:rsidR="000E3E2C">
              <w:rPr>
                <w:rFonts w:ascii="Arial" w:hAnsi="Arial" w:cs="Arial"/>
                <w:b/>
                <w:bCs/>
                <w:sz w:val="18"/>
                <w:szCs w:val="18"/>
              </w:rPr>
              <w:t xml:space="preserve"> gestión social</w:t>
            </w:r>
            <w:r w:rsidRPr="000E3E2C">
              <w:rPr>
                <w:rFonts w:ascii="Arial" w:hAnsi="Arial" w:cs="Arial"/>
                <w:b/>
                <w:bCs/>
                <w:sz w:val="18"/>
                <w:szCs w:val="18"/>
              </w:rPr>
              <w:t xml:space="preserve"> </w:t>
            </w:r>
            <w:r w:rsidR="000E3E2C" w:rsidRPr="000E3E2C">
              <w:rPr>
                <w:rFonts w:ascii="Arial" w:hAnsi="Arial" w:cs="Arial"/>
                <w:b/>
                <w:bCs/>
                <w:sz w:val="18"/>
                <w:szCs w:val="18"/>
              </w:rPr>
              <w:t>agosto</w:t>
            </w:r>
            <w:r w:rsidRPr="000E3E2C">
              <w:rPr>
                <w:rFonts w:ascii="Arial" w:hAnsi="Arial" w:cs="Arial"/>
                <w:b/>
                <w:bCs/>
                <w:sz w:val="18"/>
                <w:szCs w:val="18"/>
              </w:rPr>
              <w:t xml:space="preserve"> 2020</w:t>
            </w:r>
          </w:p>
          <w:p w14:paraId="4326B6E6" w14:textId="77777777" w:rsidR="000373EE" w:rsidRDefault="000373EE" w:rsidP="000373EE">
            <w:pPr>
              <w:pStyle w:val="Standard"/>
              <w:spacing w:line="276" w:lineRule="auto"/>
              <w:jc w:val="both"/>
              <w:rPr>
                <w:rFonts w:ascii="Arial" w:hAnsi="Arial" w:cs="Arial"/>
                <w:sz w:val="22"/>
                <w:szCs w:val="22"/>
              </w:rPr>
            </w:pPr>
          </w:p>
          <w:p w14:paraId="007F8FB5" w14:textId="3B3C185E" w:rsidR="000373EE" w:rsidRPr="000373EE" w:rsidRDefault="000373EE" w:rsidP="000373EE">
            <w:pPr>
              <w:pStyle w:val="Standard"/>
              <w:spacing w:line="276" w:lineRule="auto"/>
              <w:jc w:val="both"/>
              <w:rPr>
                <w:rFonts w:ascii="Arial" w:hAnsi="Arial" w:cs="Arial"/>
                <w:sz w:val="22"/>
                <w:szCs w:val="22"/>
              </w:rPr>
            </w:pPr>
            <w:r w:rsidRPr="000373EE">
              <w:rPr>
                <w:rFonts w:ascii="Arial" w:hAnsi="Arial" w:cs="Arial"/>
              </w:rPr>
              <w:t>Durante el mes de agosto de 2020 los profesionales adscritos al ASE 1, llevaron a cabo un total de 56 actividades presenciales y virtuales, en las 7 localidades que componen la ASE, destacando el importante desarrollo de jornadas informativas y/o operativos en la localidad de Chapinero, los acompañamientos a contenerización en la localidad de San Cristóbal y acompañamientos a jornadas informativas en la localidad de Usme</w:t>
            </w:r>
            <w:r>
              <w:rPr>
                <w:rFonts w:ascii="Arial" w:hAnsi="Arial" w:cs="Arial"/>
                <w:sz w:val="22"/>
                <w:szCs w:val="22"/>
              </w:rPr>
              <w:t>.</w:t>
            </w:r>
          </w:p>
          <w:p w14:paraId="46B06BF7" w14:textId="67B51386" w:rsidR="00AD76A4" w:rsidRPr="002F36B4" w:rsidRDefault="00AD76A4" w:rsidP="00BF5BEF">
            <w:pPr>
              <w:pStyle w:val="Descripcin"/>
              <w:keepNext/>
              <w:rPr>
                <w:rFonts w:cs="Arial"/>
                <w:b/>
                <w:bCs w:val="0"/>
                <w:i/>
                <w:color w:val="44546A" w:themeColor="text2"/>
                <w:sz w:val="18"/>
                <w:szCs w:val="18"/>
                <w:lang w:val="es-ES"/>
              </w:rPr>
            </w:pPr>
            <w:r w:rsidRPr="002F36B4">
              <w:rPr>
                <w:rFonts w:cs="Arial"/>
                <w:b/>
                <w:bCs w:val="0"/>
                <w:sz w:val="20"/>
                <w:szCs w:val="20"/>
              </w:rPr>
              <w:lastRenderedPageBreak/>
              <w:t> </w:t>
            </w:r>
            <w:bookmarkStart w:id="1" w:name="_Toc46685591"/>
            <w:bookmarkStart w:id="2" w:name="_Toc46695456"/>
            <w:r w:rsidR="00BF5BEF" w:rsidRPr="002F36B4">
              <w:rPr>
                <w:rFonts w:cs="Arial"/>
                <w:b/>
                <w:bCs w:val="0"/>
                <w:i/>
                <w:color w:val="44546A" w:themeColor="text2"/>
                <w:sz w:val="18"/>
                <w:szCs w:val="18"/>
                <w:lang w:val="es-ES"/>
              </w:rPr>
              <w:t xml:space="preserve">Ilustración </w:t>
            </w:r>
            <w:r w:rsidR="00BF5BEF" w:rsidRPr="002F36B4">
              <w:rPr>
                <w:rFonts w:cs="Arial"/>
                <w:b/>
                <w:bCs w:val="0"/>
                <w:i/>
                <w:color w:val="44546A" w:themeColor="text2"/>
                <w:sz w:val="18"/>
                <w:szCs w:val="18"/>
                <w:lang w:val="es-ES"/>
              </w:rPr>
              <w:fldChar w:fldCharType="begin"/>
            </w:r>
            <w:r w:rsidR="00BF5BEF" w:rsidRPr="002F36B4">
              <w:rPr>
                <w:rFonts w:cs="Arial"/>
                <w:b/>
                <w:bCs w:val="0"/>
                <w:i/>
                <w:color w:val="44546A" w:themeColor="text2"/>
                <w:sz w:val="18"/>
                <w:szCs w:val="18"/>
                <w:lang w:val="es-ES"/>
              </w:rPr>
              <w:instrText xml:space="preserve"> SEQ Ilustración \* ARABIC </w:instrText>
            </w:r>
            <w:r w:rsidR="00BF5BEF" w:rsidRPr="002F36B4">
              <w:rPr>
                <w:rFonts w:cs="Arial"/>
                <w:b/>
                <w:bCs w:val="0"/>
                <w:i/>
                <w:color w:val="44546A" w:themeColor="text2"/>
                <w:sz w:val="18"/>
                <w:szCs w:val="18"/>
                <w:lang w:val="es-ES"/>
              </w:rPr>
              <w:fldChar w:fldCharType="separate"/>
            </w:r>
            <w:r w:rsidR="00BF5BEF" w:rsidRPr="002F36B4">
              <w:rPr>
                <w:rFonts w:cs="Arial"/>
                <w:b/>
                <w:bCs w:val="0"/>
                <w:i/>
                <w:noProof/>
                <w:color w:val="44546A" w:themeColor="text2"/>
                <w:sz w:val="18"/>
                <w:szCs w:val="18"/>
                <w:lang w:val="es-ES"/>
              </w:rPr>
              <w:t>2</w:t>
            </w:r>
            <w:r w:rsidR="00BF5BEF" w:rsidRPr="002F36B4">
              <w:rPr>
                <w:rFonts w:cs="Arial"/>
                <w:b/>
                <w:bCs w:val="0"/>
                <w:i/>
                <w:color w:val="44546A" w:themeColor="text2"/>
                <w:sz w:val="18"/>
                <w:szCs w:val="18"/>
                <w:lang w:val="es-ES"/>
              </w:rPr>
              <w:fldChar w:fldCharType="end"/>
            </w:r>
            <w:r w:rsidR="00BF5BEF" w:rsidRPr="002F36B4">
              <w:rPr>
                <w:rFonts w:cs="Arial"/>
                <w:b/>
                <w:bCs w:val="0"/>
                <w:i/>
                <w:color w:val="44546A" w:themeColor="text2"/>
                <w:sz w:val="18"/>
                <w:szCs w:val="18"/>
                <w:lang w:val="es-ES"/>
              </w:rPr>
              <w:t xml:space="preserve"> Relación de asistentes por localidad gestión social RBL UAESP</w:t>
            </w:r>
            <w:bookmarkEnd w:id="1"/>
            <w:bookmarkEnd w:id="2"/>
          </w:p>
          <w:p w14:paraId="612C02D0" w14:textId="1EFE2B96" w:rsidR="000373EE" w:rsidRPr="000373EE" w:rsidRDefault="002F36B4" w:rsidP="000373EE">
            <w:r>
              <w:rPr>
                <w:noProof/>
                <w:lang w:val="es-CO" w:eastAsia="es-CO"/>
              </w:rPr>
              <w:drawing>
                <wp:inline distT="0" distB="0" distL="0" distR="0" wp14:anchorId="7A322215" wp14:editId="315498C1">
                  <wp:extent cx="6769100" cy="4699000"/>
                  <wp:effectExtent l="0" t="0" r="12700" b="63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10FDD2" w14:textId="77777777" w:rsidR="002F36B4" w:rsidRPr="002F36B4" w:rsidRDefault="002F36B4" w:rsidP="002F36B4">
            <w:pPr>
              <w:pStyle w:val="Standard"/>
              <w:spacing w:line="276" w:lineRule="auto"/>
              <w:jc w:val="center"/>
              <w:rPr>
                <w:rFonts w:ascii="Arial" w:hAnsi="Arial" w:cs="Arial"/>
                <w:b/>
                <w:bCs/>
                <w:i/>
                <w:iCs/>
                <w:color w:val="44546A" w:themeColor="text2"/>
                <w:kern w:val="0"/>
                <w:sz w:val="18"/>
                <w:szCs w:val="18"/>
              </w:rPr>
            </w:pPr>
            <w:r w:rsidRPr="002F36B4">
              <w:rPr>
                <w:rFonts w:ascii="Arial" w:hAnsi="Arial" w:cs="Arial"/>
                <w:b/>
                <w:bCs/>
                <w:i/>
                <w:iCs/>
                <w:color w:val="44546A" w:themeColor="text2"/>
                <w:kern w:val="0"/>
                <w:sz w:val="18"/>
                <w:szCs w:val="18"/>
              </w:rPr>
              <w:t>Fuente: RBL-UAESP, informe Gestión social RBL - Agosto 2020</w:t>
            </w:r>
          </w:p>
          <w:p w14:paraId="2EB30B19" w14:textId="2147FA2C" w:rsidR="00C4110C" w:rsidRPr="002F36B4" w:rsidRDefault="00C4110C" w:rsidP="00C4110C">
            <w:pPr>
              <w:pStyle w:val="NormalWeb"/>
              <w:jc w:val="center"/>
              <w:rPr>
                <w:rFonts w:ascii="Arial" w:hAnsi="Arial" w:cs="Arial"/>
                <w:b/>
                <w:bCs/>
                <w:color w:val="000000"/>
                <w:sz w:val="20"/>
                <w:szCs w:val="20"/>
                <w:shd w:val="clear" w:color="auto" w:fill="FFFFFF"/>
              </w:rPr>
            </w:pPr>
          </w:p>
          <w:p w14:paraId="78B0535B" w14:textId="06554B52" w:rsidR="00CE22E7" w:rsidRPr="00CE22E7" w:rsidRDefault="00C4110C" w:rsidP="002F36B4">
            <w:pPr>
              <w:pStyle w:val="Standard"/>
              <w:spacing w:line="276" w:lineRule="auto"/>
              <w:rPr>
                <w:b/>
                <w:bCs/>
                <w:i/>
                <w:iCs/>
                <w:color w:val="44546A" w:themeColor="text2"/>
                <w:kern w:val="0"/>
                <w:sz w:val="18"/>
                <w:szCs w:val="18"/>
              </w:rPr>
            </w:pPr>
            <w:r w:rsidRPr="00CE22E7">
              <w:rPr>
                <w:rStyle w:val="normaltextrun"/>
                <w:rFonts w:ascii="Arial" w:hAnsi="Arial" w:cs="Arial"/>
                <w:b/>
                <w:bCs/>
                <w:color w:val="000000"/>
                <w:shd w:val="clear" w:color="auto" w:fill="FFFFFF"/>
              </w:rPr>
              <w:t> </w:t>
            </w:r>
          </w:p>
          <w:p w14:paraId="7DFE044E" w14:textId="08712292" w:rsidR="005C7DA9" w:rsidRDefault="005C7DA9" w:rsidP="00CB0C43">
            <w:pPr>
              <w:pStyle w:val="paragraph"/>
              <w:spacing w:before="0" w:beforeAutospacing="0" w:after="0" w:afterAutospacing="0"/>
              <w:jc w:val="both"/>
              <w:textAlignment w:val="baseline"/>
              <w:rPr>
                <w:rStyle w:val="normaltextrun"/>
                <w:rFonts w:ascii="Arial" w:hAnsi="Arial" w:cs="Arial"/>
                <w:b/>
                <w:color w:val="000000"/>
                <w:sz w:val="20"/>
                <w:szCs w:val="20"/>
                <w:shd w:val="clear" w:color="auto" w:fill="FFFFFF"/>
                <w:lang w:val="es-ES" w:eastAsia="es-ES"/>
              </w:rPr>
            </w:pPr>
          </w:p>
          <w:p w14:paraId="65B3B95E" w14:textId="3FB567DA" w:rsidR="00882564" w:rsidRDefault="00BE29F3" w:rsidP="00882564">
            <w:pPr>
              <w:pStyle w:val="Prrafodelista"/>
              <w:numPr>
                <w:ilvl w:val="2"/>
                <w:numId w:val="6"/>
              </w:numPr>
              <w:suppressAutoHyphens/>
              <w:autoSpaceDN w:val="0"/>
              <w:spacing w:line="276" w:lineRule="auto"/>
              <w:jc w:val="both"/>
              <w:textAlignment w:val="baseline"/>
              <w:rPr>
                <w:rFonts w:ascii="Arial" w:hAnsi="Arial" w:cs="Arial"/>
                <w:b/>
                <w:bCs/>
                <w:kern w:val="3"/>
              </w:rPr>
            </w:pPr>
            <w:r w:rsidRPr="00BE29F3">
              <w:rPr>
                <w:rFonts w:ascii="Arial" w:hAnsi="Arial" w:cs="Arial"/>
                <w:b/>
                <w:bCs/>
                <w:kern w:val="3"/>
              </w:rPr>
              <w:t>Operativos de limpieza, desinfección y entrega de kit de bioseguridad</w:t>
            </w:r>
          </w:p>
          <w:p w14:paraId="2D5DFF3F" w14:textId="77777777" w:rsidR="00882564" w:rsidRPr="00882564" w:rsidRDefault="00882564" w:rsidP="00882564">
            <w:pPr>
              <w:pStyle w:val="Prrafodelista"/>
              <w:suppressAutoHyphens/>
              <w:autoSpaceDN w:val="0"/>
              <w:spacing w:line="276" w:lineRule="auto"/>
              <w:ind w:left="2160"/>
              <w:jc w:val="both"/>
              <w:textAlignment w:val="baseline"/>
              <w:rPr>
                <w:rFonts w:ascii="Arial" w:hAnsi="Arial" w:cs="Arial"/>
                <w:b/>
                <w:bCs/>
                <w:kern w:val="3"/>
              </w:rPr>
            </w:pPr>
          </w:p>
          <w:p w14:paraId="3ADB2A9C" w14:textId="77777777" w:rsidR="00882564" w:rsidRPr="00882564" w:rsidRDefault="00882564" w:rsidP="00882564">
            <w:pPr>
              <w:suppressAutoHyphens/>
              <w:autoSpaceDN w:val="0"/>
              <w:spacing w:line="276" w:lineRule="auto"/>
              <w:jc w:val="both"/>
              <w:textAlignment w:val="baseline"/>
              <w:rPr>
                <w:rFonts w:ascii="Arial" w:hAnsi="Arial" w:cs="Arial"/>
                <w:kern w:val="3"/>
              </w:rPr>
            </w:pPr>
            <w:r w:rsidRPr="00882564">
              <w:rPr>
                <w:rFonts w:ascii="Arial" w:hAnsi="Arial" w:cs="Arial"/>
                <w:kern w:val="3"/>
              </w:rPr>
              <w:t>Como actividades de prevención y cuidado de la salud durante la pandemia de covid-19 que se desarrolla en el mundo, el operador de aseo Promoambiental encaminó sus acciones en lavado PGIRS y especial.</w:t>
            </w:r>
          </w:p>
          <w:p w14:paraId="2C8889A6" w14:textId="77777777" w:rsidR="00BE29F3" w:rsidRPr="00882564" w:rsidRDefault="00BE29F3" w:rsidP="00BE29F3">
            <w:pPr>
              <w:keepNext/>
              <w:spacing w:after="200"/>
              <w:jc w:val="center"/>
              <w:rPr>
                <w:rFonts w:ascii="Arial" w:hAnsi="Arial" w:cs="Arial"/>
                <w:kern w:val="3"/>
              </w:rPr>
            </w:pPr>
            <w:bookmarkStart w:id="3" w:name="_Toc46685592"/>
            <w:bookmarkStart w:id="4" w:name="_Toc46695457"/>
          </w:p>
          <w:bookmarkEnd w:id="3"/>
          <w:bookmarkEnd w:id="4"/>
          <w:p w14:paraId="3A824C3F" w14:textId="77777777" w:rsidR="00A335D2" w:rsidRDefault="00A335D2" w:rsidP="00882564">
            <w:pPr>
              <w:keepNext/>
              <w:spacing w:after="200"/>
              <w:jc w:val="center"/>
              <w:rPr>
                <w:rFonts w:ascii="Arial" w:hAnsi="Arial" w:cs="Arial"/>
                <w:b/>
                <w:bCs/>
                <w:kern w:val="3"/>
              </w:rPr>
            </w:pPr>
          </w:p>
          <w:p w14:paraId="1808FAD9" w14:textId="77777777" w:rsidR="00A335D2" w:rsidRDefault="00A335D2" w:rsidP="00882564">
            <w:pPr>
              <w:keepNext/>
              <w:spacing w:after="200"/>
              <w:jc w:val="center"/>
              <w:rPr>
                <w:rFonts w:ascii="Arial" w:hAnsi="Arial" w:cs="Arial"/>
                <w:b/>
                <w:bCs/>
                <w:kern w:val="3"/>
              </w:rPr>
            </w:pPr>
          </w:p>
          <w:p w14:paraId="0267C810" w14:textId="33B3E946" w:rsidR="00882564" w:rsidRPr="00882564" w:rsidRDefault="00882564" w:rsidP="00882564">
            <w:pPr>
              <w:keepNext/>
              <w:spacing w:after="200"/>
              <w:jc w:val="center"/>
              <w:rPr>
                <w:rFonts w:ascii="Arial" w:hAnsi="Arial" w:cs="Arial"/>
                <w:b/>
                <w:bCs/>
                <w:kern w:val="3"/>
              </w:rPr>
            </w:pPr>
            <w:r w:rsidRPr="00882564">
              <w:rPr>
                <w:rFonts w:ascii="Arial" w:hAnsi="Arial" w:cs="Arial"/>
                <w:b/>
                <w:bCs/>
                <w:kern w:val="3"/>
              </w:rPr>
              <w:lastRenderedPageBreak/>
              <w:t>Actividades por RBL componente de gestión social UAESP</w:t>
            </w:r>
          </w:p>
          <w:p w14:paraId="6272B9CB" w14:textId="49FEC50A" w:rsidR="00882564" w:rsidRPr="00882564" w:rsidRDefault="00882564" w:rsidP="00882564">
            <w:pPr>
              <w:suppressAutoHyphens/>
              <w:autoSpaceDN w:val="0"/>
              <w:spacing w:line="276" w:lineRule="auto"/>
              <w:jc w:val="both"/>
              <w:textAlignment w:val="baseline"/>
              <w:rPr>
                <w:rFonts w:ascii="Arial" w:hAnsi="Arial" w:cs="Arial"/>
                <w:kern w:val="3"/>
              </w:rPr>
            </w:pPr>
            <w:r w:rsidRPr="00882564">
              <w:rPr>
                <w:rFonts w:ascii="Arial" w:hAnsi="Arial" w:cs="Arial"/>
                <w:kern w:val="3"/>
              </w:rPr>
              <w:t xml:space="preserve">Para el mes de revisión de este informe (agosto 2020), se detallan a continuación las actividades por parte del grupo RBL componente de gestión social UAESP, encaminadas a abordar la problemática de gestión integral de residuos sólidos y los aportes en las diferentes mesas de trabajo para cada localidad: </w:t>
            </w:r>
          </w:p>
          <w:tbl>
            <w:tblPr>
              <w:tblW w:w="9680" w:type="dxa"/>
              <w:jc w:val="center"/>
              <w:tblCellMar>
                <w:left w:w="70" w:type="dxa"/>
                <w:right w:w="70" w:type="dxa"/>
              </w:tblCellMar>
              <w:tblLook w:val="04A0" w:firstRow="1" w:lastRow="0" w:firstColumn="1" w:lastColumn="0" w:noHBand="0" w:noVBand="1"/>
            </w:tblPr>
            <w:tblGrid>
              <w:gridCol w:w="2700"/>
              <w:gridCol w:w="1031"/>
              <w:gridCol w:w="791"/>
              <w:gridCol w:w="931"/>
              <w:gridCol w:w="761"/>
              <w:gridCol w:w="631"/>
              <w:gridCol w:w="1100"/>
              <w:gridCol w:w="901"/>
              <w:gridCol w:w="1061"/>
              <w:gridCol w:w="580"/>
            </w:tblGrid>
            <w:tr w:rsidR="00D618EA" w:rsidRPr="00D618EA" w14:paraId="3277C074" w14:textId="77777777" w:rsidTr="002F4F4E">
              <w:trPr>
                <w:trHeight w:val="290"/>
                <w:jc w:val="center"/>
              </w:trPr>
              <w:tc>
                <w:tcPr>
                  <w:tcW w:w="27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23C8380"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Actividades</w:t>
                  </w:r>
                </w:p>
              </w:tc>
              <w:tc>
                <w:tcPr>
                  <w:tcW w:w="880" w:type="dxa"/>
                  <w:tcBorders>
                    <w:top w:val="single" w:sz="4" w:space="0" w:color="auto"/>
                    <w:left w:val="nil"/>
                    <w:bottom w:val="single" w:sz="4" w:space="0" w:color="auto"/>
                    <w:right w:val="single" w:sz="4" w:space="0" w:color="auto"/>
                  </w:tcBorders>
                  <w:shd w:val="clear" w:color="000000" w:fill="DDEBF7"/>
                  <w:noWrap/>
                  <w:vAlign w:val="center"/>
                  <w:hideMark/>
                </w:tcPr>
                <w:p w14:paraId="168DB9DE"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Chapinero</w:t>
                  </w:r>
                </w:p>
              </w:tc>
              <w:tc>
                <w:tcPr>
                  <w:tcW w:w="720" w:type="dxa"/>
                  <w:tcBorders>
                    <w:top w:val="single" w:sz="4" w:space="0" w:color="auto"/>
                    <w:left w:val="nil"/>
                    <w:bottom w:val="single" w:sz="4" w:space="0" w:color="auto"/>
                    <w:right w:val="single" w:sz="4" w:space="0" w:color="auto"/>
                  </w:tcBorders>
                  <w:shd w:val="clear" w:color="000000" w:fill="DDEBF7"/>
                  <w:noWrap/>
                  <w:vAlign w:val="center"/>
                  <w:hideMark/>
                </w:tcPr>
                <w:p w14:paraId="56203092" w14:textId="3FCA1059" w:rsidR="00D618EA" w:rsidRPr="00D618EA" w:rsidRDefault="002F4F4E"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Santafé</w:t>
                  </w:r>
                </w:p>
              </w:tc>
              <w:tc>
                <w:tcPr>
                  <w:tcW w:w="760" w:type="dxa"/>
                  <w:tcBorders>
                    <w:top w:val="single" w:sz="4" w:space="0" w:color="auto"/>
                    <w:left w:val="nil"/>
                    <w:bottom w:val="single" w:sz="4" w:space="0" w:color="auto"/>
                    <w:right w:val="single" w:sz="4" w:space="0" w:color="auto"/>
                  </w:tcBorders>
                  <w:shd w:val="clear" w:color="000000" w:fill="DDEBF7"/>
                  <w:noWrap/>
                  <w:vAlign w:val="center"/>
                  <w:hideMark/>
                </w:tcPr>
                <w:p w14:paraId="2BF43059"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Sumapaz</w:t>
                  </w:r>
                </w:p>
              </w:tc>
              <w:tc>
                <w:tcPr>
                  <w:tcW w:w="660" w:type="dxa"/>
                  <w:tcBorders>
                    <w:top w:val="single" w:sz="4" w:space="0" w:color="auto"/>
                    <w:left w:val="nil"/>
                    <w:bottom w:val="single" w:sz="4" w:space="0" w:color="auto"/>
                    <w:right w:val="single" w:sz="4" w:space="0" w:color="auto"/>
                  </w:tcBorders>
                  <w:shd w:val="clear" w:color="000000" w:fill="DDEBF7"/>
                  <w:noWrap/>
                  <w:vAlign w:val="center"/>
                  <w:hideMark/>
                </w:tcPr>
                <w:p w14:paraId="51EFA1F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UAESP</w:t>
                  </w:r>
                </w:p>
              </w:tc>
              <w:tc>
                <w:tcPr>
                  <w:tcW w:w="620" w:type="dxa"/>
                  <w:tcBorders>
                    <w:top w:val="single" w:sz="4" w:space="0" w:color="auto"/>
                    <w:left w:val="nil"/>
                    <w:bottom w:val="single" w:sz="4" w:space="0" w:color="auto"/>
                    <w:right w:val="single" w:sz="4" w:space="0" w:color="auto"/>
                  </w:tcBorders>
                  <w:shd w:val="clear" w:color="000000" w:fill="DDEBF7"/>
                  <w:noWrap/>
                  <w:vAlign w:val="center"/>
                  <w:hideMark/>
                </w:tcPr>
                <w:p w14:paraId="7125868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Usme</w:t>
                  </w:r>
                </w:p>
              </w:tc>
              <w:tc>
                <w:tcPr>
                  <w:tcW w:w="1100" w:type="dxa"/>
                  <w:tcBorders>
                    <w:top w:val="single" w:sz="4" w:space="0" w:color="auto"/>
                    <w:left w:val="nil"/>
                    <w:bottom w:val="single" w:sz="4" w:space="0" w:color="auto"/>
                    <w:right w:val="single" w:sz="4" w:space="0" w:color="auto"/>
                  </w:tcBorders>
                  <w:shd w:val="clear" w:color="000000" w:fill="DDEBF7"/>
                  <w:noWrap/>
                  <w:vAlign w:val="center"/>
                  <w:hideMark/>
                </w:tcPr>
                <w:p w14:paraId="47A7B8C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San Cristóbal</w:t>
                  </w:r>
                </w:p>
              </w:tc>
              <w:tc>
                <w:tcPr>
                  <w:tcW w:w="760" w:type="dxa"/>
                  <w:tcBorders>
                    <w:top w:val="single" w:sz="4" w:space="0" w:color="auto"/>
                    <w:left w:val="nil"/>
                    <w:bottom w:val="single" w:sz="4" w:space="0" w:color="auto"/>
                    <w:right w:val="single" w:sz="4" w:space="0" w:color="auto"/>
                  </w:tcBorders>
                  <w:shd w:val="clear" w:color="000000" w:fill="DDEBF7"/>
                  <w:noWrap/>
                  <w:vAlign w:val="center"/>
                  <w:hideMark/>
                </w:tcPr>
                <w:p w14:paraId="0869416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Usaquén</w:t>
                  </w:r>
                </w:p>
              </w:tc>
              <w:tc>
                <w:tcPr>
                  <w:tcW w:w="900" w:type="dxa"/>
                  <w:tcBorders>
                    <w:top w:val="single" w:sz="4" w:space="0" w:color="auto"/>
                    <w:left w:val="nil"/>
                    <w:bottom w:val="single" w:sz="4" w:space="0" w:color="auto"/>
                    <w:right w:val="single" w:sz="4" w:space="0" w:color="auto"/>
                  </w:tcBorders>
                  <w:shd w:val="clear" w:color="000000" w:fill="DDEBF7"/>
                  <w:noWrap/>
                  <w:vAlign w:val="center"/>
                  <w:hideMark/>
                </w:tcPr>
                <w:p w14:paraId="48FED759"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xml:space="preserve"> Candelaria</w:t>
                  </w:r>
                </w:p>
              </w:tc>
              <w:tc>
                <w:tcPr>
                  <w:tcW w:w="580" w:type="dxa"/>
                  <w:tcBorders>
                    <w:top w:val="single" w:sz="4" w:space="0" w:color="auto"/>
                    <w:left w:val="nil"/>
                    <w:bottom w:val="single" w:sz="4" w:space="0" w:color="auto"/>
                    <w:right w:val="single" w:sz="4" w:space="0" w:color="auto"/>
                  </w:tcBorders>
                  <w:shd w:val="clear" w:color="000000" w:fill="DDEBF7"/>
                  <w:noWrap/>
                  <w:vAlign w:val="center"/>
                  <w:hideMark/>
                </w:tcPr>
                <w:p w14:paraId="73983D62"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xml:space="preserve">Total </w:t>
                  </w:r>
                </w:p>
              </w:tc>
            </w:tr>
            <w:tr w:rsidR="00D618EA" w:rsidRPr="00D618EA" w14:paraId="37170C02" w14:textId="77777777" w:rsidTr="002F4F4E">
              <w:trPr>
                <w:trHeight w:val="49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71EF2B0" w14:textId="47EA5983"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xml:space="preserve">Acompañamiento </w:t>
                  </w:r>
                  <w:r>
                    <w:rPr>
                      <w:rFonts w:ascii="Arial" w:hAnsi="Arial" w:cs="Arial"/>
                      <w:b/>
                      <w:bCs/>
                      <w:color w:val="000000"/>
                      <w:sz w:val="18"/>
                      <w:szCs w:val="18"/>
                      <w:lang w:val="es-CO" w:eastAsia="es-CO"/>
                    </w:rPr>
                    <w:t xml:space="preserve">y acciones de </w:t>
                  </w:r>
                  <w:r w:rsidRPr="00D618EA">
                    <w:rPr>
                      <w:rFonts w:ascii="Arial" w:hAnsi="Arial" w:cs="Arial"/>
                      <w:b/>
                      <w:bCs/>
                      <w:color w:val="000000"/>
                      <w:sz w:val="18"/>
                      <w:szCs w:val="18"/>
                      <w:lang w:val="es-CO" w:eastAsia="es-CO"/>
                    </w:rPr>
                    <w:t>contenerización</w:t>
                  </w:r>
                </w:p>
              </w:tc>
              <w:tc>
                <w:tcPr>
                  <w:tcW w:w="880" w:type="dxa"/>
                  <w:tcBorders>
                    <w:top w:val="nil"/>
                    <w:left w:val="nil"/>
                    <w:bottom w:val="single" w:sz="4" w:space="0" w:color="auto"/>
                    <w:right w:val="single" w:sz="4" w:space="0" w:color="auto"/>
                  </w:tcBorders>
                  <w:shd w:val="clear" w:color="auto" w:fill="auto"/>
                  <w:noWrap/>
                  <w:vAlign w:val="bottom"/>
                  <w:hideMark/>
                </w:tcPr>
                <w:p w14:paraId="39512DE4"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20" w:type="dxa"/>
                  <w:tcBorders>
                    <w:top w:val="nil"/>
                    <w:left w:val="nil"/>
                    <w:bottom w:val="single" w:sz="4" w:space="0" w:color="auto"/>
                    <w:right w:val="single" w:sz="4" w:space="0" w:color="auto"/>
                  </w:tcBorders>
                  <w:shd w:val="clear" w:color="auto" w:fill="auto"/>
                  <w:noWrap/>
                  <w:vAlign w:val="bottom"/>
                  <w:hideMark/>
                </w:tcPr>
                <w:p w14:paraId="7A5A6981"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bottom"/>
                  <w:hideMark/>
                </w:tcPr>
                <w:p w14:paraId="798E665B"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66F9B1D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bottom"/>
                  <w:hideMark/>
                </w:tcPr>
                <w:p w14:paraId="1429280E"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1100" w:type="dxa"/>
                  <w:tcBorders>
                    <w:top w:val="nil"/>
                    <w:left w:val="nil"/>
                    <w:bottom w:val="single" w:sz="4" w:space="0" w:color="auto"/>
                    <w:right w:val="single" w:sz="4" w:space="0" w:color="auto"/>
                  </w:tcBorders>
                  <w:shd w:val="clear" w:color="auto" w:fill="auto"/>
                  <w:noWrap/>
                  <w:vAlign w:val="center"/>
                  <w:hideMark/>
                </w:tcPr>
                <w:p w14:paraId="09F2607B"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760" w:type="dxa"/>
                  <w:tcBorders>
                    <w:top w:val="nil"/>
                    <w:left w:val="nil"/>
                    <w:bottom w:val="single" w:sz="4" w:space="0" w:color="auto"/>
                    <w:right w:val="single" w:sz="4" w:space="0" w:color="auto"/>
                  </w:tcBorders>
                  <w:shd w:val="clear" w:color="auto" w:fill="auto"/>
                  <w:noWrap/>
                  <w:vAlign w:val="bottom"/>
                  <w:hideMark/>
                </w:tcPr>
                <w:p w14:paraId="326BF56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14:paraId="72B3068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590F32A7"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r>
            <w:tr w:rsidR="00D618EA" w:rsidRPr="00D618EA" w14:paraId="150348D8" w14:textId="77777777" w:rsidTr="002F4F4E">
              <w:trPr>
                <w:trHeight w:val="44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A346C51" w14:textId="28E3E904"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xml:space="preserve">Acompañamiento </w:t>
                  </w:r>
                  <w:r>
                    <w:rPr>
                      <w:rFonts w:ascii="Arial" w:hAnsi="Arial" w:cs="Arial"/>
                      <w:b/>
                      <w:bCs/>
                      <w:color w:val="000000"/>
                      <w:sz w:val="18"/>
                      <w:szCs w:val="18"/>
                      <w:lang w:val="es-CO" w:eastAsia="es-CO"/>
                    </w:rPr>
                    <w:t xml:space="preserve">a </w:t>
                  </w:r>
                  <w:r w:rsidRPr="00D618EA">
                    <w:rPr>
                      <w:rFonts w:ascii="Arial" w:hAnsi="Arial" w:cs="Arial"/>
                      <w:b/>
                      <w:bCs/>
                      <w:color w:val="000000"/>
                      <w:sz w:val="18"/>
                      <w:szCs w:val="18"/>
                      <w:lang w:val="es-CO" w:eastAsia="es-CO"/>
                    </w:rPr>
                    <w:t>capacitaciones</w:t>
                  </w:r>
                </w:p>
              </w:tc>
              <w:tc>
                <w:tcPr>
                  <w:tcW w:w="880" w:type="dxa"/>
                  <w:tcBorders>
                    <w:top w:val="nil"/>
                    <w:left w:val="nil"/>
                    <w:bottom w:val="single" w:sz="4" w:space="0" w:color="auto"/>
                    <w:right w:val="single" w:sz="4" w:space="0" w:color="auto"/>
                  </w:tcBorders>
                  <w:shd w:val="clear" w:color="auto" w:fill="auto"/>
                  <w:noWrap/>
                  <w:vAlign w:val="bottom"/>
                  <w:hideMark/>
                </w:tcPr>
                <w:p w14:paraId="182C0CC3"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20" w:type="dxa"/>
                  <w:tcBorders>
                    <w:top w:val="nil"/>
                    <w:left w:val="nil"/>
                    <w:bottom w:val="single" w:sz="4" w:space="0" w:color="auto"/>
                    <w:right w:val="single" w:sz="4" w:space="0" w:color="auto"/>
                  </w:tcBorders>
                  <w:shd w:val="clear" w:color="auto" w:fill="auto"/>
                  <w:noWrap/>
                  <w:vAlign w:val="bottom"/>
                  <w:hideMark/>
                </w:tcPr>
                <w:p w14:paraId="6CF24431"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bottom"/>
                  <w:hideMark/>
                </w:tcPr>
                <w:p w14:paraId="252F043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17C1619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center"/>
                  <w:hideMark/>
                </w:tcPr>
                <w:p w14:paraId="70C891E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1100" w:type="dxa"/>
                  <w:tcBorders>
                    <w:top w:val="nil"/>
                    <w:left w:val="nil"/>
                    <w:bottom w:val="single" w:sz="4" w:space="0" w:color="auto"/>
                    <w:right w:val="single" w:sz="4" w:space="0" w:color="auto"/>
                  </w:tcBorders>
                  <w:shd w:val="clear" w:color="auto" w:fill="auto"/>
                  <w:noWrap/>
                  <w:vAlign w:val="center"/>
                  <w:hideMark/>
                </w:tcPr>
                <w:p w14:paraId="5992146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760" w:type="dxa"/>
                  <w:tcBorders>
                    <w:top w:val="nil"/>
                    <w:left w:val="nil"/>
                    <w:bottom w:val="single" w:sz="4" w:space="0" w:color="auto"/>
                    <w:right w:val="single" w:sz="4" w:space="0" w:color="auto"/>
                  </w:tcBorders>
                  <w:shd w:val="clear" w:color="auto" w:fill="auto"/>
                  <w:noWrap/>
                  <w:vAlign w:val="bottom"/>
                  <w:hideMark/>
                </w:tcPr>
                <w:p w14:paraId="5426546A"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14:paraId="5D8156E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45EFA114"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3</w:t>
                  </w:r>
                </w:p>
              </w:tc>
            </w:tr>
            <w:tr w:rsidR="00D618EA" w:rsidRPr="00D618EA" w14:paraId="7E8D1D18" w14:textId="77777777" w:rsidTr="002F4F4E">
              <w:trPr>
                <w:trHeight w:val="62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A0E525F" w14:textId="23ABA091"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xml:space="preserve"> </w:t>
                  </w:r>
                  <w:r>
                    <w:rPr>
                      <w:rFonts w:ascii="Arial" w:hAnsi="Arial" w:cs="Arial"/>
                      <w:b/>
                      <w:bCs/>
                      <w:color w:val="000000"/>
                      <w:sz w:val="18"/>
                      <w:szCs w:val="18"/>
                      <w:lang w:val="es-CO" w:eastAsia="es-CO"/>
                    </w:rPr>
                    <w:t xml:space="preserve">Acompañamiento a </w:t>
                  </w:r>
                  <w:r w:rsidRPr="00D618EA">
                    <w:rPr>
                      <w:rFonts w:ascii="Arial" w:hAnsi="Arial" w:cs="Arial"/>
                      <w:b/>
                      <w:bCs/>
                      <w:color w:val="000000"/>
                      <w:sz w:val="18"/>
                      <w:szCs w:val="18"/>
                      <w:lang w:val="es-CO" w:eastAsia="es-CO"/>
                    </w:rPr>
                    <w:t xml:space="preserve">jornadas </w:t>
                  </w:r>
                  <w:r>
                    <w:rPr>
                      <w:rFonts w:ascii="Arial" w:hAnsi="Arial" w:cs="Arial"/>
                      <w:b/>
                      <w:bCs/>
                      <w:color w:val="000000"/>
                      <w:sz w:val="18"/>
                      <w:szCs w:val="18"/>
                      <w:lang w:val="es-CO" w:eastAsia="es-CO"/>
                    </w:rPr>
                    <w:t xml:space="preserve">informativas / </w:t>
                  </w:r>
                  <w:r w:rsidRPr="00D618EA">
                    <w:rPr>
                      <w:rFonts w:ascii="Arial" w:hAnsi="Arial" w:cs="Arial"/>
                      <w:b/>
                      <w:bCs/>
                      <w:color w:val="000000"/>
                      <w:sz w:val="18"/>
                      <w:szCs w:val="18"/>
                      <w:lang w:val="es-CO" w:eastAsia="es-CO"/>
                    </w:rPr>
                    <w:t>sensibilización</w:t>
                  </w:r>
                </w:p>
              </w:tc>
              <w:tc>
                <w:tcPr>
                  <w:tcW w:w="880" w:type="dxa"/>
                  <w:tcBorders>
                    <w:top w:val="nil"/>
                    <w:left w:val="nil"/>
                    <w:bottom w:val="single" w:sz="4" w:space="0" w:color="auto"/>
                    <w:right w:val="single" w:sz="4" w:space="0" w:color="auto"/>
                  </w:tcBorders>
                  <w:shd w:val="clear" w:color="auto" w:fill="auto"/>
                  <w:noWrap/>
                  <w:vAlign w:val="center"/>
                  <w:hideMark/>
                </w:tcPr>
                <w:p w14:paraId="527AE06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20" w:type="dxa"/>
                  <w:tcBorders>
                    <w:top w:val="nil"/>
                    <w:left w:val="nil"/>
                    <w:bottom w:val="single" w:sz="4" w:space="0" w:color="auto"/>
                    <w:right w:val="single" w:sz="4" w:space="0" w:color="auto"/>
                  </w:tcBorders>
                  <w:shd w:val="clear" w:color="auto" w:fill="auto"/>
                  <w:noWrap/>
                  <w:vAlign w:val="center"/>
                  <w:hideMark/>
                </w:tcPr>
                <w:p w14:paraId="4F008E3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760" w:type="dxa"/>
                  <w:tcBorders>
                    <w:top w:val="nil"/>
                    <w:left w:val="nil"/>
                    <w:bottom w:val="single" w:sz="4" w:space="0" w:color="auto"/>
                    <w:right w:val="single" w:sz="4" w:space="0" w:color="auto"/>
                  </w:tcBorders>
                  <w:shd w:val="clear" w:color="auto" w:fill="auto"/>
                  <w:noWrap/>
                  <w:vAlign w:val="bottom"/>
                  <w:hideMark/>
                </w:tcPr>
                <w:p w14:paraId="635D8F6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17543D9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center"/>
                  <w:hideMark/>
                </w:tcPr>
                <w:p w14:paraId="15CA858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3</w:t>
                  </w:r>
                </w:p>
              </w:tc>
              <w:tc>
                <w:tcPr>
                  <w:tcW w:w="1100" w:type="dxa"/>
                  <w:tcBorders>
                    <w:top w:val="nil"/>
                    <w:left w:val="nil"/>
                    <w:bottom w:val="single" w:sz="4" w:space="0" w:color="auto"/>
                    <w:right w:val="single" w:sz="4" w:space="0" w:color="auto"/>
                  </w:tcBorders>
                  <w:shd w:val="clear" w:color="auto" w:fill="auto"/>
                  <w:noWrap/>
                  <w:vAlign w:val="center"/>
                  <w:hideMark/>
                </w:tcPr>
                <w:p w14:paraId="1572033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center"/>
                  <w:hideMark/>
                </w:tcPr>
                <w:p w14:paraId="51F2D13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900" w:type="dxa"/>
                  <w:tcBorders>
                    <w:top w:val="nil"/>
                    <w:left w:val="nil"/>
                    <w:bottom w:val="single" w:sz="4" w:space="0" w:color="auto"/>
                    <w:right w:val="single" w:sz="4" w:space="0" w:color="auto"/>
                  </w:tcBorders>
                  <w:shd w:val="clear" w:color="auto" w:fill="auto"/>
                  <w:noWrap/>
                  <w:vAlign w:val="center"/>
                  <w:hideMark/>
                </w:tcPr>
                <w:p w14:paraId="6B5007B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580" w:type="dxa"/>
                  <w:tcBorders>
                    <w:top w:val="nil"/>
                    <w:left w:val="nil"/>
                    <w:bottom w:val="single" w:sz="4" w:space="0" w:color="auto"/>
                    <w:right w:val="single" w:sz="4" w:space="0" w:color="auto"/>
                  </w:tcBorders>
                  <w:shd w:val="clear" w:color="auto" w:fill="auto"/>
                  <w:noWrap/>
                  <w:vAlign w:val="center"/>
                  <w:hideMark/>
                </w:tcPr>
                <w:p w14:paraId="7844B2D2"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10</w:t>
                  </w:r>
                </w:p>
              </w:tc>
            </w:tr>
            <w:tr w:rsidR="00D618EA" w:rsidRPr="00D618EA" w14:paraId="4DA29046" w14:textId="77777777" w:rsidTr="002F4F4E">
              <w:trPr>
                <w:trHeight w:val="48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6A216D6"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Capacitación a comunidad</w:t>
                  </w:r>
                </w:p>
              </w:tc>
              <w:tc>
                <w:tcPr>
                  <w:tcW w:w="880" w:type="dxa"/>
                  <w:tcBorders>
                    <w:top w:val="nil"/>
                    <w:left w:val="nil"/>
                    <w:bottom w:val="single" w:sz="4" w:space="0" w:color="auto"/>
                    <w:right w:val="single" w:sz="4" w:space="0" w:color="auto"/>
                  </w:tcBorders>
                  <w:shd w:val="clear" w:color="auto" w:fill="auto"/>
                  <w:noWrap/>
                  <w:vAlign w:val="center"/>
                  <w:hideMark/>
                </w:tcPr>
                <w:p w14:paraId="1352BFA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20" w:type="dxa"/>
                  <w:tcBorders>
                    <w:top w:val="nil"/>
                    <w:left w:val="nil"/>
                    <w:bottom w:val="single" w:sz="4" w:space="0" w:color="auto"/>
                    <w:right w:val="single" w:sz="4" w:space="0" w:color="auto"/>
                  </w:tcBorders>
                  <w:shd w:val="clear" w:color="auto" w:fill="auto"/>
                  <w:noWrap/>
                  <w:vAlign w:val="center"/>
                  <w:hideMark/>
                </w:tcPr>
                <w:p w14:paraId="688E1339"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bottom"/>
                  <w:hideMark/>
                </w:tcPr>
                <w:p w14:paraId="2D84511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4827C1F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bottom"/>
                  <w:hideMark/>
                </w:tcPr>
                <w:p w14:paraId="3848D5B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1100" w:type="dxa"/>
                  <w:tcBorders>
                    <w:top w:val="nil"/>
                    <w:left w:val="nil"/>
                    <w:bottom w:val="single" w:sz="4" w:space="0" w:color="auto"/>
                    <w:right w:val="single" w:sz="4" w:space="0" w:color="auto"/>
                  </w:tcBorders>
                  <w:shd w:val="clear" w:color="auto" w:fill="auto"/>
                  <w:noWrap/>
                  <w:vAlign w:val="center"/>
                  <w:hideMark/>
                </w:tcPr>
                <w:p w14:paraId="5D3B445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760" w:type="dxa"/>
                  <w:tcBorders>
                    <w:top w:val="nil"/>
                    <w:left w:val="nil"/>
                    <w:bottom w:val="single" w:sz="4" w:space="0" w:color="auto"/>
                    <w:right w:val="single" w:sz="4" w:space="0" w:color="auto"/>
                  </w:tcBorders>
                  <w:shd w:val="clear" w:color="auto" w:fill="auto"/>
                  <w:noWrap/>
                  <w:vAlign w:val="center"/>
                  <w:hideMark/>
                </w:tcPr>
                <w:p w14:paraId="45B9914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900" w:type="dxa"/>
                  <w:tcBorders>
                    <w:top w:val="nil"/>
                    <w:left w:val="nil"/>
                    <w:bottom w:val="single" w:sz="4" w:space="0" w:color="auto"/>
                    <w:right w:val="single" w:sz="4" w:space="0" w:color="auto"/>
                  </w:tcBorders>
                  <w:shd w:val="clear" w:color="auto" w:fill="auto"/>
                  <w:noWrap/>
                  <w:vAlign w:val="bottom"/>
                  <w:hideMark/>
                </w:tcPr>
                <w:p w14:paraId="7B080CB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580" w:type="dxa"/>
                  <w:tcBorders>
                    <w:top w:val="nil"/>
                    <w:left w:val="nil"/>
                    <w:bottom w:val="single" w:sz="4" w:space="0" w:color="auto"/>
                    <w:right w:val="single" w:sz="4" w:space="0" w:color="auto"/>
                  </w:tcBorders>
                  <w:shd w:val="clear" w:color="auto" w:fill="auto"/>
                  <w:noWrap/>
                  <w:vAlign w:val="center"/>
                  <w:hideMark/>
                </w:tcPr>
                <w:p w14:paraId="7EDBB45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7</w:t>
                  </w:r>
                </w:p>
              </w:tc>
            </w:tr>
            <w:tr w:rsidR="00D618EA" w:rsidRPr="00D618EA" w14:paraId="293A61D1" w14:textId="77777777" w:rsidTr="002F4F4E">
              <w:trPr>
                <w:trHeight w:val="59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085B474"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Comisión Ambiental Local CAL</w:t>
                  </w:r>
                </w:p>
              </w:tc>
              <w:tc>
                <w:tcPr>
                  <w:tcW w:w="880" w:type="dxa"/>
                  <w:tcBorders>
                    <w:top w:val="nil"/>
                    <w:left w:val="nil"/>
                    <w:bottom w:val="single" w:sz="4" w:space="0" w:color="auto"/>
                    <w:right w:val="single" w:sz="4" w:space="0" w:color="auto"/>
                  </w:tcBorders>
                  <w:shd w:val="clear" w:color="auto" w:fill="auto"/>
                  <w:noWrap/>
                  <w:vAlign w:val="center"/>
                  <w:hideMark/>
                </w:tcPr>
                <w:p w14:paraId="5468BCFA"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20" w:type="dxa"/>
                  <w:tcBorders>
                    <w:top w:val="nil"/>
                    <w:left w:val="nil"/>
                    <w:bottom w:val="single" w:sz="4" w:space="0" w:color="auto"/>
                    <w:right w:val="single" w:sz="4" w:space="0" w:color="auto"/>
                  </w:tcBorders>
                  <w:shd w:val="clear" w:color="auto" w:fill="auto"/>
                  <w:noWrap/>
                  <w:vAlign w:val="bottom"/>
                  <w:hideMark/>
                </w:tcPr>
                <w:p w14:paraId="51269FF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center"/>
                  <w:hideMark/>
                </w:tcPr>
                <w:p w14:paraId="51D34B6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660" w:type="dxa"/>
                  <w:tcBorders>
                    <w:top w:val="nil"/>
                    <w:left w:val="nil"/>
                    <w:bottom w:val="single" w:sz="4" w:space="0" w:color="auto"/>
                    <w:right w:val="single" w:sz="4" w:space="0" w:color="auto"/>
                  </w:tcBorders>
                  <w:shd w:val="clear" w:color="auto" w:fill="auto"/>
                  <w:noWrap/>
                  <w:vAlign w:val="bottom"/>
                  <w:hideMark/>
                </w:tcPr>
                <w:p w14:paraId="31FF85C1"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center"/>
                  <w:hideMark/>
                </w:tcPr>
                <w:p w14:paraId="32BB1BD3"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1100" w:type="dxa"/>
                  <w:tcBorders>
                    <w:top w:val="nil"/>
                    <w:left w:val="nil"/>
                    <w:bottom w:val="single" w:sz="4" w:space="0" w:color="auto"/>
                    <w:right w:val="single" w:sz="4" w:space="0" w:color="auto"/>
                  </w:tcBorders>
                  <w:shd w:val="clear" w:color="auto" w:fill="auto"/>
                  <w:noWrap/>
                  <w:vAlign w:val="center"/>
                  <w:hideMark/>
                </w:tcPr>
                <w:p w14:paraId="4F2737E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bottom"/>
                  <w:hideMark/>
                </w:tcPr>
                <w:p w14:paraId="2E989959"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14:paraId="2F3FAB8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580" w:type="dxa"/>
                  <w:tcBorders>
                    <w:top w:val="nil"/>
                    <w:left w:val="nil"/>
                    <w:bottom w:val="single" w:sz="4" w:space="0" w:color="auto"/>
                    <w:right w:val="single" w:sz="4" w:space="0" w:color="auto"/>
                  </w:tcBorders>
                  <w:shd w:val="clear" w:color="auto" w:fill="auto"/>
                  <w:noWrap/>
                  <w:vAlign w:val="center"/>
                  <w:hideMark/>
                </w:tcPr>
                <w:p w14:paraId="38A4E6E3"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5</w:t>
                  </w:r>
                </w:p>
              </w:tc>
            </w:tr>
            <w:tr w:rsidR="00D618EA" w:rsidRPr="00D618EA" w14:paraId="3D47ABF3" w14:textId="77777777" w:rsidTr="002F4F4E">
              <w:trPr>
                <w:trHeight w:val="54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FC7501D"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Recorrido puntos críticos</w:t>
                  </w:r>
                </w:p>
              </w:tc>
              <w:tc>
                <w:tcPr>
                  <w:tcW w:w="880" w:type="dxa"/>
                  <w:tcBorders>
                    <w:top w:val="nil"/>
                    <w:left w:val="nil"/>
                    <w:bottom w:val="single" w:sz="4" w:space="0" w:color="auto"/>
                    <w:right w:val="single" w:sz="4" w:space="0" w:color="auto"/>
                  </w:tcBorders>
                  <w:shd w:val="clear" w:color="auto" w:fill="auto"/>
                  <w:noWrap/>
                  <w:vAlign w:val="bottom"/>
                  <w:hideMark/>
                </w:tcPr>
                <w:p w14:paraId="5C59436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20" w:type="dxa"/>
                  <w:tcBorders>
                    <w:top w:val="nil"/>
                    <w:left w:val="nil"/>
                    <w:bottom w:val="single" w:sz="4" w:space="0" w:color="auto"/>
                    <w:right w:val="single" w:sz="4" w:space="0" w:color="auto"/>
                  </w:tcBorders>
                  <w:shd w:val="clear" w:color="auto" w:fill="auto"/>
                  <w:noWrap/>
                  <w:vAlign w:val="center"/>
                  <w:hideMark/>
                </w:tcPr>
                <w:p w14:paraId="677C6CB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bottom"/>
                  <w:hideMark/>
                </w:tcPr>
                <w:p w14:paraId="2B6454B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4312EA5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bottom"/>
                  <w:hideMark/>
                </w:tcPr>
                <w:p w14:paraId="47B3E63D"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1100" w:type="dxa"/>
                  <w:tcBorders>
                    <w:top w:val="nil"/>
                    <w:left w:val="nil"/>
                    <w:bottom w:val="single" w:sz="4" w:space="0" w:color="auto"/>
                    <w:right w:val="single" w:sz="4" w:space="0" w:color="auto"/>
                  </w:tcBorders>
                  <w:shd w:val="clear" w:color="auto" w:fill="auto"/>
                  <w:noWrap/>
                  <w:vAlign w:val="bottom"/>
                  <w:hideMark/>
                </w:tcPr>
                <w:p w14:paraId="5B949092"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bottom"/>
                  <w:hideMark/>
                </w:tcPr>
                <w:p w14:paraId="6D7B05C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14:paraId="2399B43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580" w:type="dxa"/>
                  <w:tcBorders>
                    <w:top w:val="nil"/>
                    <w:left w:val="nil"/>
                    <w:bottom w:val="single" w:sz="4" w:space="0" w:color="auto"/>
                    <w:right w:val="single" w:sz="4" w:space="0" w:color="auto"/>
                  </w:tcBorders>
                  <w:shd w:val="clear" w:color="auto" w:fill="auto"/>
                  <w:noWrap/>
                  <w:vAlign w:val="center"/>
                  <w:hideMark/>
                </w:tcPr>
                <w:p w14:paraId="5AA3141E"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r>
            <w:tr w:rsidR="00D618EA" w:rsidRPr="00D618EA" w14:paraId="7B25464E" w14:textId="77777777" w:rsidTr="002F4F4E">
              <w:trPr>
                <w:trHeight w:val="53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9C5615"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Reuniones Interinstitucionales</w:t>
                  </w:r>
                </w:p>
              </w:tc>
              <w:tc>
                <w:tcPr>
                  <w:tcW w:w="880" w:type="dxa"/>
                  <w:tcBorders>
                    <w:top w:val="nil"/>
                    <w:left w:val="nil"/>
                    <w:bottom w:val="single" w:sz="4" w:space="0" w:color="auto"/>
                    <w:right w:val="single" w:sz="4" w:space="0" w:color="auto"/>
                  </w:tcBorders>
                  <w:shd w:val="clear" w:color="auto" w:fill="auto"/>
                  <w:noWrap/>
                  <w:vAlign w:val="center"/>
                  <w:hideMark/>
                </w:tcPr>
                <w:p w14:paraId="659F1E12"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720" w:type="dxa"/>
                  <w:tcBorders>
                    <w:top w:val="nil"/>
                    <w:left w:val="nil"/>
                    <w:bottom w:val="single" w:sz="4" w:space="0" w:color="auto"/>
                    <w:right w:val="single" w:sz="4" w:space="0" w:color="auto"/>
                  </w:tcBorders>
                  <w:shd w:val="clear" w:color="auto" w:fill="auto"/>
                  <w:noWrap/>
                  <w:vAlign w:val="bottom"/>
                  <w:hideMark/>
                </w:tcPr>
                <w:p w14:paraId="24518C7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bottom"/>
                  <w:hideMark/>
                </w:tcPr>
                <w:p w14:paraId="6786235E"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center"/>
                  <w:hideMark/>
                </w:tcPr>
                <w:p w14:paraId="2007B633"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5</w:t>
                  </w:r>
                </w:p>
              </w:tc>
              <w:tc>
                <w:tcPr>
                  <w:tcW w:w="620" w:type="dxa"/>
                  <w:tcBorders>
                    <w:top w:val="nil"/>
                    <w:left w:val="nil"/>
                    <w:bottom w:val="single" w:sz="4" w:space="0" w:color="auto"/>
                    <w:right w:val="single" w:sz="4" w:space="0" w:color="auto"/>
                  </w:tcBorders>
                  <w:shd w:val="clear" w:color="auto" w:fill="auto"/>
                  <w:noWrap/>
                  <w:vAlign w:val="center"/>
                  <w:hideMark/>
                </w:tcPr>
                <w:p w14:paraId="62E58F54"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1100" w:type="dxa"/>
                  <w:tcBorders>
                    <w:top w:val="nil"/>
                    <w:left w:val="nil"/>
                    <w:bottom w:val="single" w:sz="4" w:space="0" w:color="auto"/>
                    <w:right w:val="single" w:sz="4" w:space="0" w:color="auto"/>
                  </w:tcBorders>
                  <w:shd w:val="clear" w:color="auto" w:fill="auto"/>
                  <w:noWrap/>
                  <w:vAlign w:val="center"/>
                  <w:hideMark/>
                </w:tcPr>
                <w:p w14:paraId="1BB86A53"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2</w:t>
                  </w:r>
                </w:p>
              </w:tc>
              <w:tc>
                <w:tcPr>
                  <w:tcW w:w="760" w:type="dxa"/>
                  <w:tcBorders>
                    <w:top w:val="nil"/>
                    <w:left w:val="nil"/>
                    <w:bottom w:val="single" w:sz="4" w:space="0" w:color="auto"/>
                    <w:right w:val="single" w:sz="4" w:space="0" w:color="auto"/>
                  </w:tcBorders>
                  <w:shd w:val="clear" w:color="auto" w:fill="auto"/>
                  <w:noWrap/>
                  <w:vAlign w:val="bottom"/>
                  <w:hideMark/>
                </w:tcPr>
                <w:p w14:paraId="0CD3BFB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14:paraId="326E362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4920673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9</w:t>
                  </w:r>
                </w:p>
              </w:tc>
            </w:tr>
            <w:tr w:rsidR="00D618EA" w:rsidRPr="00D618EA" w14:paraId="6D3FFAEE" w14:textId="77777777" w:rsidTr="002F4F4E">
              <w:trPr>
                <w:trHeight w:val="600"/>
                <w:jc w:val="center"/>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07128C"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Operativos y otros</w:t>
                  </w:r>
                </w:p>
              </w:tc>
              <w:tc>
                <w:tcPr>
                  <w:tcW w:w="880" w:type="dxa"/>
                  <w:tcBorders>
                    <w:top w:val="nil"/>
                    <w:left w:val="nil"/>
                    <w:bottom w:val="single" w:sz="4" w:space="0" w:color="auto"/>
                    <w:right w:val="single" w:sz="4" w:space="0" w:color="auto"/>
                  </w:tcBorders>
                  <w:shd w:val="clear" w:color="auto" w:fill="auto"/>
                  <w:noWrap/>
                  <w:vAlign w:val="center"/>
                  <w:hideMark/>
                </w:tcPr>
                <w:p w14:paraId="0A5F7A93"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11</w:t>
                  </w:r>
                </w:p>
              </w:tc>
              <w:tc>
                <w:tcPr>
                  <w:tcW w:w="720" w:type="dxa"/>
                  <w:tcBorders>
                    <w:top w:val="nil"/>
                    <w:left w:val="nil"/>
                    <w:bottom w:val="single" w:sz="4" w:space="0" w:color="auto"/>
                    <w:right w:val="single" w:sz="4" w:space="0" w:color="auto"/>
                  </w:tcBorders>
                  <w:shd w:val="clear" w:color="auto" w:fill="auto"/>
                  <w:noWrap/>
                  <w:vAlign w:val="center"/>
                  <w:hideMark/>
                </w:tcPr>
                <w:p w14:paraId="0BEE1A98"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3</w:t>
                  </w:r>
                </w:p>
              </w:tc>
              <w:tc>
                <w:tcPr>
                  <w:tcW w:w="760" w:type="dxa"/>
                  <w:tcBorders>
                    <w:top w:val="nil"/>
                    <w:left w:val="nil"/>
                    <w:bottom w:val="single" w:sz="4" w:space="0" w:color="auto"/>
                    <w:right w:val="single" w:sz="4" w:space="0" w:color="auto"/>
                  </w:tcBorders>
                  <w:shd w:val="clear" w:color="auto" w:fill="auto"/>
                  <w:noWrap/>
                  <w:vAlign w:val="bottom"/>
                  <w:hideMark/>
                </w:tcPr>
                <w:p w14:paraId="487EEDBE"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60" w:type="dxa"/>
                  <w:tcBorders>
                    <w:top w:val="nil"/>
                    <w:left w:val="nil"/>
                    <w:bottom w:val="single" w:sz="4" w:space="0" w:color="auto"/>
                    <w:right w:val="single" w:sz="4" w:space="0" w:color="auto"/>
                  </w:tcBorders>
                  <w:shd w:val="clear" w:color="auto" w:fill="auto"/>
                  <w:noWrap/>
                  <w:vAlign w:val="bottom"/>
                  <w:hideMark/>
                </w:tcPr>
                <w:p w14:paraId="4873788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620" w:type="dxa"/>
                  <w:tcBorders>
                    <w:top w:val="nil"/>
                    <w:left w:val="nil"/>
                    <w:bottom w:val="single" w:sz="4" w:space="0" w:color="auto"/>
                    <w:right w:val="single" w:sz="4" w:space="0" w:color="auto"/>
                  </w:tcBorders>
                  <w:shd w:val="clear" w:color="auto" w:fill="auto"/>
                  <w:noWrap/>
                  <w:vAlign w:val="bottom"/>
                  <w:hideMark/>
                </w:tcPr>
                <w:p w14:paraId="10E3991B"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1100" w:type="dxa"/>
                  <w:tcBorders>
                    <w:top w:val="nil"/>
                    <w:left w:val="nil"/>
                    <w:bottom w:val="single" w:sz="4" w:space="0" w:color="auto"/>
                    <w:right w:val="single" w:sz="4" w:space="0" w:color="auto"/>
                  </w:tcBorders>
                  <w:shd w:val="clear" w:color="auto" w:fill="auto"/>
                  <w:noWrap/>
                  <w:vAlign w:val="bottom"/>
                  <w:hideMark/>
                </w:tcPr>
                <w:p w14:paraId="06754DEB"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760" w:type="dxa"/>
                  <w:tcBorders>
                    <w:top w:val="nil"/>
                    <w:left w:val="nil"/>
                    <w:bottom w:val="single" w:sz="4" w:space="0" w:color="auto"/>
                    <w:right w:val="single" w:sz="4" w:space="0" w:color="auto"/>
                  </w:tcBorders>
                  <w:shd w:val="clear" w:color="auto" w:fill="auto"/>
                  <w:noWrap/>
                  <w:vAlign w:val="bottom"/>
                  <w:hideMark/>
                </w:tcPr>
                <w:p w14:paraId="5D3AF12F"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14:paraId="3943767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 </w:t>
                  </w:r>
                </w:p>
              </w:tc>
              <w:tc>
                <w:tcPr>
                  <w:tcW w:w="580" w:type="dxa"/>
                  <w:tcBorders>
                    <w:top w:val="nil"/>
                    <w:left w:val="nil"/>
                    <w:bottom w:val="single" w:sz="4" w:space="0" w:color="auto"/>
                    <w:right w:val="single" w:sz="4" w:space="0" w:color="auto"/>
                  </w:tcBorders>
                  <w:shd w:val="clear" w:color="auto" w:fill="auto"/>
                  <w:noWrap/>
                  <w:vAlign w:val="center"/>
                  <w:hideMark/>
                </w:tcPr>
                <w:p w14:paraId="6C2547CA"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14</w:t>
                  </w:r>
                </w:p>
              </w:tc>
            </w:tr>
            <w:tr w:rsidR="00D618EA" w:rsidRPr="00D618EA" w14:paraId="725C6CD3" w14:textId="77777777" w:rsidTr="002F4F4E">
              <w:trPr>
                <w:trHeight w:val="670"/>
                <w:jc w:val="center"/>
              </w:trPr>
              <w:tc>
                <w:tcPr>
                  <w:tcW w:w="2700" w:type="dxa"/>
                  <w:tcBorders>
                    <w:top w:val="nil"/>
                    <w:left w:val="single" w:sz="4" w:space="0" w:color="auto"/>
                    <w:bottom w:val="single" w:sz="4" w:space="0" w:color="auto"/>
                    <w:right w:val="single" w:sz="4" w:space="0" w:color="auto"/>
                  </w:tcBorders>
                  <w:shd w:val="clear" w:color="000000" w:fill="DDEBF7"/>
                  <w:noWrap/>
                  <w:vAlign w:val="center"/>
                  <w:hideMark/>
                </w:tcPr>
                <w:p w14:paraId="4A8A61B0" w14:textId="77777777" w:rsidR="00D618EA" w:rsidRPr="00D618EA" w:rsidRDefault="00D618EA" w:rsidP="00D618EA">
                  <w:pP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Total general</w:t>
                  </w:r>
                </w:p>
              </w:tc>
              <w:tc>
                <w:tcPr>
                  <w:tcW w:w="880" w:type="dxa"/>
                  <w:tcBorders>
                    <w:top w:val="nil"/>
                    <w:left w:val="nil"/>
                    <w:bottom w:val="single" w:sz="4" w:space="0" w:color="auto"/>
                    <w:right w:val="single" w:sz="4" w:space="0" w:color="auto"/>
                  </w:tcBorders>
                  <w:shd w:val="clear" w:color="000000" w:fill="DDEBF7"/>
                  <w:noWrap/>
                  <w:vAlign w:val="center"/>
                  <w:hideMark/>
                </w:tcPr>
                <w:p w14:paraId="39D2861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15</w:t>
                  </w:r>
                </w:p>
              </w:tc>
              <w:tc>
                <w:tcPr>
                  <w:tcW w:w="720" w:type="dxa"/>
                  <w:tcBorders>
                    <w:top w:val="nil"/>
                    <w:left w:val="nil"/>
                    <w:bottom w:val="single" w:sz="4" w:space="0" w:color="auto"/>
                    <w:right w:val="single" w:sz="4" w:space="0" w:color="auto"/>
                  </w:tcBorders>
                  <w:shd w:val="clear" w:color="000000" w:fill="DDEBF7"/>
                  <w:noWrap/>
                  <w:vAlign w:val="center"/>
                  <w:hideMark/>
                </w:tcPr>
                <w:p w14:paraId="5C6DE795"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7</w:t>
                  </w:r>
                </w:p>
              </w:tc>
              <w:tc>
                <w:tcPr>
                  <w:tcW w:w="760" w:type="dxa"/>
                  <w:tcBorders>
                    <w:top w:val="nil"/>
                    <w:left w:val="nil"/>
                    <w:bottom w:val="single" w:sz="4" w:space="0" w:color="auto"/>
                    <w:right w:val="single" w:sz="4" w:space="0" w:color="auto"/>
                  </w:tcBorders>
                  <w:shd w:val="clear" w:color="000000" w:fill="DDEBF7"/>
                  <w:noWrap/>
                  <w:vAlign w:val="center"/>
                  <w:hideMark/>
                </w:tcPr>
                <w:p w14:paraId="7F5A1BD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w:t>
                  </w:r>
                </w:p>
              </w:tc>
              <w:tc>
                <w:tcPr>
                  <w:tcW w:w="660" w:type="dxa"/>
                  <w:tcBorders>
                    <w:top w:val="nil"/>
                    <w:left w:val="nil"/>
                    <w:bottom w:val="single" w:sz="4" w:space="0" w:color="auto"/>
                    <w:right w:val="single" w:sz="4" w:space="0" w:color="auto"/>
                  </w:tcBorders>
                  <w:shd w:val="clear" w:color="000000" w:fill="DDEBF7"/>
                  <w:noWrap/>
                  <w:vAlign w:val="center"/>
                  <w:hideMark/>
                </w:tcPr>
                <w:p w14:paraId="3EE9EEDA"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5</w:t>
                  </w:r>
                </w:p>
              </w:tc>
              <w:tc>
                <w:tcPr>
                  <w:tcW w:w="620" w:type="dxa"/>
                  <w:tcBorders>
                    <w:top w:val="nil"/>
                    <w:left w:val="nil"/>
                    <w:bottom w:val="single" w:sz="4" w:space="0" w:color="auto"/>
                    <w:right w:val="single" w:sz="4" w:space="0" w:color="auto"/>
                  </w:tcBorders>
                  <w:shd w:val="clear" w:color="000000" w:fill="DDEBF7"/>
                  <w:noWrap/>
                  <w:vAlign w:val="center"/>
                  <w:hideMark/>
                </w:tcPr>
                <w:p w14:paraId="2F7CF770"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6</w:t>
                  </w:r>
                </w:p>
              </w:tc>
              <w:tc>
                <w:tcPr>
                  <w:tcW w:w="1100" w:type="dxa"/>
                  <w:tcBorders>
                    <w:top w:val="nil"/>
                    <w:left w:val="nil"/>
                    <w:bottom w:val="single" w:sz="4" w:space="0" w:color="auto"/>
                    <w:right w:val="single" w:sz="4" w:space="0" w:color="auto"/>
                  </w:tcBorders>
                  <w:shd w:val="clear" w:color="000000" w:fill="DDEBF7"/>
                  <w:noWrap/>
                  <w:vAlign w:val="center"/>
                  <w:hideMark/>
                </w:tcPr>
                <w:p w14:paraId="682D602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10</w:t>
                  </w:r>
                </w:p>
              </w:tc>
              <w:tc>
                <w:tcPr>
                  <w:tcW w:w="760" w:type="dxa"/>
                  <w:tcBorders>
                    <w:top w:val="nil"/>
                    <w:left w:val="nil"/>
                    <w:bottom w:val="single" w:sz="4" w:space="0" w:color="auto"/>
                    <w:right w:val="single" w:sz="4" w:space="0" w:color="auto"/>
                  </w:tcBorders>
                  <w:shd w:val="clear" w:color="000000" w:fill="DDEBF7"/>
                  <w:noWrap/>
                  <w:vAlign w:val="center"/>
                  <w:hideMark/>
                </w:tcPr>
                <w:p w14:paraId="2FCE7131"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4</w:t>
                  </w:r>
                </w:p>
              </w:tc>
              <w:tc>
                <w:tcPr>
                  <w:tcW w:w="900" w:type="dxa"/>
                  <w:tcBorders>
                    <w:top w:val="nil"/>
                    <w:left w:val="nil"/>
                    <w:bottom w:val="single" w:sz="4" w:space="0" w:color="auto"/>
                    <w:right w:val="single" w:sz="4" w:space="0" w:color="auto"/>
                  </w:tcBorders>
                  <w:shd w:val="clear" w:color="000000" w:fill="DDEBF7"/>
                  <w:noWrap/>
                  <w:vAlign w:val="center"/>
                  <w:hideMark/>
                </w:tcPr>
                <w:p w14:paraId="1DD9210C"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4</w:t>
                  </w:r>
                </w:p>
              </w:tc>
              <w:tc>
                <w:tcPr>
                  <w:tcW w:w="580" w:type="dxa"/>
                  <w:tcBorders>
                    <w:top w:val="nil"/>
                    <w:left w:val="nil"/>
                    <w:bottom w:val="single" w:sz="4" w:space="0" w:color="auto"/>
                    <w:right w:val="single" w:sz="4" w:space="0" w:color="auto"/>
                  </w:tcBorders>
                  <w:shd w:val="clear" w:color="000000" w:fill="DDEBF7"/>
                  <w:noWrap/>
                  <w:vAlign w:val="center"/>
                  <w:hideMark/>
                </w:tcPr>
                <w:p w14:paraId="2DD57E56" w14:textId="77777777" w:rsidR="00D618EA" w:rsidRPr="00D618EA" w:rsidRDefault="00D618EA" w:rsidP="00D618EA">
                  <w:pPr>
                    <w:jc w:val="center"/>
                    <w:rPr>
                      <w:rFonts w:ascii="Arial" w:hAnsi="Arial" w:cs="Arial"/>
                      <w:b/>
                      <w:bCs/>
                      <w:color w:val="000000"/>
                      <w:sz w:val="18"/>
                      <w:szCs w:val="18"/>
                      <w:lang w:val="es-CO" w:eastAsia="es-CO"/>
                    </w:rPr>
                  </w:pPr>
                  <w:r w:rsidRPr="00D618EA">
                    <w:rPr>
                      <w:rFonts w:ascii="Arial" w:hAnsi="Arial" w:cs="Arial"/>
                      <w:b/>
                      <w:bCs/>
                      <w:color w:val="000000"/>
                      <w:sz w:val="18"/>
                      <w:szCs w:val="18"/>
                      <w:lang w:val="es-CO" w:eastAsia="es-CO"/>
                    </w:rPr>
                    <w:t>52</w:t>
                  </w:r>
                </w:p>
              </w:tc>
            </w:tr>
          </w:tbl>
          <w:p w14:paraId="4ED6A33E" w14:textId="77777777" w:rsidR="00554051" w:rsidRPr="00A335D2" w:rsidRDefault="00554051" w:rsidP="00A335D2">
            <w:pPr>
              <w:pStyle w:val="Standard"/>
              <w:spacing w:line="276" w:lineRule="auto"/>
              <w:jc w:val="center"/>
              <w:rPr>
                <w:rFonts w:ascii="Arial" w:hAnsi="Arial" w:cs="Arial"/>
                <w:b/>
                <w:bCs/>
                <w:sz w:val="18"/>
                <w:szCs w:val="18"/>
              </w:rPr>
            </w:pPr>
            <w:r w:rsidRPr="00A335D2">
              <w:rPr>
                <w:rFonts w:ascii="Arial" w:hAnsi="Arial" w:cs="Arial"/>
                <w:b/>
                <w:bCs/>
                <w:sz w:val="18"/>
                <w:szCs w:val="18"/>
              </w:rPr>
              <w:t>Fuente: Elaboración propia RBL gestión social UAESP</w:t>
            </w:r>
          </w:p>
          <w:p w14:paraId="3B1FAF94" w14:textId="41AEFC3E" w:rsidR="0009523D" w:rsidRPr="00A335D2" w:rsidRDefault="0009523D" w:rsidP="0009523D">
            <w:pPr>
              <w:pStyle w:val="Standard"/>
              <w:ind w:left="1425"/>
              <w:rPr>
                <w:rFonts w:ascii="Arial" w:hAnsi="Arial" w:cs="Arial"/>
                <w:b/>
                <w:bCs/>
                <w:sz w:val="18"/>
                <w:szCs w:val="18"/>
              </w:rPr>
            </w:pPr>
          </w:p>
          <w:p w14:paraId="246BE6F0" w14:textId="7CA8454F" w:rsidR="005E75E0" w:rsidRPr="005E75E0" w:rsidRDefault="005E75E0" w:rsidP="005E75E0">
            <w:pPr>
              <w:pStyle w:val="Standard"/>
              <w:spacing w:line="276" w:lineRule="auto"/>
              <w:jc w:val="both"/>
              <w:rPr>
                <w:rFonts w:ascii="Arial" w:hAnsi="Arial" w:cs="Arial"/>
              </w:rPr>
            </w:pPr>
            <w:r w:rsidRPr="005E75E0">
              <w:rPr>
                <w:rFonts w:ascii="Arial" w:hAnsi="Arial" w:cs="Arial"/>
              </w:rPr>
              <w:t>Para resaltar que las mayores acciones por parte de los profesionales adscritos al ASE 1 estuvieron en sectores como “sensibilizaciones y capacitación a comunidad” lo cual va ligado a la visión de la Dirección de la UAESP con respecto a estar de la mano de la ciudadanía, por y para ella.</w:t>
            </w:r>
          </w:p>
          <w:p w14:paraId="3FC66A46" w14:textId="39E7C7F6" w:rsidR="00CE22E7" w:rsidRPr="005E75E0" w:rsidRDefault="00CE22E7" w:rsidP="005E75E0">
            <w:pPr>
              <w:pStyle w:val="Standard"/>
              <w:spacing w:line="276" w:lineRule="auto"/>
              <w:jc w:val="both"/>
              <w:rPr>
                <w:rFonts w:ascii="Arial" w:hAnsi="Arial" w:cs="Arial"/>
              </w:rPr>
            </w:pPr>
          </w:p>
          <w:p w14:paraId="2CC9CBA5" w14:textId="77777777" w:rsidR="00140462" w:rsidRDefault="00140462" w:rsidP="00470E36">
            <w:pPr>
              <w:pStyle w:val="Ttulo2"/>
              <w:rPr>
                <w:rFonts w:cs="Arial"/>
                <w:u w:val="single"/>
              </w:rPr>
            </w:pPr>
          </w:p>
          <w:p w14:paraId="56570733" w14:textId="7BF623D6" w:rsidR="00470E36" w:rsidRPr="00470E36" w:rsidRDefault="00470E36" w:rsidP="00470E36">
            <w:pPr>
              <w:pStyle w:val="Ttulo2"/>
              <w:rPr>
                <w:rFonts w:cs="Arial"/>
                <w:u w:val="single"/>
              </w:rPr>
            </w:pPr>
            <w:r w:rsidRPr="00470E36">
              <w:rPr>
                <w:rFonts w:cs="Arial"/>
                <w:u w:val="single"/>
              </w:rPr>
              <w:t>CONCLUSIONES INFORME GESTIÓN SOCIAL CONCESIONARIO</w:t>
            </w:r>
          </w:p>
          <w:p w14:paraId="63BC01DF" w14:textId="77777777" w:rsidR="00470E36" w:rsidRPr="00470E36" w:rsidRDefault="00470E36" w:rsidP="00470E36">
            <w:pPr>
              <w:rPr>
                <w:u w:val="single"/>
              </w:rPr>
            </w:pPr>
          </w:p>
          <w:p w14:paraId="75BD586C" w14:textId="77777777" w:rsidR="00140462" w:rsidRDefault="00140462" w:rsidP="00470E36">
            <w:pPr>
              <w:pStyle w:val="Standard"/>
              <w:spacing w:line="276" w:lineRule="auto"/>
              <w:jc w:val="both"/>
              <w:rPr>
                <w:rFonts w:ascii="Arial" w:hAnsi="Arial" w:cs="Arial"/>
              </w:rPr>
            </w:pPr>
          </w:p>
          <w:p w14:paraId="3EA0B9C1" w14:textId="04B034E5" w:rsidR="00470E36" w:rsidRPr="00470E36" w:rsidRDefault="00470E36" w:rsidP="00470E36">
            <w:pPr>
              <w:pStyle w:val="Standard"/>
              <w:spacing w:line="276" w:lineRule="auto"/>
              <w:jc w:val="both"/>
              <w:rPr>
                <w:rFonts w:ascii="Arial" w:hAnsi="Arial" w:cs="Arial"/>
              </w:rPr>
            </w:pPr>
            <w:r w:rsidRPr="00470E36">
              <w:rPr>
                <w:rFonts w:ascii="Arial" w:hAnsi="Arial" w:cs="Arial"/>
              </w:rPr>
              <w:t>De acuerdo con la revisión del I</w:t>
            </w:r>
            <w:r w:rsidR="00206713">
              <w:rPr>
                <w:rFonts w:ascii="Arial" w:hAnsi="Arial" w:cs="Arial"/>
              </w:rPr>
              <w:t>nforme</w:t>
            </w:r>
            <w:r w:rsidRPr="00470E36">
              <w:rPr>
                <w:rFonts w:ascii="Arial" w:hAnsi="Arial" w:cs="Arial"/>
              </w:rPr>
              <w:t xml:space="preserve"> M</w:t>
            </w:r>
            <w:r w:rsidR="00206713">
              <w:rPr>
                <w:rFonts w:ascii="Arial" w:hAnsi="Arial" w:cs="Arial"/>
              </w:rPr>
              <w:t>ensual</w:t>
            </w:r>
            <w:r w:rsidRPr="00470E36">
              <w:rPr>
                <w:rFonts w:ascii="Arial" w:hAnsi="Arial" w:cs="Arial"/>
              </w:rPr>
              <w:t xml:space="preserve"> - A</w:t>
            </w:r>
            <w:r w:rsidR="00206713">
              <w:rPr>
                <w:rFonts w:ascii="Arial" w:hAnsi="Arial" w:cs="Arial"/>
              </w:rPr>
              <w:t>gosto</w:t>
            </w:r>
            <w:r w:rsidRPr="00470E36">
              <w:rPr>
                <w:rFonts w:ascii="Arial" w:hAnsi="Arial" w:cs="Arial"/>
              </w:rPr>
              <w:t xml:space="preserve"> 2020 G</w:t>
            </w:r>
            <w:r w:rsidR="00206713">
              <w:rPr>
                <w:rFonts w:ascii="Arial" w:hAnsi="Arial" w:cs="Arial"/>
              </w:rPr>
              <w:t>estión</w:t>
            </w:r>
            <w:r w:rsidRPr="00470E36">
              <w:rPr>
                <w:rFonts w:ascii="Arial" w:hAnsi="Arial" w:cs="Arial"/>
              </w:rPr>
              <w:t xml:space="preserve"> S</w:t>
            </w:r>
            <w:r w:rsidR="00206713">
              <w:rPr>
                <w:rFonts w:ascii="Arial" w:hAnsi="Arial" w:cs="Arial"/>
              </w:rPr>
              <w:t>ocial</w:t>
            </w:r>
            <w:r w:rsidRPr="00470E36">
              <w:rPr>
                <w:rFonts w:ascii="Arial" w:hAnsi="Arial" w:cs="Arial"/>
              </w:rPr>
              <w:t xml:space="preserve"> del concesionario P</w:t>
            </w:r>
            <w:r w:rsidR="00206713">
              <w:rPr>
                <w:rFonts w:ascii="Arial" w:hAnsi="Arial" w:cs="Arial"/>
              </w:rPr>
              <w:t>romoambiental</w:t>
            </w:r>
            <w:r w:rsidRPr="00470E36">
              <w:rPr>
                <w:rFonts w:ascii="Arial" w:hAnsi="Arial" w:cs="Arial"/>
              </w:rPr>
              <w:t xml:space="preserve"> D</w:t>
            </w:r>
            <w:r w:rsidR="00206713">
              <w:rPr>
                <w:rFonts w:ascii="Arial" w:hAnsi="Arial" w:cs="Arial"/>
              </w:rPr>
              <w:t>istrito</w:t>
            </w:r>
            <w:r w:rsidRPr="00470E36">
              <w:rPr>
                <w:rFonts w:ascii="Arial" w:hAnsi="Arial" w:cs="Arial"/>
              </w:rPr>
              <w:t xml:space="preserve"> SAS ESP C</w:t>
            </w:r>
            <w:r w:rsidR="00206713">
              <w:rPr>
                <w:rFonts w:ascii="Arial" w:hAnsi="Arial" w:cs="Arial"/>
              </w:rPr>
              <w:t>ontrato</w:t>
            </w:r>
            <w:r w:rsidRPr="00470E36">
              <w:rPr>
                <w:rFonts w:ascii="Arial" w:hAnsi="Arial" w:cs="Arial"/>
              </w:rPr>
              <w:t xml:space="preserve"> N° 283 DE 2018 ASE N°1 se generan las siguientes conclusiones:</w:t>
            </w:r>
          </w:p>
          <w:p w14:paraId="3702F09D" w14:textId="77777777" w:rsidR="00470E36" w:rsidRPr="00470E36" w:rsidRDefault="00470E36" w:rsidP="00470E36">
            <w:pPr>
              <w:pStyle w:val="Standard"/>
              <w:spacing w:line="276" w:lineRule="auto"/>
              <w:jc w:val="both"/>
              <w:rPr>
                <w:rFonts w:ascii="Arial" w:hAnsi="Arial" w:cs="Arial"/>
              </w:rPr>
            </w:pPr>
          </w:p>
          <w:p w14:paraId="06D5862A" w14:textId="77777777" w:rsidR="00470E36" w:rsidRPr="00470E36" w:rsidRDefault="00470E36" w:rsidP="00470E36">
            <w:pPr>
              <w:pStyle w:val="Standard"/>
              <w:numPr>
                <w:ilvl w:val="0"/>
                <w:numId w:val="10"/>
              </w:numPr>
              <w:spacing w:line="276" w:lineRule="auto"/>
              <w:jc w:val="both"/>
              <w:rPr>
                <w:rFonts w:ascii="Arial" w:hAnsi="Arial" w:cs="Arial"/>
              </w:rPr>
            </w:pPr>
            <w:r w:rsidRPr="00470E36">
              <w:rPr>
                <w:rFonts w:ascii="Arial" w:hAnsi="Arial" w:cs="Arial"/>
              </w:rPr>
              <w:t xml:space="preserve">Como lo muestra la Tabla 2, para el mes de agosto de 2020 el concesionario programó 314 actividades comunitarias en el ASE 1, hubo 38 cancelaciones, para un total ejecutado en el mes de 276 actividades en 134 barrios, en las cuales participaron 6.209 usuarios e interesados: </w:t>
            </w:r>
          </w:p>
          <w:p w14:paraId="6C2EC565" w14:textId="77777777" w:rsidR="00140462" w:rsidRDefault="00140462" w:rsidP="00140462">
            <w:pPr>
              <w:pStyle w:val="Descripcin"/>
              <w:keepNext/>
              <w:rPr>
                <w:rFonts w:cs="Arial"/>
                <w:b/>
                <w:iCs w:val="0"/>
                <w:kern w:val="3"/>
                <w:sz w:val="20"/>
                <w:szCs w:val="20"/>
                <w:lang w:val="es-ES"/>
              </w:rPr>
            </w:pPr>
          </w:p>
          <w:p w14:paraId="124D101F" w14:textId="77777777" w:rsidR="00140462" w:rsidRDefault="00140462" w:rsidP="00140462">
            <w:pPr>
              <w:pStyle w:val="Descripcin"/>
              <w:keepNext/>
              <w:rPr>
                <w:rFonts w:cs="Arial"/>
                <w:b/>
                <w:iCs w:val="0"/>
                <w:kern w:val="3"/>
                <w:sz w:val="20"/>
                <w:szCs w:val="20"/>
                <w:lang w:val="es-ES"/>
              </w:rPr>
            </w:pPr>
          </w:p>
          <w:p w14:paraId="27683B7A" w14:textId="77777777" w:rsidR="00140462" w:rsidRDefault="00140462" w:rsidP="00140462">
            <w:pPr>
              <w:pStyle w:val="Descripcin"/>
              <w:keepNext/>
              <w:jc w:val="left"/>
              <w:rPr>
                <w:rFonts w:cs="Arial"/>
                <w:b/>
                <w:iCs w:val="0"/>
                <w:kern w:val="3"/>
                <w:sz w:val="20"/>
                <w:szCs w:val="20"/>
                <w:lang w:val="es-ES"/>
              </w:rPr>
            </w:pPr>
          </w:p>
          <w:p w14:paraId="0BEEFB9E" w14:textId="3715C688" w:rsidR="00CE22E7" w:rsidRPr="00140462" w:rsidRDefault="0036464B" w:rsidP="00140462">
            <w:pPr>
              <w:pStyle w:val="Descripcin"/>
              <w:keepNext/>
              <w:rPr>
                <w:rFonts w:cs="Arial"/>
                <w:b/>
                <w:iCs w:val="0"/>
                <w:kern w:val="3"/>
                <w:sz w:val="20"/>
                <w:szCs w:val="20"/>
                <w:lang w:val="es-ES"/>
              </w:rPr>
            </w:pPr>
            <w:r>
              <w:rPr>
                <w:rFonts w:cs="Arial"/>
                <w:b/>
                <w:iCs w:val="0"/>
                <w:kern w:val="3"/>
                <w:sz w:val="20"/>
                <w:szCs w:val="20"/>
                <w:lang w:val="es-ES"/>
              </w:rPr>
              <w:lastRenderedPageBreak/>
              <w:t xml:space="preserve">Tabla No. 2 - </w:t>
            </w:r>
            <w:r w:rsidR="00140462" w:rsidRPr="00140462">
              <w:rPr>
                <w:rFonts w:cs="Arial"/>
                <w:b/>
                <w:iCs w:val="0"/>
                <w:kern w:val="3"/>
                <w:sz w:val="20"/>
                <w:szCs w:val="20"/>
                <w:lang w:val="es-ES"/>
              </w:rPr>
              <w:t xml:space="preserve">Resumen de actividades Relaciones con la Comunidad – </w:t>
            </w:r>
            <w:r w:rsidR="001D0DDB" w:rsidRPr="00140462">
              <w:rPr>
                <w:rFonts w:cs="Arial"/>
                <w:b/>
                <w:iCs w:val="0"/>
                <w:kern w:val="3"/>
                <w:sz w:val="20"/>
                <w:szCs w:val="20"/>
                <w:lang w:val="es-ES"/>
              </w:rPr>
              <w:t>agosto</w:t>
            </w:r>
            <w:r w:rsidR="00140462" w:rsidRPr="00140462">
              <w:rPr>
                <w:rFonts w:cs="Arial"/>
                <w:b/>
                <w:iCs w:val="0"/>
                <w:kern w:val="3"/>
                <w:sz w:val="20"/>
                <w:szCs w:val="20"/>
                <w:lang w:val="es-ES"/>
              </w:rPr>
              <w:t xml:space="preserve"> 202</w:t>
            </w:r>
            <w:r w:rsidR="00140462">
              <w:rPr>
                <w:rFonts w:cs="Arial"/>
                <w:b/>
                <w:iCs w:val="0"/>
                <w:kern w:val="3"/>
                <w:sz w:val="20"/>
                <w:szCs w:val="20"/>
                <w:lang w:val="es-ES"/>
              </w:rPr>
              <w:t>0</w:t>
            </w:r>
          </w:p>
          <w:p w14:paraId="124BB3E2" w14:textId="753A4D8C" w:rsidR="0073232E" w:rsidRPr="0073232E" w:rsidRDefault="00140462" w:rsidP="00140462">
            <w:pPr>
              <w:pStyle w:val="Standard"/>
              <w:spacing w:line="276" w:lineRule="auto"/>
              <w:jc w:val="center"/>
              <w:rPr>
                <w:rFonts w:ascii="Arial" w:hAnsi="Arial" w:cs="Arial"/>
              </w:rPr>
            </w:pPr>
            <w:r>
              <w:rPr>
                <w:noProof/>
                <w:lang w:val="es-CO" w:eastAsia="es-CO"/>
              </w:rPr>
              <w:drawing>
                <wp:inline distT="0" distB="0" distL="0" distR="0" wp14:anchorId="47DF9FA0" wp14:editId="0C18A785">
                  <wp:extent cx="6527800" cy="2620010"/>
                  <wp:effectExtent l="0" t="0" r="635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05" t="34337" r="38195" b="37253"/>
                          <a:stretch/>
                        </pic:blipFill>
                        <pic:spPr bwMode="auto">
                          <a:xfrm>
                            <a:off x="0" y="0"/>
                            <a:ext cx="6633137" cy="2662288"/>
                          </a:xfrm>
                          <a:prstGeom prst="rect">
                            <a:avLst/>
                          </a:prstGeom>
                          <a:ln>
                            <a:noFill/>
                          </a:ln>
                          <a:extLst>
                            <a:ext uri="{53640926-AAD7-44D8-BBD7-CCE9431645EC}">
                              <a14:shadowObscured xmlns:a14="http://schemas.microsoft.com/office/drawing/2010/main"/>
                            </a:ext>
                          </a:extLst>
                        </pic:spPr>
                      </pic:pic>
                    </a:graphicData>
                  </a:graphic>
                </wp:inline>
              </w:drawing>
            </w:r>
          </w:p>
          <w:p w14:paraId="698F7774" w14:textId="54DDE172" w:rsidR="0045692C" w:rsidRPr="0045692C" w:rsidRDefault="0045692C" w:rsidP="0045692C">
            <w:pPr>
              <w:pStyle w:val="Standard"/>
              <w:spacing w:line="276" w:lineRule="auto"/>
              <w:ind w:left="720"/>
              <w:jc w:val="center"/>
              <w:rPr>
                <w:rFonts w:ascii="Arial" w:hAnsi="Arial" w:cs="Arial"/>
                <w:b/>
                <w:bCs/>
                <w:sz w:val="18"/>
                <w:szCs w:val="18"/>
              </w:rPr>
            </w:pPr>
            <w:r w:rsidRPr="0045692C">
              <w:rPr>
                <w:rFonts w:ascii="Arial" w:hAnsi="Arial" w:cs="Arial"/>
                <w:b/>
                <w:bCs/>
                <w:sz w:val="18"/>
                <w:szCs w:val="18"/>
              </w:rPr>
              <w:t>Fuente: INFORME MENSUAL – AGOSTO 2020 GESTIÓN SOCIAL PROMOAMBIENTAL DISTRITO SAS</w:t>
            </w:r>
          </w:p>
          <w:p w14:paraId="1A5F21B4" w14:textId="4E9CAF69" w:rsidR="00CE22E7" w:rsidRPr="0045692C" w:rsidRDefault="00CE22E7" w:rsidP="0045692C">
            <w:pPr>
              <w:pStyle w:val="Standard"/>
              <w:ind w:left="1425"/>
              <w:jc w:val="center"/>
              <w:rPr>
                <w:rFonts w:ascii="Arial" w:hAnsi="Arial" w:cs="Arial"/>
                <w:b/>
                <w:bCs/>
                <w:sz w:val="18"/>
                <w:szCs w:val="18"/>
              </w:rPr>
            </w:pPr>
          </w:p>
          <w:p w14:paraId="12F84E97" w14:textId="77777777" w:rsidR="001D0DDB" w:rsidRDefault="001D0DDB" w:rsidP="001D0DDB">
            <w:pPr>
              <w:keepNext/>
              <w:spacing w:after="200"/>
              <w:jc w:val="center"/>
              <w:rPr>
                <w:rFonts w:ascii="Arial" w:hAnsi="Arial" w:cs="Arial"/>
                <w:b/>
                <w:bCs/>
                <w:kern w:val="3"/>
                <w:u w:val="single"/>
              </w:rPr>
            </w:pPr>
          </w:p>
          <w:p w14:paraId="6C023D40" w14:textId="7AFFEE3F" w:rsidR="00CE22E7" w:rsidRPr="001D0DDB" w:rsidRDefault="0036464B" w:rsidP="001D0DDB">
            <w:pPr>
              <w:keepNext/>
              <w:spacing w:after="200"/>
              <w:jc w:val="center"/>
              <w:rPr>
                <w:rFonts w:ascii="Arial" w:hAnsi="Arial" w:cs="Arial"/>
                <w:b/>
                <w:bCs/>
                <w:kern w:val="3"/>
                <w:u w:val="single"/>
              </w:rPr>
            </w:pPr>
            <w:r>
              <w:rPr>
                <w:rFonts w:ascii="Arial" w:hAnsi="Arial" w:cs="Arial"/>
                <w:b/>
                <w:bCs/>
                <w:kern w:val="3"/>
                <w:u w:val="single"/>
              </w:rPr>
              <w:t>C</w:t>
            </w:r>
            <w:r w:rsidR="001D0DDB" w:rsidRPr="001D0DDB">
              <w:rPr>
                <w:rFonts w:ascii="Arial" w:hAnsi="Arial" w:cs="Arial"/>
                <w:b/>
                <w:bCs/>
                <w:kern w:val="3"/>
                <w:u w:val="single"/>
              </w:rPr>
              <w:t>umplimiento metas plan de gestión socia</w:t>
            </w:r>
            <w:r w:rsidR="001D0DDB">
              <w:rPr>
                <w:rFonts w:ascii="Arial" w:hAnsi="Arial" w:cs="Arial"/>
                <w:b/>
                <w:bCs/>
                <w:kern w:val="3"/>
                <w:u w:val="single"/>
              </w:rPr>
              <w:t>l</w:t>
            </w:r>
          </w:p>
          <w:p w14:paraId="4B68F6D7" w14:textId="31FBDEBD" w:rsidR="001D0DDB" w:rsidRPr="001D0DDB" w:rsidRDefault="001D0DDB" w:rsidP="001D0DDB">
            <w:pPr>
              <w:pStyle w:val="Standard"/>
              <w:jc w:val="center"/>
              <w:rPr>
                <w:rFonts w:ascii="Arial" w:hAnsi="Arial" w:cs="Arial"/>
                <w:b/>
                <w:bCs/>
                <w:sz w:val="18"/>
                <w:szCs w:val="18"/>
                <w:u w:val="single"/>
              </w:rPr>
            </w:pPr>
            <w:r w:rsidRPr="00470C7D">
              <w:rPr>
                <w:noProof/>
                <w:lang w:val="es-CO" w:eastAsia="es-CO"/>
              </w:rPr>
              <w:drawing>
                <wp:inline distT="0" distB="0" distL="0" distR="0" wp14:anchorId="269CC444" wp14:editId="5EF62046">
                  <wp:extent cx="6762750" cy="230169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8562" cy="2317289"/>
                          </a:xfrm>
                          <a:prstGeom prst="rect">
                            <a:avLst/>
                          </a:prstGeom>
                          <a:noFill/>
                          <a:ln>
                            <a:noFill/>
                          </a:ln>
                        </pic:spPr>
                      </pic:pic>
                    </a:graphicData>
                  </a:graphic>
                </wp:inline>
              </w:drawing>
            </w:r>
          </w:p>
          <w:p w14:paraId="09A83720" w14:textId="77777777" w:rsidR="000770B6" w:rsidRPr="000770B6" w:rsidRDefault="000770B6" w:rsidP="00206713">
            <w:pPr>
              <w:keepNext/>
              <w:spacing w:after="200"/>
              <w:jc w:val="center"/>
              <w:rPr>
                <w:rFonts w:ascii="Arial" w:hAnsi="Arial" w:cs="Arial"/>
                <w:b/>
                <w:bCs/>
                <w:kern w:val="3"/>
                <w:sz w:val="18"/>
                <w:szCs w:val="18"/>
              </w:rPr>
            </w:pPr>
            <w:r w:rsidRPr="000770B6">
              <w:rPr>
                <w:rFonts w:ascii="Arial" w:hAnsi="Arial" w:cs="Arial"/>
                <w:b/>
                <w:bCs/>
                <w:kern w:val="3"/>
                <w:sz w:val="18"/>
                <w:szCs w:val="18"/>
              </w:rPr>
              <w:t>Fuente: INFORME MENSUAL - AGOSTO 2020 GESTIÓN SOCIAL PROMOAMBIENTAL DISTRITO SAS ESP</w:t>
            </w:r>
          </w:p>
          <w:p w14:paraId="3EE82B20" w14:textId="6BCB39E6" w:rsidR="001D0DDB" w:rsidRDefault="001D0DDB" w:rsidP="0009523D">
            <w:pPr>
              <w:pStyle w:val="Standard"/>
              <w:ind w:left="1425"/>
              <w:rPr>
                <w:rFonts w:ascii="Arial" w:hAnsi="Arial" w:cs="Arial"/>
                <w:b/>
                <w:bCs/>
                <w:sz w:val="18"/>
                <w:szCs w:val="18"/>
              </w:rPr>
            </w:pPr>
          </w:p>
          <w:p w14:paraId="400AACF4" w14:textId="65AAE238" w:rsidR="0036464B" w:rsidRPr="0036464B" w:rsidRDefault="0036464B" w:rsidP="0036464B">
            <w:pPr>
              <w:pStyle w:val="Standard"/>
              <w:numPr>
                <w:ilvl w:val="0"/>
                <w:numId w:val="19"/>
              </w:numPr>
              <w:spacing w:line="276" w:lineRule="auto"/>
              <w:jc w:val="both"/>
              <w:rPr>
                <w:rFonts w:ascii="Arial" w:hAnsi="Arial" w:cs="Arial"/>
              </w:rPr>
            </w:pPr>
            <w:r w:rsidRPr="0036464B">
              <w:rPr>
                <w:rFonts w:ascii="Arial" w:hAnsi="Arial" w:cs="Arial"/>
              </w:rPr>
              <w:t>En la tabla</w:t>
            </w:r>
            <w:r w:rsidR="00B50A70">
              <w:rPr>
                <w:rFonts w:ascii="Arial" w:hAnsi="Arial" w:cs="Arial"/>
              </w:rPr>
              <w:t xml:space="preserve"> No. 2</w:t>
            </w:r>
            <w:r>
              <w:rPr>
                <w:rFonts w:ascii="Arial" w:hAnsi="Arial" w:cs="Arial"/>
              </w:rPr>
              <w:t>,</w:t>
            </w:r>
            <w:r w:rsidRPr="0036464B">
              <w:rPr>
                <w:rFonts w:ascii="Arial" w:hAnsi="Arial" w:cs="Arial"/>
              </w:rPr>
              <w:t xml:space="preserve"> en el literal anterior, resaltan que con igual número de actividades (37 c/da una) entre las localidades de Chapinero y La Candelaria, siendo La localidad de Chapinero una de mayor extensión, no se haga mayor énfasis en desarrollar nuevas acciones que permitan llegar a mayor cantidad de personas sensibilizadas. </w:t>
            </w:r>
          </w:p>
          <w:p w14:paraId="7499D6D1" w14:textId="77777777" w:rsidR="0036464B" w:rsidRPr="0036464B" w:rsidRDefault="0036464B" w:rsidP="0036464B">
            <w:pPr>
              <w:pStyle w:val="Standard"/>
              <w:spacing w:line="276" w:lineRule="auto"/>
              <w:ind w:left="720"/>
              <w:jc w:val="both"/>
              <w:rPr>
                <w:rFonts w:ascii="Arial" w:hAnsi="Arial" w:cs="Arial"/>
              </w:rPr>
            </w:pPr>
          </w:p>
          <w:p w14:paraId="571BDF60" w14:textId="174536DF" w:rsidR="0036464B" w:rsidRPr="00B50A70" w:rsidRDefault="0036464B" w:rsidP="00B50A70">
            <w:pPr>
              <w:pStyle w:val="Standard"/>
              <w:numPr>
                <w:ilvl w:val="0"/>
                <w:numId w:val="19"/>
              </w:numPr>
              <w:spacing w:line="276" w:lineRule="auto"/>
              <w:jc w:val="both"/>
              <w:rPr>
                <w:rFonts w:ascii="Arial" w:hAnsi="Arial" w:cs="Arial"/>
              </w:rPr>
            </w:pPr>
            <w:r w:rsidRPr="0036464B">
              <w:rPr>
                <w:rFonts w:ascii="Arial" w:hAnsi="Arial" w:cs="Arial"/>
              </w:rPr>
              <w:t xml:space="preserve">Se insiste en que  las metas rurales siguen siendo demasiado bajas, en meses anteriores se ha venido solicitando esta necesidad teniendo en cuenta la poca intervención en este territorio como se evidencia en la tabla No 2, con  dos (2) actividades para la localidad de Sumapaz teniendo en cuenta el necesario impacto a comunidades que </w:t>
            </w:r>
            <w:r w:rsidRPr="0036464B">
              <w:rPr>
                <w:rFonts w:ascii="Arial" w:hAnsi="Arial" w:cs="Arial"/>
              </w:rPr>
              <w:lastRenderedPageBreak/>
              <w:t xml:space="preserve">necesitan intervención sobre el manejo de residuos sólidos; si bien es cierto que puede haber dificultades por el acceso a herramientas tecnológicas o de telecomunicación, se recomienda llegar a estas comunidades por otros medios lúdicos que garanticen las regulaciones de salud dispuestas por el gobierno.  </w:t>
            </w:r>
          </w:p>
          <w:p w14:paraId="6355397E" w14:textId="77777777" w:rsidR="0036464B" w:rsidRPr="0036464B" w:rsidRDefault="0036464B" w:rsidP="0036464B">
            <w:pPr>
              <w:pStyle w:val="Prrafodelista"/>
              <w:rPr>
                <w:rFonts w:ascii="Arial" w:hAnsi="Arial" w:cs="Arial"/>
                <w:kern w:val="3"/>
              </w:rPr>
            </w:pPr>
          </w:p>
          <w:p w14:paraId="578B8BE3" w14:textId="0066C7C4" w:rsidR="0036464B" w:rsidRPr="0036464B" w:rsidRDefault="0036464B" w:rsidP="0036464B">
            <w:pPr>
              <w:pStyle w:val="Prrafodelista"/>
              <w:numPr>
                <w:ilvl w:val="0"/>
                <w:numId w:val="19"/>
              </w:numPr>
              <w:spacing w:line="276" w:lineRule="auto"/>
              <w:jc w:val="both"/>
              <w:rPr>
                <w:rFonts w:ascii="Arial" w:hAnsi="Arial" w:cs="Arial"/>
                <w:kern w:val="3"/>
              </w:rPr>
            </w:pPr>
            <w:r w:rsidRPr="0036464B">
              <w:rPr>
                <w:rFonts w:ascii="Arial" w:hAnsi="Arial" w:cs="Arial"/>
                <w:kern w:val="3"/>
              </w:rPr>
              <w:t xml:space="preserve">Gestión social de </w:t>
            </w:r>
            <w:r w:rsidR="00B50A70" w:rsidRPr="0036464B">
              <w:rPr>
                <w:rFonts w:ascii="Arial" w:hAnsi="Arial" w:cs="Arial"/>
                <w:kern w:val="3"/>
              </w:rPr>
              <w:t>RBL insiste</w:t>
            </w:r>
            <w:r w:rsidRPr="0036464B">
              <w:rPr>
                <w:rFonts w:ascii="Arial" w:hAnsi="Arial" w:cs="Arial"/>
                <w:kern w:val="3"/>
              </w:rPr>
              <w:t xml:space="preserve"> en que a pesar de tener de manera contractual unas metas muy bajas a cumplir con el componente de centros educativos, se requiere mayor y mejor concreción de actividades en estos espacios y </w:t>
            </w:r>
            <w:r w:rsidR="00870748" w:rsidRPr="0036464B">
              <w:rPr>
                <w:rFonts w:ascii="Arial" w:hAnsi="Arial" w:cs="Arial"/>
                <w:kern w:val="3"/>
              </w:rPr>
              <w:t>mejor interacción entre</w:t>
            </w:r>
            <w:r w:rsidRPr="0036464B">
              <w:rPr>
                <w:rFonts w:ascii="Arial" w:hAnsi="Arial" w:cs="Arial"/>
                <w:kern w:val="3"/>
              </w:rPr>
              <w:t xml:space="preserve"> el operador y el DILE (Dirección Local de Educación) de la Secretaria de Educación que es quien regula en las localidades y crea los espacios participativos para la coordinación de las actividades en centros educativos,  </w:t>
            </w:r>
          </w:p>
          <w:p w14:paraId="66B57158" w14:textId="77777777" w:rsidR="0036464B" w:rsidRPr="0036464B" w:rsidRDefault="0036464B" w:rsidP="00B50A70">
            <w:pPr>
              <w:pStyle w:val="Standard"/>
              <w:spacing w:line="276" w:lineRule="auto"/>
              <w:jc w:val="both"/>
              <w:rPr>
                <w:rFonts w:ascii="Arial" w:hAnsi="Arial" w:cs="Arial"/>
              </w:rPr>
            </w:pPr>
          </w:p>
          <w:p w14:paraId="59CA2079" w14:textId="77777777" w:rsidR="0036464B" w:rsidRPr="0036464B" w:rsidRDefault="0036464B" w:rsidP="0036464B">
            <w:pPr>
              <w:pStyle w:val="Standard"/>
              <w:numPr>
                <w:ilvl w:val="0"/>
                <w:numId w:val="19"/>
              </w:numPr>
              <w:spacing w:line="276" w:lineRule="auto"/>
              <w:jc w:val="both"/>
              <w:rPr>
                <w:rFonts w:ascii="Arial" w:hAnsi="Arial" w:cs="Arial"/>
              </w:rPr>
            </w:pPr>
            <w:r w:rsidRPr="0036464B">
              <w:rPr>
                <w:rFonts w:ascii="Arial" w:hAnsi="Arial" w:cs="Arial"/>
              </w:rPr>
              <w:t xml:space="preserve">Gestión Social RBL, considera que si bien es cierto se dieron cumplimientos porcentuales por parte del operador Promoambiental es importante tener por parte del operador una estadística que permita evidenciar si las acciones proyectadas en la comunidad han tenido el impacto necesario y se coloca como ejemplo la medición que se puede realizar entre el área operativa con puntos críticos y la gestión que pudo haber realizado el equipo social en estos espacios y su posterior análisis. Se insiste en la imperiosa necesidad de trabajar de manera transversal con los recicladores de oficio y en espacios usados por ellos para separación. </w:t>
            </w:r>
          </w:p>
          <w:p w14:paraId="3A4CA430" w14:textId="77777777" w:rsidR="0036464B" w:rsidRPr="0036464B" w:rsidRDefault="0036464B" w:rsidP="0036464B">
            <w:pPr>
              <w:pStyle w:val="Standard"/>
              <w:spacing w:line="276" w:lineRule="auto"/>
              <w:jc w:val="both"/>
              <w:rPr>
                <w:rFonts w:ascii="Arial" w:hAnsi="Arial" w:cs="Arial"/>
              </w:rPr>
            </w:pPr>
          </w:p>
          <w:p w14:paraId="062FC104" w14:textId="77777777" w:rsidR="00FC2088" w:rsidRDefault="00FC2088" w:rsidP="00BD1154">
            <w:pPr>
              <w:pStyle w:val="Ttulo2"/>
              <w:ind w:left="792"/>
              <w:rPr>
                <w:u w:val="single"/>
              </w:rPr>
            </w:pPr>
          </w:p>
          <w:p w14:paraId="0553F51C" w14:textId="77777777" w:rsidR="00FC2088" w:rsidRDefault="00FC2088" w:rsidP="00BD1154">
            <w:pPr>
              <w:pStyle w:val="Ttulo2"/>
              <w:ind w:left="792"/>
              <w:rPr>
                <w:u w:val="single"/>
              </w:rPr>
            </w:pPr>
          </w:p>
          <w:p w14:paraId="3576A52D" w14:textId="710C70E5" w:rsidR="00BD1154" w:rsidRPr="00BD1154" w:rsidRDefault="00BD1154" w:rsidP="00BD1154">
            <w:pPr>
              <w:pStyle w:val="Ttulo2"/>
              <w:ind w:left="792"/>
              <w:rPr>
                <w:u w:val="single"/>
              </w:rPr>
            </w:pPr>
            <w:r w:rsidRPr="00BD1154">
              <w:rPr>
                <w:u w:val="single"/>
              </w:rPr>
              <w:t>CONCLUSIONES INFORME GESTIÓN SOCIAL INTERVENTORÍA</w:t>
            </w:r>
          </w:p>
          <w:p w14:paraId="23AB89B7" w14:textId="77777777" w:rsidR="00BD1154" w:rsidRPr="00BD1154" w:rsidRDefault="00BD1154" w:rsidP="00BD1154">
            <w:pPr>
              <w:jc w:val="center"/>
              <w:rPr>
                <w:u w:val="single"/>
              </w:rPr>
            </w:pPr>
          </w:p>
          <w:p w14:paraId="008370A0" w14:textId="00EEE6A7" w:rsidR="00FC2088" w:rsidRDefault="00FC2088" w:rsidP="00BD1154">
            <w:pPr>
              <w:pStyle w:val="Standard"/>
              <w:spacing w:line="276" w:lineRule="auto"/>
              <w:jc w:val="both"/>
              <w:rPr>
                <w:rFonts w:ascii="Arial" w:hAnsi="Arial" w:cs="Arial"/>
              </w:rPr>
            </w:pPr>
          </w:p>
          <w:p w14:paraId="68133FF9" w14:textId="77777777" w:rsidR="00FC2088" w:rsidRDefault="00FC2088" w:rsidP="00BD1154">
            <w:pPr>
              <w:pStyle w:val="Standard"/>
              <w:spacing w:line="276" w:lineRule="auto"/>
              <w:jc w:val="both"/>
              <w:rPr>
                <w:rFonts w:ascii="Arial" w:hAnsi="Arial" w:cs="Arial"/>
              </w:rPr>
            </w:pPr>
          </w:p>
          <w:p w14:paraId="38EB1461" w14:textId="0F4FB946" w:rsidR="00BD1154" w:rsidRPr="007315EB" w:rsidRDefault="00BD1154" w:rsidP="00BD1154">
            <w:pPr>
              <w:pStyle w:val="Standard"/>
              <w:spacing w:line="276" w:lineRule="auto"/>
              <w:jc w:val="both"/>
              <w:rPr>
                <w:rFonts w:ascii="Arial" w:hAnsi="Arial" w:cs="Arial"/>
              </w:rPr>
            </w:pPr>
            <w:r w:rsidRPr="007315EB">
              <w:rPr>
                <w:rFonts w:ascii="Arial" w:hAnsi="Arial" w:cs="Arial"/>
              </w:rPr>
              <w:t>A la revisión del Informe Mensual de Interventoría No 28 – Del 1 al 31 de agosto de 2020 –Gestión Social Interventoría Integral al Contrato de Concesión No 283 DE 2018 – P</w:t>
            </w:r>
            <w:r w:rsidR="007315EB" w:rsidRPr="007315EB">
              <w:rPr>
                <w:rFonts w:ascii="Arial" w:hAnsi="Arial" w:cs="Arial"/>
              </w:rPr>
              <w:t>romoambiental</w:t>
            </w:r>
            <w:r w:rsidRPr="007315EB">
              <w:rPr>
                <w:rFonts w:ascii="Arial" w:hAnsi="Arial" w:cs="Arial"/>
              </w:rPr>
              <w:t xml:space="preserve"> D</w:t>
            </w:r>
            <w:r w:rsidR="007315EB" w:rsidRPr="007315EB">
              <w:rPr>
                <w:rFonts w:ascii="Arial" w:hAnsi="Arial" w:cs="Arial"/>
              </w:rPr>
              <w:t>istrito</w:t>
            </w:r>
            <w:r w:rsidRPr="007315EB">
              <w:rPr>
                <w:rFonts w:ascii="Arial" w:hAnsi="Arial" w:cs="Arial"/>
              </w:rPr>
              <w:t xml:space="preserve"> S.A.S</w:t>
            </w:r>
            <w:r w:rsidR="007315EB" w:rsidRPr="007315EB">
              <w:rPr>
                <w:rFonts w:ascii="Arial" w:hAnsi="Arial" w:cs="Arial"/>
              </w:rPr>
              <w:t>.</w:t>
            </w:r>
            <w:r w:rsidRPr="007315EB">
              <w:rPr>
                <w:rFonts w:ascii="Arial" w:hAnsi="Arial" w:cs="Arial"/>
              </w:rPr>
              <w:t xml:space="preserve"> E.S.P- </w:t>
            </w:r>
            <w:r w:rsidR="007315EB" w:rsidRPr="007315EB">
              <w:rPr>
                <w:rFonts w:ascii="Arial" w:hAnsi="Arial" w:cs="Arial"/>
              </w:rPr>
              <w:t>de los Componentes del servicio público</w:t>
            </w:r>
            <w:r w:rsidRPr="007315EB">
              <w:rPr>
                <w:rFonts w:ascii="Arial" w:hAnsi="Arial" w:cs="Arial"/>
              </w:rPr>
              <w:t xml:space="preserve"> </w:t>
            </w:r>
            <w:r w:rsidR="007315EB" w:rsidRPr="007315EB">
              <w:rPr>
                <w:rFonts w:ascii="Arial" w:hAnsi="Arial" w:cs="Arial"/>
              </w:rPr>
              <w:t>de aseo</w:t>
            </w:r>
            <w:r w:rsidRPr="007315EB">
              <w:rPr>
                <w:rFonts w:ascii="Arial" w:hAnsi="Arial" w:cs="Arial"/>
              </w:rPr>
              <w:t xml:space="preserve"> </w:t>
            </w:r>
            <w:r w:rsidR="007315EB" w:rsidRPr="007315EB">
              <w:rPr>
                <w:rFonts w:ascii="Arial" w:hAnsi="Arial" w:cs="Arial"/>
              </w:rPr>
              <w:t>de</w:t>
            </w:r>
            <w:r w:rsidRPr="007315EB">
              <w:rPr>
                <w:rFonts w:ascii="Arial" w:hAnsi="Arial" w:cs="Arial"/>
              </w:rPr>
              <w:t xml:space="preserve"> B</w:t>
            </w:r>
            <w:r w:rsidR="007315EB" w:rsidRPr="007315EB">
              <w:rPr>
                <w:rFonts w:ascii="Arial" w:hAnsi="Arial" w:cs="Arial"/>
              </w:rPr>
              <w:t>ogotá</w:t>
            </w:r>
            <w:r w:rsidRPr="007315EB">
              <w:rPr>
                <w:rFonts w:ascii="Arial" w:hAnsi="Arial" w:cs="Arial"/>
              </w:rPr>
              <w:t xml:space="preserve"> D.C se generan las siguientes conclusiones:</w:t>
            </w:r>
          </w:p>
          <w:p w14:paraId="2D79B0F8" w14:textId="77777777" w:rsidR="00BD1154" w:rsidRPr="007315EB" w:rsidRDefault="00BD1154" w:rsidP="00BD1154">
            <w:pPr>
              <w:pStyle w:val="Standard"/>
              <w:spacing w:line="276" w:lineRule="auto"/>
              <w:jc w:val="both"/>
              <w:rPr>
                <w:rFonts w:ascii="Arial" w:hAnsi="Arial" w:cs="Arial"/>
              </w:rPr>
            </w:pPr>
          </w:p>
          <w:p w14:paraId="3086EADE" w14:textId="6CAAC480" w:rsidR="00BD1154" w:rsidRPr="007315EB" w:rsidRDefault="00BD1154" w:rsidP="00BD1154">
            <w:pPr>
              <w:pStyle w:val="Prrafodelista"/>
              <w:numPr>
                <w:ilvl w:val="0"/>
                <w:numId w:val="12"/>
              </w:numPr>
              <w:jc w:val="both"/>
              <w:rPr>
                <w:rFonts w:ascii="Arial" w:hAnsi="Arial" w:cs="Arial"/>
                <w:kern w:val="3"/>
              </w:rPr>
            </w:pPr>
            <w:r w:rsidRPr="007315EB">
              <w:rPr>
                <w:rFonts w:ascii="Arial" w:hAnsi="Arial" w:cs="Arial"/>
                <w:kern w:val="3"/>
              </w:rPr>
              <w:t xml:space="preserve">Del total de actividades presentadas por el operador durante el mes de </w:t>
            </w:r>
            <w:r w:rsidR="007315EB" w:rsidRPr="007315EB">
              <w:rPr>
                <w:rFonts w:ascii="Arial" w:hAnsi="Arial" w:cs="Arial"/>
                <w:kern w:val="3"/>
              </w:rPr>
              <w:t>agosto</w:t>
            </w:r>
            <w:r w:rsidRPr="007315EB">
              <w:rPr>
                <w:rFonts w:ascii="Arial" w:hAnsi="Arial" w:cs="Arial"/>
                <w:kern w:val="3"/>
              </w:rPr>
              <w:t xml:space="preserve"> en su informe de gestión, donde reseña un total ejecutado de 276 actividades en 134 barrios, el interventor indica el acompañamiento a 50 de ellas de las cuales 3 resultan fallidas, llegando únicamente a tan solo un 18% de todo lo ejecutado. Aunque el interventor reseña que esto se debe a la emergencia sanitaria de orden</w:t>
            </w:r>
          </w:p>
          <w:p w14:paraId="42ED1925" w14:textId="77777777" w:rsidR="00BD1154" w:rsidRPr="007315EB" w:rsidRDefault="00BD1154" w:rsidP="00BD1154">
            <w:pPr>
              <w:pStyle w:val="Prrafodelista"/>
              <w:jc w:val="both"/>
              <w:rPr>
                <w:rFonts w:ascii="Arial" w:hAnsi="Arial" w:cs="Arial"/>
                <w:kern w:val="3"/>
              </w:rPr>
            </w:pPr>
            <w:r w:rsidRPr="007315EB">
              <w:rPr>
                <w:rFonts w:ascii="Arial" w:hAnsi="Arial" w:cs="Arial"/>
                <w:kern w:val="3"/>
              </w:rPr>
              <w:t xml:space="preserve"> </w:t>
            </w:r>
          </w:p>
          <w:p w14:paraId="1CEA79C2" w14:textId="77777777" w:rsidR="00BD1154" w:rsidRPr="007315EB" w:rsidRDefault="00BD1154" w:rsidP="00BD1154">
            <w:pPr>
              <w:pStyle w:val="Prrafodelista"/>
              <w:jc w:val="both"/>
              <w:rPr>
                <w:rFonts w:ascii="Arial" w:hAnsi="Arial" w:cs="Arial"/>
                <w:kern w:val="3"/>
              </w:rPr>
            </w:pPr>
            <w:r w:rsidRPr="007315EB">
              <w:rPr>
                <w:rFonts w:ascii="Arial" w:hAnsi="Arial" w:cs="Arial"/>
                <w:kern w:val="3"/>
              </w:rPr>
              <w:t>Nacional, se recomienda la necesidad de contar con un mayor nivel de participación en las actividades definidas por el concesionario, dado que en ninguno de los 2 se logra identificar cuantas actividades fueron virtuales y cuantas no lo fueron para poder determinar un número adecuado de acompañamientos por parte del interventor.</w:t>
            </w:r>
          </w:p>
          <w:p w14:paraId="2943A44C" w14:textId="77777777" w:rsidR="0036464B" w:rsidRPr="0036464B" w:rsidRDefault="0036464B" w:rsidP="0036464B">
            <w:pPr>
              <w:pStyle w:val="Standard"/>
              <w:spacing w:line="276" w:lineRule="auto"/>
              <w:ind w:left="720"/>
              <w:jc w:val="both"/>
              <w:rPr>
                <w:rFonts w:ascii="Arial" w:hAnsi="Arial" w:cs="Arial"/>
              </w:rPr>
            </w:pPr>
          </w:p>
          <w:p w14:paraId="254270C6" w14:textId="77777777" w:rsidR="00FC2088" w:rsidRDefault="00FC2088" w:rsidP="00FC2088">
            <w:pPr>
              <w:spacing w:after="200"/>
              <w:jc w:val="center"/>
              <w:rPr>
                <w:rFonts w:ascii="Arial" w:hAnsi="Arial" w:cs="Arial"/>
                <w:b/>
                <w:bCs/>
                <w:kern w:val="3"/>
                <w:u w:val="single"/>
              </w:rPr>
            </w:pPr>
          </w:p>
          <w:p w14:paraId="23F8BD7C" w14:textId="77777777" w:rsidR="00FC2088" w:rsidRDefault="00FC2088" w:rsidP="00FC2088">
            <w:pPr>
              <w:spacing w:after="200"/>
              <w:jc w:val="center"/>
              <w:rPr>
                <w:rFonts w:ascii="Arial" w:hAnsi="Arial" w:cs="Arial"/>
                <w:b/>
                <w:bCs/>
                <w:kern w:val="3"/>
                <w:u w:val="single"/>
              </w:rPr>
            </w:pPr>
          </w:p>
          <w:p w14:paraId="0456018E" w14:textId="77777777" w:rsidR="00FC2088" w:rsidRDefault="00FC2088" w:rsidP="00FC2088">
            <w:pPr>
              <w:spacing w:after="200"/>
              <w:jc w:val="center"/>
              <w:rPr>
                <w:rFonts w:ascii="Arial" w:hAnsi="Arial" w:cs="Arial"/>
                <w:b/>
                <w:bCs/>
                <w:kern w:val="3"/>
                <w:u w:val="single"/>
              </w:rPr>
            </w:pPr>
          </w:p>
          <w:p w14:paraId="2986A18C" w14:textId="77777777" w:rsidR="00FC2088" w:rsidRDefault="00FC2088" w:rsidP="00FC2088">
            <w:pPr>
              <w:spacing w:after="200"/>
              <w:jc w:val="center"/>
              <w:rPr>
                <w:rFonts w:ascii="Arial" w:hAnsi="Arial" w:cs="Arial"/>
                <w:b/>
                <w:bCs/>
                <w:kern w:val="3"/>
                <w:u w:val="single"/>
              </w:rPr>
            </w:pPr>
          </w:p>
          <w:p w14:paraId="184D6ACB" w14:textId="77777777" w:rsidR="00FC2088" w:rsidRDefault="00FC2088" w:rsidP="00FC2088">
            <w:pPr>
              <w:spacing w:after="200"/>
              <w:jc w:val="center"/>
              <w:rPr>
                <w:rFonts w:ascii="Arial" w:hAnsi="Arial" w:cs="Arial"/>
                <w:b/>
                <w:bCs/>
                <w:kern w:val="3"/>
                <w:u w:val="single"/>
              </w:rPr>
            </w:pPr>
          </w:p>
          <w:p w14:paraId="25D8F585" w14:textId="77777777" w:rsidR="00FC2088" w:rsidRDefault="00FC2088" w:rsidP="00FC2088">
            <w:pPr>
              <w:spacing w:after="200"/>
              <w:rPr>
                <w:rFonts w:ascii="Arial" w:hAnsi="Arial" w:cs="Arial"/>
                <w:b/>
                <w:bCs/>
                <w:kern w:val="3"/>
                <w:u w:val="single"/>
              </w:rPr>
            </w:pPr>
          </w:p>
          <w:p w14:paraId="4D5E45DF" w14:textId="5FCA6FA3" w:rsidR="00FC2088" w:rsidRPr="00FC2088" w:rsidRDefault="00FC2088" w:rsidP="00FC2088">
            <w:pPr>
              <w:spacing w:after="200"/>
              <w:jc w:val="center"/>
              <w:rPr>
                <w:rFonts w:ascii="Arial" w:hAnsi="Arial" w:cs="Arial"/>
                <w:b/>
                <w:bCs/>
                <w:kern w:val="3"/>
                <w:u w:val="single"/>
              </w:rPr>
            </w:pPr>
            <w:r w:rsidRPr="00FC2088">
              <w:rPr>
                <w:rFonts w:ascii="Arial" w:hAnsi="Arial" w:cs="Arial"/>
                <w:b/>
                <w:bCs/>
                <w:kern w:val="3"/>
                <w:u w:val="single"/>
              </w:rPr>
              <w:lastRenderedPageBreak/>
              <w:t xml:space="preserve">Ilustración </w:t>
            </w:r>
            <w:r w:rsidRPr="00FC2088">
              <w:rPr>
                <w:rFonts w:ascii="Arial" w:hAnsi="Arial" w:cs="Arial"/>
                <w:b/>
                <w:bCs/>
                <w:kern w:val="3"/>
                <w:u w:val="single"/>
              </w:rPr>
              <w:fldChar w:fldCharType="begin"/>
            </w:r>
            <w:r w:rsidRPr="00FC2088">
              <w:rPr>
                <w:rFonts w:ascii="Arial" w:hAnsi="Arial" w:cs="Arial"/>
                <w:b/>
                <w:bCs/>
                <w:kern w:val="3"/>
                <w:u w:val="single"/>
              </w:rPr>
              <w:instrText xml:space="preserve"> SEQ Ilustración \* ARABIC </w:instrText>
            </w:r>
            <w:r w:rsidRPr="00FC2088">
              <w:rPr>
                <w:rFonts w:ascii="Arial" w:hAnsi="Arial" w:cs="Arial"/>
                <w:b/>
                <w:bCs/>
                <w:kern w:val="3"/>
                <w:u w:val="single"/>
              </w:rPr>
              <w:fldChar w:fldCharType="separate"/>
            </w:r>
            <w:r w:rsidRPr="00FC2088">
              <w:rPr>
                <w:rFonts w:ascii="Arial" w:hAnsi="Arial" w:cs="Arial"/>
                <w:b/>
                <w:bCs/>
                <w:kern w:val="3"/>
                <w:u w:val="single"/>
              </w:rPr>
              <w:t>5</w:t>
            </w:r>
            <w:r w:rsidRPr="00FC2088">
              <w:rPr>
                <w:rFonts w:ascii="Arial" w:hAnsi="Arial" w:cs="Arial"/>
                <w:b/>
                <w:bCs/>
                <w:kern w:val="3"/>
                <w:u w:val="single"/>
              </w:rPr>
              <w:fldChar w:fldCharType="end"/>
            </w:r>
            <w:r w:rsidRPr="00FC2088">
              <w:rPr>
                <w:rFonts w:ascii="Arial" w:hAnsi="Arial" w:cs="Arial"/>
                <w:b/>
                <w:bCs/>
                <w:kern w:val="3"/>
                <w:u w:val="single"/>
              </w:rPr>
              <w:t xml:space="preserve"> - Visitas </w:t>
            </w:r>
            <w:r w:rsidR="00870748" w:rsidRPr="00FC2088">
              <w:rPr>
                <w:rFonts w:ascii="Arial" w:hAnsi="Arial" w:cs="Arial"/>
                <w:b/>
                <w:bCs/>
                <w:kern w:val="3"/>
                <w:u w:val="single"/>
              </w:rPr>
              <w:t>agosto</w:t>
            </w:r>
            <w:r w:rsidRPr="00FC2088">
              <w:rPr>
                <w:rFonts w:ascii="Arial" w:hAnsi="Arial" w:cs="Arial"/>
                <w:b/>
                <w:bCs/>
                <w:kern w:val="3"/>
                <w:u w:val="single"/>
              </w:rPr>
              <w:t xml:space="preserve"> 2020 área rural y urbana interventoría Proyección Capital </w:t>
            </w:r>
          </w:p>
          <w:p w14:paraId="6E790D22" w14:textId="6DDA6CAF" w:rsidR="001D0DDB" w:rsidRPr="0036464B" w:rsidRDefault="00FC2088" w:rsidP="00FC2088">
            <w:pPr>
              <w:pStyle w:val="Standard"/>
              <w:jc w:val="center"/>
              <w:rPr>
                <w:rFonts w:ascii="Arial" w:hAnsi="Arial" w:cs="Arial"/>
              </w:rPr>
            </w:pPr>
            <w:r>
              <w:rPr>
                <w:noProof/>
                <w:lang w:val="es-CO" w:eastAsia="es-CO"/>
              </w:rPr>
              <w:drawing>
                <wp:inline distT="0" distB="0" distL="0" distR="0" wp14:anchorId="6F886AE9" wp14:editId="0448B3D3">
                  <wp:extent cx="6731000" cy="3495675"/>
                  <wp:effectExtent l="0" t="0" r="1270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816C1C" w14:textId="7D54AF3A" w:rsidR="002D14BC" w:rsidRPr="002D14BC" w:rsidRDefault="002D14BC" w:rsidP="002D14BC">
            <w:pPr>
              <w:pStyle w:val="Standard"/>
              <w:spacing w:line="276" w:lineRule="auto"/>
              <w:ind w:left="720"/>
              <w:jc w:val="center"/>
              <w:rPr>
                <w:rFonts w:ascii="Arial" w:hAnsi="Arial" w:cs="Arial"/>
                <w:b/>
                <w:bCs/>
                <w:sz w:val="18"/>
                <w:szCs w:val="18"/>
              </w:rPr>
            </w:pPr>
            <w:r w:rsidRPr="002D14BC">
              <w:rPr>
                <w:rFonts w:ascii="Arial" w:hAnsi="Arial" w:cs="Arial"/>
                <w:b/>
                <w:bCs/>
                <w:sz w:val="18"/>
                <w:szCs w:val="18"/>
              </w:rPr>
              <w:t xml:space="preserve">Elaborada por RBL.UAESP informe N 28 gestión social Proyección </w:t>
            </w:r>
            <w:r>
              <w:rPr>
                <w:rFonts w:ascii="Arial" w:hAnsi="Arial" w:cs="Arial"/>
                <w:b/>
                <w:bCs/>
                <w:sz w:val="18"/>
                <w:szCs w:val="18"/>
              </w:rPr>
              <w:t>C</w:t>
            </w:r>
            <w:r w:rsidRPr="002D14BC">
              <w:rPr>
                <w:rFonts w:ascii="Arial" w:hAnsi="Arial" w:cs="Arial"/>
                <w:b/>
                <w:bCs/>
                <w:sz w:val="18"/>
                <w:szCs w:val="18"/>
              </w:rPr>
              <w:t>apital</w:t>
            </w:r>
            <w:r>
              <w:rPr>
                <w:rFonts w:ascii="Arial" w:hAnsi="Arial" w:cs="Arial"/>
                <w:b/>
                <w:bCs/>
                <w:sz w:val="18"/>
                <w:szCs w:val="18"/>
              </w:rPr>
              <w:t xml:space="preserve"> -</w:t>
            </w:r>
            <w:r w:rsidRPr="002D14BC">
              <w:rPr>
                <w:rFonts w:ascii="Arial" w:hAnsi="Arial" w:cs="Arial"/>
                <w:b/>
                <w:bCs/>
                <w:sz w:val="18"/>
                <w:szCs w:val="18"/>
              </w:rPr>
              <w:t xml:space="preserve"> </w:t>
            </w:r>
            <w:r w:rsidR="00870748" w:rsidRPr="002D14BC">
              <w:rPr>
                <w:rFonts w:ascii="Arial" w:hAnsi="Arial" w:cs="Arial"/>
                <w:b/>
                <w:bCs/>
                <w:sz w:val="18"/>
                <w:szCs w:val="18"/>
              </w:rPr>
              <w:t>agosto</w:t>
            </w:r>
            <w:r w:rsidRPr="002D14BC">
              <w:rPr>
                <w:rFonts w:ascii="Arial" w:hAnsi="Arial" w:cs="Arial"/>
                <w:b/>
                <w:bCs/>
                <w:sz w:val="18"/>
                <w:szCs w:val="18"/>
              </w:rPr>
              <w:t xml:space="preserve"> 2020.</w:t>
            </w:r>
          </w:p>
          <w:p w14:paraId="6FB23D47" w14:textId="23E5BF96" w:rsidR="001D0DDB" w:rsidRPr="002D14BC" w:rsidRDefault="001D0DDB" w:rsidP="002D14BC">
            <w:pPr>
              <w:pStyle w:val="Standard"/>
              <w:spacing w:line="276" w:lineRule="auto"/>
              <w:ind w:left="720"/>
              <w:jc w:val="center"/>
              <w:rPr>
                <w:rFonts w:ascii="Arial" w:hAnsi="Arial" w:cs="Arial"/>
                <w:b/>
                <w:bCs/>
                <w:sz w:val="18"/>
                <w:szCs w:val="18"/>
              </w:rPr>
            </w:pPr>
          </w:p>
          <w:p w14:paraId="49F72EA0" w14:textId="77777777" w:rsidR="00952B00" w:rsidRPr="00952B00" w:rsidRDefault="00952B00" w:rsidP="00952B00">
            <w:pPr>
              <w:pStyle w:val="Prrafodelista"/>
              <w:numPr>
                <w:ilvl w:val="0"/>
                <w:numId w:val="12"/>
              </w:numPr>
              <w:rPr>
                <w:rFonts w:ascii="Arial" w:hAnsi="Arial" w:cs="Arial"/>
                <w:noProof/>
                <w:kern w:val="3"/>
              </w:rPr>
            </w:pPr>
            <w:r w:rsidRPr="00952B00">
              <w:rPr>
                <w:rFonts w:ascii="Arial" w:hAnsi="Arial" w:cs="Arial"/>
                <w:noProof/>
                <w:kern w:val="3"/>
              </w:rPr>
              <w:t>De igual manera se observa que en localidades como San Cristóbal y USME el acompañamiento a las actividades del operador fue significativamente bajo en comparación a acompañamientos a localidades de fácil acceso como Chapinero.</w:t>
            </w:r>
          </w:p>
          <w:p w14:paraId="2AC4968E" w14:textId="77777777" w:rsidR="00952B00" w:rsidRPr="00952B00" w:rsidRDefault="00952B00" w:rsidP="00952B00">
            <w:pPr>
              <w:pStyle w:val="Prrafodelista"/>
              <w:rPr>
                <w:rFonts w:ascii="Arial" w:hAnsi="Arial" w:cs="Arial"/>
                <w:noProof/>
                <w:kern w:val="3"/>
              </w:rPr>
            </w:pPr>
          </w:p>
          <w:p w14:paraId="47156D00" w14:textId="4651D0FB" w:rsidR="00DE6761" w:rsidRPr="00952B00" w:rsidRDefault="00952B00" w:rsidP="00952B00">
            <w:pPr>
              <w:pStyle w:val="Prrafodelista"/>
              <w:numPr>
                <w:ilvl w:val="0"/>
                <w:numId w:val="12"/>
              </w:numPr>
              <w:rPr>
                <w:rFonts w:ascii="Arial" w:hAnsi="Arial" w:cs="Arial"/>
                <w:noProof/>
                <w:kern w:val="3"/>
              </w:rPr>
            </w:pPr>
            <w:r w:rsidRPr="00952B00">
              <w:rPr>
                <w:rFonts w:ascii="Arial" w:hAnsi="Arial" w:cs="Arial"/>
                <w:noProof/>
                <w:kern w:val="3"/>
              </w:rPr>
              <w:t>A partir de la reglamentación del decreto 1168 del 25 de agosto de 2020, “nueva normalidad”, se espera que tanto el operador de aseo como la interventoría atiendan de manera más prolija  localidades como USME y Sumapaz que evidentemente han estado menos accionadas desde lo social.</w:t>
            </w:r>
          </w:p>
          <w:p w14:paraId="4B76327C" w14:textId="77777777" w:rsidR="00DE6761" w:rsidRPr="0009523D" w:rsidRDefault="00DE6761" w:rsidP="0009523D">
            <w:pPr>
              <w:pStyle w:val="Standard"/>
              <w:ind w:left="1425"/>
              <w:rPr>
                <w:rFonts w:ascii="Arial" w:hAnsi="Arial" w:cs="Arial"/>
                <w:b/>
                <w:noProof/>
                <w:u w:val="single"/>
              </w:rPr>
            </w:pPr>
          </w:p>
          <w:p w14:paraId="5DFD5A46" w14:textId="383B526A" w:rsidR="00FC5B95" w:rsidRDefault="00FC5B95" w:rsidP="00011A92">
            <w:pPr>
              <w:pStyle w:val="Standard"/>
              <w:ind w:left="720"/>
              <w:jc w:val="center"/>
              <w:rPr>
                <w:rFonts w:ascii="Arial" w:hAnsi="Arial" w:cs="Arial"/>
                <w:b/>
                <w:u w:val="single"/>
              </w:rPr>
            </w:pPr>
            <w:r w:rsidRPr="004749C2">
              <w:rPr>
                <w:rFonts w:ascii="Arial" w:hAnsi="Arial" w:cs="Arial"/>
                <w:b/>
                <w:u w:val="single"/>
              </w:rPr>
              <w:t>SOLICITUDES DE ACCIÓN CORRECTIVAS:</w:t>
            </w:r>
          </w:p>
          <w:p w14:paraId="5B7D242B" w14:textId="0763DD43" w:rsidR="0055530C" w:rsidRDefault="0055530C" w:rsidP="00F873CF">
            <w:pPr>
              <w:rPr>
                <w:rFonts w:ascii="Arial" w:hAnsi="Arial" w:cs="Arial"/>
                <w:bCs/>
                <w:kern w:val="3"/>
                <w:shd w:val="clear" w:color="auto" w:fill="FFFFFF"/>
              </w:rPr>
            </w:pPr>
          </w:p>
          <w:p w14:paraId="543217B3" w14:textId="1BBBCABB" w:rsidR="002E18A8" w:rsidRDefault="00923349" w:rsidP="007F55BD">
            <w:pPr>
              <w:shd w:val="clear" w:color="auto" w:fill="FFFFFF"/>
              <w:jc w:val="both"/>
              <w:textAlignment w:val="baseline"/>
              <w:rPr>
                <w:rFonts w:ascii="Arial" w:hAnsi="Arial" w:cs="Arial"/>
                <w:noProof/>
                <w:kern w:val="3"/>
              </w:rPr>
            </w:pPr>
            <w:r>
              <w:rPr>
                <w:rFonts w:ascii="Arial" w:hAnsi="Arial" w:cs="Arial"/>
                <w:noProof/>
                <w:kern w:val="3"/>
              </w:rPr>
              <w:t>Para el mes de agosto de 2020, la Interventoría generó varias Solicitudes de Acción Correctiva – SAC. En la siguiente tabla se presenta la trazabilidad y el estado de las SAC enviadas al Concesionario que aún se encuentran abiertas hasta la fecha de este informe y son las siguientes:</w:t>
            </w:r>
          </w:p>
          <w:p w14:paraId="36E88ECA" w14:textId="77777777" w:rsidR="00923349" w:rsidRDefault="00923349" w:rsidP="007F55BD">
            <w:pPr>
              <w:shd w:val="clear" w:color="auto" w:fill="FFFFFF"/>
              <w:jc w:val="both"/>
              <w:textAlignment w:val="baseline"/>
              <w:rPr>
                <w:rFonts w:ascii="Arial" w:hAnsi="Arial" w:cs="Arial"/>
                <w:noProof/>
                <w:kern w:val="3"/>
              </w:rPr>
            </w:pPr>
          </w:p>
          <w:tbl>
            <w:tblPr>
              <w:tblW w:w="10636" w:type="dxa"/>
              <w:tblInd w:w="196" w:type="dxa"/>
              <w:tblCellMar>
                <w:left w:w="10" w:type="dxa"/>
                <w:right w:w="10" w:type="dxa"/>
              </w:tblCellMar>
              <w:tblLook w:val="0000" w:firstRow="0" w:lastRow="0" w:firstColumn="0" w:lastColumn="0" w:noHBand="0" w:noVBand="0"/>
            </w:tblPr>
            <w:tblGrid>
              <w:gridCol w:w="927"/>
              <w:gridCol w:w="1730"/>
              <w:gridCol w:w="1348"/>
              <w:gridCol w:w="1730"/>
              <w:gridCol w:w="4901"/>
            </w:tblGrid>
            <w:tr w:rsidR="002E18A8" w:rsidRPr="00B16958" w14:paraId="18A8B555" w14:textId="77777777" w:rsidTr="00D949F9">
              <w:trPr>
                <w:trHeight w:val="728"/>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F7438B" w14:textId="77777777" w:rsidR="002E18A8" w:rsidRPr="0099589C" w:rsidRDefault="002E18A8" w:rsidP="002E18A8">
                  <w:pPr>
                    <w:pStyle w:val="Ttulo2"/>
                    <w:spacing w:before="120" w:after="120"/>
                    <w:rPr>
                      <w:rFonts w:cs="Arial"/>
                      <w:bCs/>
                      <w:kern w:val="3"/>
                      <w:shd w:val="clear" w:color="auto" w:fill="FFFFFF"/>
                    </w:rPr>
                  </w:pPr>
                  <w:r w:rsidRPr="0099589C">
                    <w:rPr>
                      <w:rFonts w:cs="Arial"/>
                      <w:bCs/>
                      <w:kern w:val="3"/>
                      <w:shd w:val="clear" w:color="auto" w:fill="FFFFFF"/>
                    </w:rPr>
                    <w:t>No. SAC</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E6FE84" w14:textId="77777777" w:rsidR="002E18A8" w:rsidRPr="0099589C" w:rsidRDefault="002E18A8" w:rsidP="002E18A8">
                  <w:pPr>
                    <w:pStyle w:val="Ttulo2"/>
                    <w:spacing w:before="120" w:after="120"/>
                    <w:rPr>
                      <w:rFonts w:cs="Arial"/>
                      <w:bCs/>
                      <w:kern w:val="3"/>
                      <w:shd w:val="clear" w:color="auto" w:fill="FFFFFF"/>
                    </w:rPr>
                  </w:pPr>
                  <w:r w:rsidRPr="0099589C">
                    <w:rPr>
                      <w:rFonts w:cs="Arial"/>
                      <w:bCs/>
                      <w:kern w:val="3"/>
                      <w:shd w:val="clear" w:color="auto" w:fill="FFFFFF"/>
                    </w:rPr>
                    <w:t>TEMA</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BEF1AE" w14:textId="77777777" w:rsidR="002E18A8" w:rsidRPr="0099589C" w:rsidRDefault="002E18A8" w:rsidP="002E18A8">
                  <w:pPr>
                    <w:pStyle w:val="Ttulo2"/>
                    <w:spacing w:before="120" w:after="120"/>
                    <w:rPr>
                      <w:rFonts w:cs="Arial"/>
                      <w:bCs/>
                      <w:kern w:val="3"/>
                      <w:shd w:val="clear" w:color="auto" w:fill="FFFFFF"/>
                    </w:rPr>
                  </w:pPr>
                  <w:r w:rsidRPr="0099589C">
                    <w:rPr>
                      <w:rFonts w:cs="Arial"/>
                      <w:bCs/>
                      <w:kern w:val="3"/>
                      <w:shd w:val="clear" w:color="auto" w:fill="FFFFFF"/>
                    </w:rPr>
                    <w:t>FECHA DE INICIO</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4A9758" w14:textId="77777777" w:rsidR="002E18A8" w:rsidRPr="0099589C" w:rsidRDefault="002E18A8" w:rsidP="002E18A8">
                  <w:pPr>
                    <w:pStyle w:val="Ttulo2"/>
                    <w:spacing w:before="120" w:after="120"/>
                    <w:rPr>
                      <w:rFonts w:cs="Arial"/>
                      <w:bCs/>
                      <w:kern w:val="3"/>
                      <w:shd w:val="clear" w:color="auto" w:fill="FFFFFF"/>
                    </w:rPr>
                  </w:pPr>
                  <w:r w:rsidRPr="0099589C">
                    <w:rPr>
                      <w:rFonts w:cs="Arial"/>
                      <w:bCs/>
                      <w:kern w:val="3"/>
                      <w:shd w:val="clear" w:color="auto" w:fill="FFFFFF"/>
                    </w:rPr>
                    <w:t>FECHA FINAL</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E9D03D3" w14:textId="77777777" w:rsidR="002E18A8" w:rsidRPr="0099589C" w:rsidRDefault="002E18A8" w:rsidP="002E18A8">
                  <w:pPr>
                    <w:pStyle w:val="Ttulo2"/>
                    <w:spacing w:before="120" w:after="120"/>
                    <w:rPr>
                      <w:rFonts w:cs="Arial"/>
                      <w:bCs/>
                      <w:kern w:val="3"/>
                      <w:shd w:val="clear" w:color="auto" w:fill="FFFFFF"/>
                    </w:rPr>
                  </w:pPr>
                  <w:r w:rsidRPr="0099589C">
                    <w:rPr>
                      <w:rFonts w:cs="Arial"/>
                      <w:bCs/>
                      <w:kern w:val="3"/>
                      <w:shd w:val="clear" w:color="auto" w:fill="FFFFFF"/>
                    </w:rPr>
                    <w:t>ACCIONES</w:t>
                  </w:r>
                </w:p>
              </w:tc>
            </w:tr>
            <w:tr w:rsidR="002E18A8" w:rsidRPr="00B16958" w14:paraId="611F9148" w14:textId="77777777" w:rsidTr="00D949F9">
              <w:trPr>
                <w:trHeight w:val="473"/>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414523"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30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061F97" w14:textId="77777777"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noProof/>
                      <w:kern w:val="3"/>
                    </w:rPr>
                    <w:t>Recolección y transporte de residuos sólidos no aprovechables en la localidad de Sumapaz</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6AF76" w14:textId="77777777" w:rsidR="002E18A8" w:rsidRPr="0099589C" w:rsidRDefault="002E18A8" w:rsidP="002E18A8">
                  <w:pPr>
                    <w:jc w:val="center"/>
                    <w:rPr>
                      <w:rFonts w:ascii="Arial" w:hAnsi="Arial" w:cs="Arial"/>
                      <w:iCs/>
                      <w:lang w:val="es-CO"/>
                    </w:rPr>
                  </w:pPr>
                </w:p>
                <w:p w14:paraId="25B5FFE9" w14:textId="77777777" w:rsidR="002E18A8" w:rsidRPr="0099589C" w:rsidRDefault="002E18A8" w:rsidP="002E18A8">
                  <w:pPr>
                    <w:pStyle w:val="Default"/>
                    <w:jc w:val="center"/>
                    <w:rPr>
                      <w:rFonts w:ascii="Arial" w:hAnsi="Arial" w:cs="Arial"/>
                      <w:sz w:val="20"/>
                      <w:szCs w:val="20"/>
                    </w:rPr>
                  </w:pPr>
                  <w:r w:rsidRPr="0099589C">
                    <w:rPr>
                      <w:rFonts w:ascii="Arial" w:hAnsi="Arial" w:cs="Arial"/>
                      <w:noProof/>
                      <w:color w:val="auto"/>
                      <w:sz w:val="20"/>
                      <w:szCs w:val="20"/>
                    </w:rPr>
                    <w:t>17/12/2019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275068" w14:textId="77777777" w:rsidR="002E18A8" w:rsidRPr="0099589C" w:rsidRDefault="002E18A8" w:rsidP="002E18A8">
                  <w:pPr>
                    <w:pStyle w:val="Predeterminado"/>
                    <w:spacing w:before="120" w:after="120"/>
                    <w:jc w:val="center"/>
                    <w:rPr>
                      <w:rFonts w:ascii="Arial" w:eastAsia="Times New Roman" w:hAnsi="Arial" w:cs="Arial"/>
                      <w:color w:val="000000"/>
                      <w:kern w:val="3"/>
                      <w:sz w:val="20"/>
                      <w:szCs w:val="20"/>
                      <w:lang w:val="es-ES" w:eastAsia="es-ES"/>
                    </w:rPr>
                  </w:pPr>
                  <w:r w:rsidRPr="0099589C">
                    <w:rPr>
                      <w:rFonts w:ascii="Arial" w:eastAsia="Times New Roman" w:hAnsi="Arial" w:cs="Arial"/>
                      <w:noProof/>
                      <w:kern w:val="3"/>
                      <w:sz w:val="20"/>
                      <w:szCs w:val="20"/>
                      <w:lang w:val="es-ES" w:eastAsia="es-ES"/>
                    </w:rPr>
                    <w:t>Abierta en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44798D" w14:textId="77777777" w:rsidR="002E18A8" w:rsidRPr="0099589C" w:rsidRDefault="002E18A8" w:rsidP="002E18A8">
                  <w:pPr>
                    <w:jc w:val="both"/>
                    <w:rPr>
                      <w:rFonts w:ascii="Arial" w:hAnsi="Arial" w:cs="Arial"/>
                      <w:noProof/>
                      <w:kern w:val="3"/>
                    </w:rPr>
                  </w:pPr>
                  <w:r w:rsidRPr="0099589C">
                    <w:rPr>
                      <w:rFonts w:ascii="Arial" w:hAnsi="Arial" w:cs="Arial"/>
                      <w:noProof/>
                      <w:kern w:val="3"/>
                    </w:rPr>
                    <w:t xml:space="preserve">La Interventoría se pronuncia a descargos del Concesionario mediante comunicado UAESP-CPCUAESP-1682-19 del 27/12/2019. </w:t>
                  </w:r>
                </w:p>
                <w:p w14:paraId="62F7F2E8" w14:textId="77777777" w:rsidR="002E18A8" w:rsidRPr="0099589C" w:rsidRDefault="002E18A8" w:rsidP="002E18A8">
                  <w:pPr>
                    <w:jc w:val="both"/>
                    <w:rPr>
                      <w:rFonts w:ascii="Arial" w:hAnsi="Arial" w:cs="Arial"/>
                      <w:noProof/>
                      <w:kern w:val="3"/>
                    </w:rPr>
                  </w:pPr>
                </w:p>
                <w:p w14:paraId="5D2EA292" w14:textId="77777777" w:rsidR="002E18A8" w:rsidRPr="0099589C" w:rsidRDefault="002E18A8" w:rsidP="002E18A8">
                  <w:pPr>
                    <w:jc w:val="both"/>
                    <w:rPr>
                      <w:rFonts w:ascii="Arial" w:hAnsi="Arial" w:cs="Arial"/>
                      <w:noProof/>
                      <w:kern w:val="3"/>
                    </w:rPr>
                  </w:pPr>
                  <w:r w:rsidRPr="0099589C">
                    <w:rPr>
                      <w:rFonts w:ascii="Arial" w:hAnsi="Arial" w:cs="Arial"/>
                      <w:noProof/>
                      <w:kern w:val="3"/>
                    </w:rPr>
                    <w:t xml:space="preserve">Radicado UAESP 20197000545262 del 27/12/2019 asignado a  la subidrección de asuntos legales el cual </w:t>
                  </w:r>
                  <w:r w:rsidRPr="0099589C">
                    <w:rPr>
                      <w:rFonts w:ascii="Arial" w:hAnsi="Arial" w:cs="Arial"/>
                      <w:noProof/>
                      <w:kern w:val="3"/>
                    </w:rPr>
                    <w:lastRenderedPageBreak/>
                    <w:t>mediante radicado 20206000030013 la SAL informa a la Sub. RBL que se enecuentra en trámite.</w:t>
                  </w:r>
                </w:p>
              </w:tc>
            </w:tr>
            <w:tr w:rsidR="002E18A8" w:rsidRPr="00B16958" w14:paraId="61E05ACD" w14:textId="77777777" w:rsidTr="00D949F9">
              <w:trPr>
                <w:trHeight w:val="1490"/>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15539F" w14:textId="77777777" w:rsidR="002E18A8" w:rsidRPr="0099589C" w:rsidRDefault="002E18A8" w:rsidP="002E18A8">
                  <w:pPr>
                    <w:jc w:val="center"/>
                    <w:rPr>
                      <w:rFonts w:ascii="Arial" w:hAnsi="Arial" w:cs="Arial"/>
                      <w:b/>
                      <w:bCs/>
                      <w:kern w:val="3"/>
                    </w:rPr>
                  </w:pPr>
                  <w:r w:rsidRPr="0099589C">
                    <w:rPr>
                      <w:rFonts w:ascii="Arial" w:hAnsi="Arial" w:cs="Arial"/>
                      <w:b/>
                      <w:bCs/>
                      <w:kern w:val="3"/>
                    </w:rPr>
                    <w:lastRenderedPageBreak/>
                    <w:t>SAC 34</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35B3C8" w14:textId="77777777" w:rsidR="002E18A8" w:rsidRPr="0099589C" w:rsidRDefault="002E18A8" w:rsidP="002E18A8">
                  <w:pPr>
                    <w:autoSpaceDE w:val="0"/>
                    <w:autoSpaceDN w:val="0"/>
                    <w:adjustRightInd w:val="0"/>
                    <w:jc w:val="both"/>
                    <w:rPr>
                      <w:rFonts w:ascii="Arial" w:hAnsi="Arial" w:cs="Arial"/>
                      <w:noProof/>
                      <w:kern w:val="3"/>
                    </w:rPr>
                  </w:pPr>
                  <w:r w:rsidRPr="0099589C">
                    <w:rPr>
                      <w:rFonts w:ascii="Arial" w:hAnsi="Arial" w:cs="Arial"/>
                      <w:shd w:val="clear" w:color="auto" w:fill="FAF9F8"/>
                    </w:rPr>
                    <w:t>Vehículos para el lavado de contenedores.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3EE244" w14:textId="77777777" w:rsidR="002E18A8" w:rsidRPr="0099589C" w:rsidRDefault="002E18A8" w:rsidP="002E18A8">
                  <w:pPr>
                    <w:jc w:val="center"/>
                    <w:rPr>
                      <w:rFonts w:ascii="Arial" w:hAnsi="Arial" w:cs="Arial"/>
                      <w:iCs/>
                      <w:lang w:val="es-CO"/>
                    </w:rPr>
                  </w:pPr>
                  <w:r w:rsidRPr="0099589C">
                    <w:rPr>
                      <w:rFonts w:ascii="Arial" w:hAnsi="Arial" w:cs="Arial"/>
                      <w:iCs/>
                      <w:lang w:val="es-CO"/>
                    </w:rPr>
                    <w:t>25/01/2019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7AFFAE" w14:textId="77777777" w:rsidR="002E18A8" w:rsidRPr="0099589C" w:rsidRDefault="002E18A8" w:rsidP="002E18A8">
                  <w:pPr>
                    <w:pStyle w:val="Predeterminado"/>
                    <w:spacing w:before="120" w:after="120"/>
                    <w:jc w:val="center"/>
                    <w:rPr>
                      <w:rFonts w:ascii="Arial" w:eastAsia="Times New Roman" w:hAnsi="Arial" w:cs="Arial"/>
                      <w:noProof/>
                      <w:kern w:val="3"/>
                      <w:sz w:val="20"/>
                      <w:szCs w:val="20"/>
                      <w:lang w:val="es-ES" w:eastAsia="es-ES"/>
                    </w:rPr>
                  </w:pPr>
                  <w:r w:rsidRPr="0099589C">
                    <w:rPr>
                      <w:rFonts w:ascii="Arial" w:hAnsi="Arial" w:cs="Arial"/>
                      <w:sz w:val="20"/>
                      <w:szCs w:val="20"/>
                      <w:shd w:val="clear" w:color="auto" w:fill="FAF9F8"/>
                    </w:rPr>
                    <w:t>Abierta con recomendación de no inicio de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7AF79CC" w14:textId="77777777" w:rsidR="002E18A8" w:rsidRPr="0099589C" w:rsidRDefault="002E18A8" w:rsidP="002E18A8">
                  <w:pPr>
                    <w:jc w:val="both"/>
                    <w:rPr>
                      <w:rFonts w:ascii="Arial" w:hAnsi="Arial" w:cs="Arial"/>
                      <w:noProof/>
                      <w:kern w:val="3"/>
                    </w:rPr>
                  </w:pPr>
                  <w:r w:rsidRPr="0099589C">
                    <w:rPr>
                      <w:rFonts w:ascii="Arial" w:hAnsi="Arial" w:cs="Arial"/>
                      <w:shd w:val="clear" w:color="auto" w:fill="FAF9F8"/>
                    </w:rPr>
                    <w:t>Mediante comunicado UAESP-CPC-UAESP-1490-19    del    05-11-2019 la Interventoría recomendó   no   iniciar proceso sancionatorio.</w:t>
                  </w:r>
                </w:p>
              </w:tc>
            </w:tr>
            <w:tr w:rsidR="002E18A8" w:rsidRPr="00B16958" w14:paraId="2267B384" w14:textId="77777777" w:rsidTr="00D949F9">
              <w:trPr>
                <w:trHeight w:val="1390"/>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08668D"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35</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5327A3" w14:textId="77777777" w:rsidR="002E18A8" w:rsidRPr="0099589C" w:rsidRDefault="002E18A8" w:rsidP="002E18A8">
                  <w:pPr>
                    <w:autoSpaceDE w:val="0"/>
                    <w:autoSpaceDN w:val="0"/>
                    <w:adjustRightInd w:val="0"/>
                    <w:jc w:val="both"/>
                    <w:rPr>
                      <w:rFonts w:ascii="Arial" w:hAnsi="Arial" w:cs="Arial"/>
                      <w:noProof/>
                      <w:kern w:val="3"/>
                    </w:rPr>
                  </w:pPr>
                  <w:r w:rsidRPr="0099589C">
                    <w:rPr>
                      <w:rFonts w:ascii="Arial" w:hAnsi="Arial" w:cs="Arial"/>
                      <w:noProof/>
                      <w:kern w:val="3"/>
                    </w:rPr>
                    <w:t>Recolección y transporte de residuos sólidos no aprovechables en ampliroll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2447CB" w14:textId="77777777" w:rsidR="002E18A8" w:rsidRPr="0099589C" w:rsidRDefault="002E18A8" w:rsidP="002E18A8">
                  <w:pPr>
                    <w:jc w:val="center"/>
                    <w:rPr>
                      <w:rFonts w:ascii="Arial" w:hAnsi="Arial" w:cs="Arial"/>
                      <w:iCs/>
                      <w:lang w:val="es-CO"/>
                    </w:rPr>
                  </w:pPr>
                  <w:r w:rsidRPr="0099589C">
                    <w:rPr>
                      <w:rFonts w:ascii="Arial" w:hAnsi="Arial" w:cs="Arial"/>
                      <w:noProof/>
                      <w:kern w:val="3"/>
                    </w:rPr>
                    <w:t>04/02/2019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E31DB3" w14:textId="77777777" w:rsidR="002E18A8" w:rsidRPr="0099589C" w:rsidRDefault="002E18A8" w:rsidP="002E18A8">
                  <w:pPr>
                    <w:pStyle w:val="Predeterminado"/>
                    <w:spacing w:before="120" w:after="120"/>
                    <w:jc w:val="center"/>
                    <w:rPr>
                      <w:rFonts w:ascii="Arial" w:eastAsia="Times New Roman" w:hAnsi="Arial" w:cs="Arial"/>
                      <w:noProof/>
                      <w:kern w:val="3"/>
                      <w:sz w:val="20"/>
                      <w:szCs w:val="20"/>
                      <w:lang w:val="es-ES" w:eastAsia="es-ES"/>
                    </w:rPr>
                  </w:pPr>
                  <w:r w:rsidRPr="0099589C">
                    <w:rPr>
                      <w:rFonts w:ascii="Arial" w:eastAsia="Times New Roman" w:hAnsi="Arial" w:cs="Arial"/>
                      <w:noProof/>
                      <w:kern w:val="3"/>
                      <w:sz w:val="20"/>
                      <w:szCs w:val="20"/>
                      <w:lang w:val="es-ES" w:eastAsia="es-ES"/>
                    </w:rPr>
                    <w:t>Abierta en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F72589" w14:textId="36556EB3" w:rsidR="002E18A8" w:rsidRPr="0099589C" w:rsidRDefault="002E18A8" w:rsidP="002E18A8">
                  <w:pPr>
                    <w:jc w:val="both"/>
                    <w:rPr>
                      <w:rFonts w:ascii="Arial" w:hAnsi="Arial" w:cs="Arial"/>
                      <w:iCs/>
                      <w:color w:val="FF0000"/>
                      <w:lang w:val="es-CO"/>
                    </w:rPr>
                  </w:pPr>
                  <w:r w:rsidRPr="0099589C">
                    <w:rPr>
                      <w:rFonts w:ascii="Arial" w:hAnsi="Arial" w:cs="Arial"/>
                      <w:shd w:val="clear" w:color="auto" w:fill="FAF9F8"/>
                    </w:rPr>
                    <w:t>La Interventoría se pronunció sobre los descargos del Concesionario mediante comunicado UAESP-CPC-UAESP-1682-19 del 27/12/2019. Radicado UAESP 20197000545262 del 27/12/2019.</w:t>
                  </w:r>
                </w:p>
              </w:tc>
            </w:tr>
            <w:tr w:rsidR="002E18A8" w:rsidRPr="00B16958" w14:paraId="1E1679DD" w14:textId="77777777" w:rsidTr="00D949F9">
              <w:trPr>
                <w:trHeight w:val="1390"/>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5E9203" w14:textId="77777777" w:rsidR="002E18A8" w:rsidRPr="0099589C" w:rsidRDefault="002E18A8" w:rsidP="002E18A8">
                  <w:pPr>
                    <w:rPr>
                      <w:rFonts w:ascii="Arial" w:hAnsi="Arial" w:cs="Arial"/>
                      <w:b/>
                      <w:bCs/>
                      <w:kern w:val="3"/>
                    </w:rPr>
                  </w:pPr>
                  <w:r w:rsidRPr="0099589C">
                    <w:rPr>
                      <w:rFonts w:ascii="Arial" w:hAnsi="Arial" w:cs="Arial"/>
                      <w:b/>
                      <w:bCs/>
                      <w:kern w:val="3"/>
                    </w:rPr>
                    <w:t>SAC 40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146CBB" w14:textId="0EDAE1CE" w:rsidR="002E18A8" w:rsidRPr="0099589C" w:rsidRDefault="002E18A8" w:rsidP="002E18A8">
                  <w:pPr>
                    <w:autoSpaceDE w:val="0"/>
                    <w:autoSpaceDN w:val="0"/>
                    <w:adjustRightInd w:val="0"/>
                    <w:jc w:val="both"/>
                    <w:rPr>
                      <w:rFonts w:ascii="Arial" w:hAnsi="Arial" w:cs="Arial"/>
                      <w:noProof/>
                      <w:kern w:val="3"/>
                    </w:rPr>
                  </w:pPr>
                  <w:r w:rsidRPr="0099589C">
                    <w:rPr>
                      <w:rFonts w:ascii="Arial" w:hAnsi="Arial" w:cs="Arial"/>
                      <w:shd w:val="clear" w:color="auto" w:fill="FAF9F8"/>
                    </w:rPr>
                    <w:t xml:space="preserve">Recolección </w:t>
                  </w:r>
                  <w:r w:rsidR="00870748" w:rsidRPr="0099589C">
                    <w:rPr>
                      <w:rFonts w:ascii="Arial" w:hAnsi="Arial" w:cs="Arial"/>
                      <w:shd w:val="clear" w:color="auto" w:fill="FAF9F8"/>
                    </w:rPr>
                    <w:t>de RCD en</w:t>
                  </w:r>
                  <w:r w:rsidRPr="0099589C">
                    <w:rPr>
                      <w:rFonts w:ascii="Arial" w:hAnsi="Arial" w:cs="Arial"/>
                      <w:shd w:val="clear" w:color="auto" w:fill="FAF9F8"/>
                    </w:rPr>
                    <w:t xml:space="preserve"> vehículos que no cumplen con </w:t>
                  </w:r>
                  <w:r w:rsidR="00870748" w:rsidRPr="0099589C">
                    <w:rPr>
                      <w:rFonts w:ascii="Arial" w:hAnsi="Arial" w:cs="Arial"/>
                      <w:shd w:val="clear" w:color="auto" w:fill="FAF9F8"/>
                    </w:rPr>
                    <w:t>la característica requerida</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9C34A6" w14:textId="77777777" w:rsidR="002E18A8" w:rsidRPr="0099589C" w:rsidRDefault="002E18A8" w:rsidP="002E18A8">
                  <w:pPr>
                    <w:jc w:val="center"/>
                    <w:rPr>
                      <w:rFonts w:ascii="Arial" w:hAnsi="Arial" w:cs="Arial"/>
                      <w:noProof/>
                      <w:kern w:val="3"/>
                    </w:rPr>
                  </w:pPr>
                  <w:r w:rsidRPr="0099589C">
                    <w:rPr>
                      <w:rFonts w:ascii="Arial" w:hAnsi="Arial" w:cs="Arial"/>
                      <w:noProof/>
                      <w:kern w:val="3"/>
                    </w:rPr>
                    <w:t>23/05/2019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F9CA1A9" w14:textId="77777777" w:rsidR="002E18A8" w:rsidRPr="0099589C" w:rsidRDefault="002E18A8" w:rsidP="002E18A8">
                  <w:pPr>
                    <w:pStyle w:val="Predeterminado"/>
                    <w:spacing w:before="120" w:after="120"/>
                    <w:jc w:val="center"/>
                    <w:rPr>
                      <w:rFonts w:ascii="Arial" w:eastAsia="Times New Roman" w:hAnsi="Arial" w:cs="Arial"/>
                      <w:noProof/>
                      <w:kern w:val="3"/>
                      <w:sz w:val="20"/>
                      <w:szCs w:val="20"/>
                      <w:lang w:val="es-ES" w:eastAsia="es-ES"/>
                    </w:rPr>
                  </w:pPr>
                  <w:r w:rsidRPr="0099589C">
                    <w:rPr>
                      <w:rFonts w:ascii="Arial" w:hAnsi="Arial" w:cs="Arial"/>
                      <w:sz w:val="20"/>
                      <w:szCs w:val="20"/>
                      <w:shd w:val="clear" w:color="auto" w:fill="FAF9F8"/>
                    </w:rPr>
                    <w:t>Abierta. Recomendación     de no    iniciar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F2DD09" w14:textId="6823AD62" w:rsidR="002E18A8" w:rsidRPr="0099589C" w:rsidRDefault="002E18A8" w:rsidP="002E18A8">
                  <w:pPr>
                    <w:jc w:val="both"/>
                    <w:rPr>
                      <w:rFonts w:ascii="Arial" w:hAnsi="Arial" w:cs="Arial"/>
                      <w:noProof/>
                      <w:kern w:val="3"/>
                    </w:rPr>
                  </w:pPr>
                  <w:r w:rsidRPr="0099589C">
                    <w:rPr>
                      <w:rFonts w:ascii="Arial" w:hAnsi="Arial" w:cs="Arial"/>
                      <w:shd w:val="clear" w:color="auto" w:fill="FAF9F8"/>
                    </w:rPr>
                    <w:t>A través del comunicado UAESP-CPC-UAESP-2227-</w:t>
                  </w:r>
                  <w:r w:rsidR="00A13547" w:rsidRPr="0099589C">
                    <w:rPr>
                      <w:rFonts w:ascii="Arial" w:hAnsi="Arial" w:cs="Arial"/>
                      <w:shd w:val="clear" w:color="auto" w:fill="FAF9F8"/>
                    </w:rPr>
                    <w:t xml:space="preserve">20, </w:t>
                  </w:r>
                  <w:r w:rsidR="00870748" w:rsidRPr="0099589C">
                    <w:rPr>
                      <w:rFonts w:ascii="Arial" w:hAnsi="Arial" w:cs="Arial"/>
                      <w:shd w:val="clear" w:color="auto" w:fill="FAF9F8"/>
                    </w:rPr>
                    <w:t>del 25</w:t>
                  </w:r>
                  <w:r w:rsidRPr="0099589C">
                    <w:rPr>
                      <w:rFonts w:ascii="Arial" w:hAnsi="Arial" w:cs="Arial"/>
                      <w:shd w:val="clear" w:color="auto" w:fill="FAF9F8"/>
                    </w:rPr>
                    <w:t>-06-</w:t>
                  </w:r>
                  <w:r w:rsidR="00870748" w:rsidRPr="0099589C">
                    <w:rPr>
                      <w:rFonts w:ascii="Arial" w:hAnsi="Arial" w:cs="Arial"/>
                      <w:shd w:val="clear" w:color="auto" w:fill="FAF9F8"/>
                    </w:rPr>
                    <w:t>2020 la</w:t>
                  </w:r>
                  <w:r w:rsidRPr="0099589C">
                    <w:rPr>
                      <w:rFonts w:ascii="Arial" w:hAnsi="Arial" w:cs="Arial"/>
                      <w:shd w:val="clear" w:color="auto" w:fill="FAF9F8"/>
                    </w:rPr>
                    <w:t xml:space="preserve"> Interventoría recomendó no iniciar proceso sancionatorio.</w:t>
                  </w:r>
                </w:p>
              </w:tc>
            </w:tr>
            <w:tr w:rsidR="002E18A8" w:rsidRPr="00B16958" w14:paraId="01BF841A" w14:textId="77777777" w:rsidTr="00D949F9">
              <w:trPr>
                <w:trHeight w:val="1350"/>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4DD3B9"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46</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C04223" w14:textId="77777777"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color w:val="000000"/>
                      <w:kern w:val="3"/>
                    </w:rPr>
                    <w:t>PGIRS barrido y limpieza – frecuencias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B62211" w14:textId="77777777" w:rsidR="002E18A8" w:rsidRPr="0099589C" w:rsidRDefault="002E18A8" w:rsidP="002E18A8">
                  <w:pPr>
                    <w:autoSpaceDE w:val="0"/>
                    <w:autoSpaceDN w:val="0"/>
                    <w:adjustRightInd w:val="0"/>
                    <w:jc w:val="center"/>
                    <w:rPr>
                      <w:rFonts w:ascii="Arial" w:hAnsi="Arial" w:cs="Arial"/>
                    </w:rPr>
                  </w:pPr>
                  <w:r w:rsidRPr="0099589C">
                    <w:rPr>
                      <w:rFonts w:ascii="Arial" w:hAnsi="Arial" w:cs="Arial"/>
                      <w:color w:val="000000"/>
                      <w:kern w:val="3"/>
                    </w:rPr>
                    <w:t>3/04/2019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45A87D" w14:textId="77777777" w:rsidR="002E18A8" w:rsidRPr="0099589C" w:rsidRDefault="002E18A8" w:rsidP="002E18A8">
                  <w:pPr>
                    <w:pStyle w:val="Predeterminado"/>
                    <w:spacing w:before="120" w:after="120"/>
                    <w:jc w:val="center"/>
                    <w:rPr>
                      <w:rFonts w:ascii="Arial" w:eastAsia="Times New Roman" w:hAnsi="Arial" w:cs="Arial"/>
                      <w:color w:val="000000"/>
                      <w:kern w:val="3"/>
                      <w:sz w:val="20"/>
                      <w:szCs w:val="20"/>
                      <w:lang w:val="es-ES" w:eastAsia="es-ES"/>
                    </w:rPr>
                  </w:pPr>
                  <w:r w:rsidRPr="0099589C">
                    <w:rPr>
                      <w:rFonts w:ascii="Arial" w:eastAsia="Times New Roman" w:hAnsi="Arial" w:cs="Arial"/>
                      <w:color w:val="000000"/>
                      <w:kern w:val="3"/>
                      <w:sz w:val="20"/>
                      <w:szCs w:val="20"/>
                      <w:lang w:val="es-ES" w:eastAsia="es-ES"/>
                    </w:rPr>
                    <w:t>Abierta en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5D93BC" w14:textId="61C3F9DD" w:rsidR="002E18A8" w:rsidRPr="0099589C" w:rsidRDefault="002E18A8" w:rsidP="002E18A8">
                  <w:pPr>
                    <w:jc w:val="both"/>
                    <w:rPr>
                      <w:rFonts w:ascii="Arial" w:hAnsi="Arial" w:cs="Arial"/>
                      <w:shd w:val="clear" w:color="auto" w:fill="FAF9F8"/>
                    </w:rPr>
                  </w:pPr>
                  <w:r w:rsidRPr="0099589C">
                    <w:rPr>
                      <w:rFonts w:ascii="Arial" w:hAnsi="Arial" w:cs="Arial"/>
                      <w:shd w:val="clear" w:color="auto" w:fill="FAF9F8"/>
                    </w:rPr>
                    <w:t>Mediante el comunicado UAESP-CPC-UAESP-2273-20 (Rad. UAESP 20207000245692) del 16-07-2020 la Interventoría generó alcance a la actualización del estado del posible incumplimiento.</w:t>
                  </w:r>
                </w:p>
                <w:p w14:paraId="3EF96259" w14:textId="77777777" w:rsidR="002E18A8" w:rsidRPr="0099589C" w:rsidRDefault="002E18A8" w:rsidP="002E18A8">
                  <w:pPr>
                    <w:jc w:val="both"/>
                    <w:rPr>
                      <w:rFonts w:ascii="Arial" w:hAnsi="Arial" w:cs="Arial"/>
                      <w:shd w:val="clear" w:color="auto" w:fill="FAF9F8"/>
                    </w:rPr>
                  </w:pPr>
                </w:p>
                <w:p w14:paraId="003EBC04" w14:textId="77777777" w:rsidR="002E18A8" w:rsidRPr="0099589C" w:rsidRDefault="002E18A8" w:rsidP="002E18A8">
                  <w:pPr>
                    <w:jc w:val="both"/>
                    <w:rPr>
                      <w:rFonts w:ascii="Arial" w:hAnsi="Arial" w:cs="Arial"/>
                      <w:shd w:val="clear" w:color="auto" w:fill="FAF9F8"/>
                    </w:rPr>
                  </w:pPr>
                  <w:r w:rsidRPr="0099589C">
                    <w:rPr>
                      <w:rFonts w:ascii="Arial" w:hAnsi="Arial" w:cs="Arial"/>
                      <w:shd w:val="clear" w:color="auto" w:fill="FAF9F8"/>
                    </w:rPr>
                    <w:t>Mediante radiado 20202000031873 del 21 de Julio se remitió a la SAL.</w:t>
                  </w:r>
                </w:p>
              </w:tc>
            </w:tr>
            <w:tr w:rsidR="002E18A8" w:rsidRPr="00B16958" w14:paraId="6A9A7449" w14:textId="77777777" w:rsidTr="00D949F9">
              <w:trPr>
                <w:trHeight w:val="1350"/>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3B9817"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51</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466683" w14:textId="77777777"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shd w:val="clear" w:color="auto" w:fill="FAF9F8"/>
                    </w:rPr>
                    <w:t>Recolección y transporte de bolsas de barrido.</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D78413" w14:textId="77777777" w:rsidR="002E18A8" w:rsidRPr="0099589C" w:rsidRDefault="002E18A8" w:rsidP="002E18A8">
                  <w:pPr>
                    <w:autoSpaceDE w:val="0"/>
                    <w:autoSpaceDN w:val="0"/>
                    <w:adjustRightInd w:val="0"/>
                    <w:jc w:val="center"/>
                    <w:rPr>
                      <w:rFonts w:ascii="Arial" w:hAnsi="Arial" w:cs="Arial"/>
                      <w:color w:val="000000"/>
                      <w:kern w:val="3"/>
                    </w:rPr>
                  </w:pPr>
                  <w:r w:rsidRPr="0099589C">
                    <w:rPr>
                      <w:rFonts w:ascii="Arial" w:hAnsi="Arial" w:cs="Arial"/>
                      <w:color w:val="000000"/>
                      <w:kern w:val="3"/>
                    </w:rPr>
                    <w:t>07/03/2019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F28BE0" w14:textId="77777777" w:rsidR="002E18A8" w:rsidRPr="0099589C" w:rsidRDefault="002E18A8" w:rsidP="002E18A8">
                  <w:pPr>
                    <w:pStyle w:val="Predeterminado"/>
                    <w:spacing w:before="120" w:after="120"/>
                    <w:jc w:val="center"/>
                    <w:rPr>
                      <w:rFonts w:ascii="Arial" w:eastAsia="Times New Roman" w:hAnsi="Arial" w:cs="Arial"/>
                      <w:color w:val="000000"/>
                      <w:kern w:val="3"/>
                      <w:sz w:val="20"/>
                      <w:szCs w:val="20"/>
                      <w:lang w:val="es-ES" w:eastAsia="es-ES"/>
                    </w:rPr>
                  </w:pPr>
                  <w:r w:rsidRPr="0099589C">
                    <w:rPr>
                      <w:rFonts w:ascii="Arial" w:hAnsi="Arial" w:cs="Arial"/>
                      <w:sz w:val="20"/>
                      <w:szCs w:val="20"/>
                      <w:shd w:val="clear" w:color="auto" w:fill="FAF9F8"/>
                    </w:rPr>
                    <w:t>Abierta. Recomendación     de no    iniciar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ED170E" w14:textId="77777777" w:rsidR="002E18A8" w:rsidRPr="0099589C" w:rsidRDefault="002E18A8" w:rsidP="002E18A8">
                  <w:pPr>
                    <w:jc w:val="both"/>
                    <w:rPr>
                      <w:rFonts w:ascii="Arial" w:hAnsi="Arial" w:cs="Arial"/>
                      <w:shd w:val="clear" w:color="auto" w:fill="FAF9F8"/>
                    </w:rPr>
                  </w:pPr>
                  <w:r w:rsidRPr="0099589C">
                    <w:rPr>
                      <w:rFonts w:ascii="Arial" w:hAnsi="Arial" w:cs="Arial"/>
                      <w:shd w:val="clear" w:color="auto" w:fill="FAF9F8"/>
                    </w:rPr>
                    <w:t>Mediante     comunicado     PAD-2-20200123-1877-JCO el Concesionario remitió las evidencias de las acciones implementadas en aras de subsanar las situaciones advertidas por la Interventoría.</w:t>
                  </w:r>
                </w:p>
              </w:tc>
            </w:tr>
            <w:tr w:rsidR="002E18A8" w:rsidRPr="00B16958" w14:paraId="27E16CF5" w14:textId="77777777" w:rsidTr="00D949F9">
              <w:trPr>
                <w:trHeight w:val="1094"/>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6C0C8E"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53</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2A7CFA" w14:textId="77777777"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color w:val="000000"/>
                      <w:kern w:val="3"/>
                    </w:rPr>
                    <w:t>Recolección y transporte de residuos sólidos no aprovechables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09510B"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27/05/2019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B77051C"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Abierta en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0BF583" w14:textId="77777777" w:rsidR="002E18A8" w:rsidRPr="0099589C" w:rsidRDefault="002E18A8" w:rsidP="002E18A8">
                  <w:pPr>
                    <w:keepNext/>
                    <w:jc w:val="both"/>
                    <w:rPr>
                      <w:rFonts w:ascii="Arial" w:hAnsi="Arial" w:cs="Arial"/>
                      <w:shd w:val="clear" w:color="auto" w:fill="FAF9F8"/>
                    </w:rPr>
                  </w:pPr>
                  <w:r w:rsidRPr="0099589C">
                    <w:rPr>
                      <w:rFonts w:ascii="Arial" w:hAnsi="Arial" w:cs="Arial"/>
                      <w:shd w:val="clear" w:color="auto" w:fill="FAF9F8"/>
                    </w:rPr>
                    <w:t>Aviso de incumplimiento: UAESP-CPC-UAESP-1373 -19 del 07/10/2019</w:t>
                  </w:r>
                </w:p>
                <w:p w14:paraId="75D6839E" w14:textId="77777777" w:rsidR="002E18A8" w:rsidRPr="0099589C" w:rsidRDefault="002E18A8" w:rsidP="002E18A8">
                  <w:pPr>
                    <w:keepNext/>
                    <w:jc w:val="both"/>
                    <w:rPr>
                      <w:rFonts w:ascii="Arial" w:hAnsi="Arial" w:cs="Arial"/>
                      <w:shd w:val="clear" w:color="auto" w:fill="FAF9F8"/>
                    </w:rPr>
                  </w:pPr>
                  <w:r w:rsidRPr="0099589C">
                    <w:rPr>
                      <w:rFonts w:ascii="Arial" w:hAnsi="Arial" w:cs="Arial"/>
                      <w:shd w:val="clear" w:color="auto" w:fill="FAF9F8"/>
                    </w:rPr>
                    <w:t>Notificación Concesionario: UAESP-CPC-ASE1-1406 -19 del 24/09/2019.</w:t>
                  </w:r>
                </w:p>
                <w:p w14:paraId="41844D38" w14:textId="77777777" w:rsidR="002E18A8" w:rsidRPr="0099589C" w:rsidRDefault="002E18A8" w:rsidP="002E18A8">
                  <w:pPr>
                    <w:keepNext/>
                    <w:jc w:val="both"/>
                    <w:rPr>
                      <w:rFonts w:ascii="Arial" w:hAnsi="Arial" w:cs="Arial"/>
                      <w:shd w:val="clear" w:color="auto" w:fill="FAF9F8"/>
                    </w:rPr>
                  </w:pPr>
                </w:p>
                <w:p w14:paraId="0B932AE6" w14:textId="77777777" w:rsidR="002E18A8" w:rsidRPr="0099589C" w:rsidRDefault="002E18A8" w:rsidP="002E18A8">
                  <w:pPr>
                    <w:keepNext/>
                    <w:jc w:val="both"/>
                    <w:rPr>
                      <w:rFonts w:ascii="Arial" w:hAnsi="Arial" w:cs="Arial"/>
                      <w:shd w:val="clear" w:color="auto" w:fill="FAF9F8"/>
                    </w:rPr>
                  </w:pPr>
                  <w:r w:rsidRPr="0099589C">
                    <w:rPr>
                      <w:rFonts w:ascii="Arial" w:hAnsi="Arial" w:cs="Arial"/>
                      <w:shd w:val="clear" w:color="auto" w:fill="FAF9F8"/>
                    </w:rPr>
                    <w:t>Radicado UAESP No.20197000545262 del 27/12/2019 -Subdirección de Asuntos Legales.</w:t>
                  </w:r>
                </w:p>
              </w:tc>
            </w:tr>
            <w:tr w:rsidR="002E18A8" w:rsidRPr="00B16958" w14:paraId="43862D9D" w14:textId="77777777" w:rsidTr="00D949F9">
              <w:trPr>
                <w:trHeight w:val="574"/>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1DBDB6"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54</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03A644" w14:textId="18145B31"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shd w:val="clear" w:color="auto" w:fill="FAF9F8"/>
                    </w:rPr>
                    <w:t xml:space="preserve">Recolección y transporte de residuos sólidos no aprovechables con vehículos que no cumplen con las características    requeridas en la </w:t>
                  </w:r>
                  <w:r w:rsidRPr="0099589C">
                    <w:rPr>
                      <w:rFonts w:ascii="Arial" w:hAnsi="Arial" w:cs="Arial"/>
                      <w:shd w:val="clear" w:color="auto" w:fill="FAF9F8"/>
                    </w:rPr>
                    <w:lastRenderedPageBreak/>
                    <w:t>localidad de Usme.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50E4C8D" w14:textId="77777777" w:rsidR="002E18A8" w:rsidRPr="0099589C" w:rsidRDefault="002E18A8" w:rsidP="002E18A8">
                  <w:pPr>
                    <w:jc w:val="center"/>
                    <w:rPr>
                      <w:rFonts w:ascii="Arial" w:hAnsi="Arial" w:cs="Arial"/>
                      <w:color w:val="000000"/>
                      <w:kern w:val="3"/>
                    </w:rPr>
                  </w:pPr>
                  <w:r w:rsidRPr="0099589C">
                    <w:rPr>
                      <w:rFonts w:ascii="Arial" w:hAnsi="Arial" w:cs="Arial"/>
                      <w:shd w:val="clear" w:color="auto" w:fill="FAF9F8"/>
                    </w:rPr>
                    <w:lastRenderedPageBreak/>
                    <w:t>27/05/2019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9BB2DC" w14:textId="63CD807C" w:rsidR="002E18A8" w:rsidRPr="0099589C" w:rsidRDefault="002E18A8" w:rsidP="002E18A8">
                  <w:pPr>
                    <w:jc w:val="center"/>
                    <w:rPr>
                      <w:rFonts w:ascii="Arial" w:hAnsi="Arial" w:cs="Arial"/>
                      <w:color w:val="000000"/>
                      <w:kern w:val="3"/>
                    </w:rPr>
                  </w:pPr>
                  <w:r w:rsidRPr="0099589C">
                    <w:rPr>
                      <w:rFonts w:ascii="Arial" w:hAnsi="Arial" w:cs="Arial"/>
                      <w:shd w:val="clear" w:color="auto" w:fill="FAF9F8"/>
                    </w:rPr>
                    <w:t>Abierta con recomendación de inicio de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2982A8" w14:textId="32493CE7" w:rsidR="002E18A8" w:rsidRPr="0099589C" w:rsidRDefault="002E18A8" w:rsidP="002E18A8">
                  <w:pPr>
                    <w:keepNext/>
                    <w:jc w:val="both"/>
                    <w:rPr>
                      <w:rFonts w:ascii="Arial" w:hAnsi="Arial" w:cs="Arial"/>
                      <w:shd w:val="clear" w:color="auto" w:fill="FAF9F8"/>
                    </w:rPr>
                  </w:pPr>
                  <w:r w:rsidRPr="0099589C">
                    <w:rPr>
                      <w:rFonts w:ascii="Arial" w:hAnsi="Arial" w:cs="Arial"/>
                      <w:shd w:val="clear" w:color="auto" w:fill="FAF9F8"/>
                    </w:rPr>
                    <w:t>Mediante comunicado UAESP-CPC-UAESP-2329-20 del 31-07-2020, la Interventoría     generó     la actualización   del   estado del posible incumplimiento.</w:t>
                  </w:r>
                </w:p>
              </w:tc>
            </w:tr>
            <w:tr w:rsidR="002E18A8" w:rsidRPr="00B16958" w14:paraId="30AAA654" w14:textId="77777777" w:rsidTr="00D949F9">
              <w:trPr>
                <w:trHeight w:val="1094"/>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90BDEC"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61</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D2D111" w14:textId="77777777" w:rsidR="002E18A8" w:rsidRPr="0099589C" w:rsidRDefault="002E18A8" w:rsidP="002E18A8">
                  <w:pPr>
                    <w:autoSpaceDE w:val="0"/>
                    <w:autoSpaceDN w:val="0"/>
                    <w:adjustRightInd w:val="0"/>
                    <w:jc w:val="both"/>
                    <w:rPr>
                      <w:rFonts w:ascii="Arial" w:hAnsi="Arial" w:cs="Arial"/>
                      <w:shd w:val="clear" w:color="auto" w:fill="FAF9F8"/>
                    </w:rPr>
                  </w:pPr>
                  <w:r w:rsidRPr="0099589C">
                    <w:rPr>
                      <w:rFonts w:ascii="Arial" w:hAnsi="Arial" w:cs="Arial"/>
                      <w:shd w:val="clear" w:color="auto" w:fill="FAF9F8"/>
                    </w:rPr>
                    <w:t>Control de Monitoreo SIGAB.</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AB33D9" w14:textId="77777777" w:rsidR="002E18A8" w:rsidRPr="0099589C" w:rsidRDefault="002E18A8" w:rsidP="002E18A8">
                  <w:pPr>
                    <w:jc w:val="center"/>
                    <w:rPr>
                      <w:rFonts w:ascii="Arial" w:hAnsi="Arial" w:cs="Arial"/>
                      <w:shd w:val="clear" w:color="auto" w:fill="FAF9F8"/>
                    </w:rPr>
                  </w:pPr>
                  <w:r w:rsidRPr="0099589C">
                    <w:rPr>
                      <w:rFonts w:ascii="Arial" w:hAnsi="Arial" w:cs="Arial"/>
                      <w:shd w:val="clear" w:color="auto" w:fill="FAF9F8"/>
                    </w:rPr>
                    <w:t>02/07/2019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F0C7ED" w14:textId="77777777" w:rsidR="002E18A8" w:rsidRPr="0099589C" w:rsidRDefault="002E18A8" w:rsidP="002E18A8">
                  <w:pPr>
                    <w:jc w:val="center"/>
                    <w:rPr>
                      <w:rFonts w:ascii="Arial" w:hAnsi="Arial" w:cs="Arial"/>
                      <w:shd w:val="clear" w:color="auto" w:fill="FAF9F8"/>
                    </w:rPr>
                  </w:pPr>
                  <w:r w:rsidRPr="0099589C">
                    <w:rPr>
                      <w:rFonts w:ascii="Arial" w:hAnsi="Arial" w:cs="Arial"/>
                      <w:shd w:val="clear" w:color="auto" w:fill="FAF9F8"/>
                    </w:rPr>
                    <w:t>Abierta con recomendación no iniciar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329C81" w14:textId="77777777" w:rsidR="002E18A8" w:rsidRPr="0099589C" w:rsidRDefault="002E18A8" w:rsidP="002E18A8">
                  <w:pPr>
                    <w:keepNext/>
                    <w:jc w:val="both"/>
                    <w:rPr>
                      <w:rFonts w:ascii="Arial" w:hAnsi="Arial" w:cs="Arial"/>
                      <w:shd w:val="clear" w:color="auto" w:fill="FAF9F8"/>
                    </w:rPr>
                  </w:pPr>
                  <w:r w:rsidRPr="0099589C">
                    <w:rPr>
                      <w:rFonts w:ascii="Arial" w:hAnsi="Arial" w:cs="Arial"/>
                      <w:shd w:val="clear" w:color="auto" w:fill="FAF9F8"/>
                    </w:rPr>
                    <w:t>La Interventoría recomendó    no    iniciar proceso sancionatorio el mediante comunicado UAESP-CPC-UAESP-2120-20 Radicado UAESP 20207000179392 del 21/05/2020, el cual fue trasladado mediante radicado 20202000038663 a la SAL.</w:t>
                  </w:r>
                </w:p>
              </w:tc>
            </w:tr>
            <w:tr w:rsidR="002E18A8" w:rsidRPr="00B16958" w14:paraId="1856AEF6" w14:textId="77777777" w:rsidTr="00D949F9">
              <w:trPr>
                <w:trHeight w:val="1094"/>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BBB777"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63</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7A1504" w14:textId="77777777" w:rsidR="002E18A8" w:rsidRPr="0099589C" w:rsidRDefault="002E18A8" w:rsidP="002E18A8">
                  <w:pPr>
                    <w:autoSpaceDE w:val="0"/>
                    <w:autoSpaceDN w:val="0"/>
                    <w:adjustRightInd w:val="0"/>
                    <w:jc w:val="both"/>
                    <w:rPr>
                      <w:rFonts w:ascii="Arial" w:hAnsi="Arial" w:cs="Arial"/>
                      <w:kern w:val="3"/>
                    </w:rPr>
                  </w:pPr>
                  <w:r w:rsidRPr="0099589C">
                    <w:rPr>
                      <w:rFonts w:ascii="Arial" w:hAnsi="Arial" w:cs="Arial"/>
                      <w:kern w:val="3"/>
                    </w:rPr>
                    <w:t>Prestación del servicio de barrido y limpieza mecánica. (estructural</w:t>
                  </w:r>
                  <w:r w:rsidRPr="0099589C">
                    <w:rPr>
                      <w:rFonts w:ascii="Arial" w:hAnsi="Arial" w:cs="Arial"/>
                      <w:iCs/>
                      <w:lang w:eastAsia="es-CO"/>
                    </w:rPr>
                    <w:t>)</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50A8C" w14:textId="77777777" w:rsidR="002E18A8" w:rsidRPr="0099589C" w:rsidRDefault="002E18A8" w:rsidP="002E18A8">
                  <w:pPr>
                    <w:autoSpaceDE w:val="0"/>
                    <w:autoSpaceDN w:val="0"/>
                    <w:adjustRightInd w:val="0"/>
                    <w:jc w:val="center"/>
                    <w:rPr>
                      <w:rFonts w:ascii="Arial" w:hAnsi="Arial" w:cs="Arial"/>
                      <w:kern w:val="3"/>
                    </w:rPr>
                  </w:pPr>
                  <w:r w:rsidRPr="0099589C">
                    <w:rPr>
                      <w:rFonts w:ascii="Arial" w:hAnsi="Arial" w:cs="Arial"/>
                      <w:kern w:val="3"/>
                    </w:rPr>
                    <w:t>20/06/2019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F2A3BB" w14:textId="77777777" w:rsidR="002E18A8" w:rsidRPr="0099589C" w:rsidRDefault="002E18A8" w:rsidP="002E18A8">
                  <w:pPr>
                    <w:jc w:val="center"/>
                    <w:rPr>
                      <w:rFonts w:ascii="Arial" w:hAnsi="Arial" w:cs="Arial"/>
                      <w:kern w:val="3"/>
                    </w:rPr>
                  </w:pPr>
                  <w:r w:rsidRPr="0099589C">
                    <w:rPr>
                      <w:rFonts w:ascii="Arial" w:hAnsi="Arial" w:cs="Arial"/>
                      <w:kern w:val="3"/>
                    </w:rPr>
                    <w:t>Abierta en proceso sancionatorio</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8014FA" w14:textId="77777777" w:rsidR="002E18A8" w:rsidRPr="0099589C" w:rsidRDefault="002E18A8" w:rsidP="002E18A8">
                  <w:pPr>
                    <w:keepNext/>
                    <w:jc w:val="both"/>
                    <w:rPr>
                      <w:rFonts w:ascii="Arial" w:hAnsi="Arial" w:cs="Arial"/>
                      <w:color w:val="FF0000"/>
                      <w:kern w:val="3"/>
                    </w:rPr>
                  </w:pPr>
                </w:p>
                <w:p w14:paraId="34B17EB5" w14:textId="7A24DA2B" w:rsidR="002E18A8" w:rsidRPr="0099589C" w:rsidRDefault="002E18A8" w:rsidP="002E18A8">
                  <w:pPr>
                    <w:keepNext/>
                    <w:jc w:val="both"/>
                    <w:rPr>
                      <w:rFonts w:ascii="Arial" w:hAnsi="Arial" w:cs="Arial"/>
                      <w:color w:val="FF0000"/>
                      <w:kern w:val="3"/>
                    </w:rPr>
                  </w:pPr>
                  <w:r w:rsidRPr="0099589C">
                    <w:rPr>
                      <w:rFonts w:ascii="Arial" w:hAnsi="Arial" w:cs="Arial"/>
                      <w:shd w:val="clear" w:color="auto" w:fill="FAF9F8"/>
                    </w:rPr>
                    <w:t>Mediante el comunicado PAD-2-20200731-1160-CI del 31de   julio   de   2020, el Concesionario solicita el desistimiento del posible incumplimiento.</w:t>
                  </w:r>
                </w:p>
              </w:tc>
            </w:tr>
            <w:tr w:rsidR="002E18A8" w:rsidRPr="00B16958" w14:paraId="3F2E9018" w14:textId="77777777" w:rsidTr="00D949F9">
              <w:trPr>
                <w:trHeight w:val="716"/>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82D89A"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73</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BC5F7E" w14:textId="77777777" w:rsidR="002E18A8" w:rsidRPr="0099589C" w:rsidRDefault="002E18A8" w:rsidP="002E18A8">
                  <w:pPr>
                    <w:pStyle w:val="Default"/>
                    <w:jc w:val="both"/>
                    <w:rPr>
                      <w:rFonts w:ascii="Arial" w:hAnsi="Arial" w:cs="Arial"/>
                      <w:sz w:val="20"/>
                      <w:szCs w:val="20"/>
                    </w:rPr>
                  </w:pPr>
                  <w:r w:rsidRPr="0099589C">
                    <w:rPr>
                      <w:rFonts w:ascii="Arial" w:hAnsi="Arial" w:cs="Arial"/>
                      <w:sz w:val="20"/>
                      <w:szCs w:val="20"/>
                    </w:rPr>
                    <w:t>Recolección y transporte de bolsas de barrido (Estructural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A82C8E"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25/10/2019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C21DE0"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5F09BCC" w14:textId="3938CED3" w:rsidR="002E18A8" w:rsidRPr="0099589C" w:rsidRDefault="002E18A8" w:rsidP="002E18A8">
                  <w:pPr>
                    <w:autoSpaceDE w:val="0"/>
                    <w:autoSpaceDN w:val="0"/>
                    <w:adjustRightInd w:val="0"/>
                    <w:jc w:val="both"/>
                    <w:rPr>
                      <w:rFonts w:ascii="Arial" w:hAnsi="Arial" w:cs="Arial"/>
                      <w:shd w:val="clear" w:color="auto" w:fill="FAF9F8"/>
                    </w:rPr>
                  </w:pPr>
                  <w:r w:rsidRPr="0099589C">
                    <w:rPr>
                      <w:rFonts w:ascii="Arial" w:hAnsi="Arial" w:cs="Arial"/>
                      <w:shd w:val="clear" w:color="auto" w:fill="FAF9F8"/>
                    </w:rPr>
                    <w:t xml:space="preserve">Mediante   comunicado PAD-2-20200703-2906-OPE el Concesionario generó respuesta a las   observaciones   solicitadas. Y modificó las fechas del cronograma propuesto (Última fecha </w:t>
                  </w:r>
                  <w:r w:rsidR="00870748" w:rsidRPr="0099589C">
                    <w:rPr>
                      <w:rFonts w:ascii="Arial" w:hAnsi="Arial" w:cs="Arial"/>
                      <w:shd w:val="clear" w:color="auto" w:fill="FAF9F8"/>
                    </w:rPr>
                    <w:t>octubre</w:t>
                  </w:r>
                  <w:r w:rsidRPr="0099589C">
                    <w:rPr>
                      <w:rFonts w:ascii="Arial" w:hAnsi="Arial" w:cs="Arial"/>
                      <w:shd w:val="clear" w:color="auto" w:fill="FAF9F8"/>
                    </w:rPr>
                    <w:t xml:space="preserve"> de 2020).</w:t>
                  </w:r>
                </w:p>
                <w:p w14:paraId="2A95D7F3" w14:textId="77777777" w:rsidR="002E18A8" w:rsidRPr="0099589C" w:rsidRDefault="002E18A8" w:rsidP="002E18A8">
                  <w:pPr>
                    <w:autoSpaceDE w:val="0"/>
                    <w:autoSpaceDN w:val="0"/>
                    <w:adjustRightInd w:val="0"/>
                    <w:jc w:val="both"/>
                    <w:rPr>
                      <w:rFonts w:ascii="Arial" w:hAnsi="Arial" w:cs="Arial"/>
                      <w:shd w:val="clear" w:color="auto" w:fill="FAF9F8"/>
                    </w:rPr>
                  </w:pPr>
                </w:p>
                <w:p w14:paraId="518A3C0D" w14:textId="49A8C19D" w:rsidR="002E18A8" w:rsidRPr="0099589C" w:rsidRDefault="002E18A8" w:rsidP="002E18A8">
                  <w:pPr>
                    <w:autoSpaceDE w:val="0"/>
                    <w:autoSpaceDN w:val="0"/>
                    <w:adjustRightInd w:val="0"/>
                    <w:jc w:val="both"/>
                    <w:rPr>
                      <w:rFonts w:ascii="Arial" w:hAnsi="Arial" w:cs="Arial"/>
                      <w:color w:val="000000"/>
                      <w:kern w:val="3"/>
                    </w:rPr>
                  </w:pPr>
                  <w:r w:rsidRPr="0099589C">
                    <w:rPr>
                      <w:rFonts w:ascii="Arial" w:hAnsi="Arial" w:cs="Arial"/>
                      <w:shd w:val="clear" w:color="auto" w:fill="FAF9F8"/>
                    </w:rPr>
                    <w:t>Cronograma sin suscribir. Cronograma en revisión de la interventoría.</w:t>
                  </w:r>
                </w:p>
              </w:tc>
            </w:tr>
            <w:tr w:rsidR="002E18A8" w:rsidRPr="00B16958" w14:paraId="75F5A796" w14:textId="77777777" w:rsidTr="00D949F9">
              <w:trPr>
                <w:trHeight w:val="807"/>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5ACC98"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87</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67E84A" w14:textId="77777777" w:rsidR="002E18A8" w:rsidRPr="0099589C" w:rsidRDefault="002E18A8" w:rsidP="002E18A8">
                  <w:pPr>
                    <w:pStyle w:val="Default"/>
                    <w:jc w:val="both"/>
                    <w:rPr>
                      <w:rFonts w:ascii="Arial" w:hAnsi="Arial" w:cs="Arial"/>
                      <w:sz w:val="20"/>
                      <w:szCs w:val="20"/>
                    </w:rPr>
                  </w:pPr>
                  <w:r w:rsidRPr="0099589C">
                    <w:rPr>
                      <w:rFonts w:ascii="Arial" w:hAnsi="Arial" w:cs="Arial"/>
                      <w:sz w:val="20"/>
                      <w:szCs w:val="20"/>
                    </w:rPr>
                    <w:t>Capacidad nominal de Contenerización</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474F81"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22/04/2020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C1BB90"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FC33DB" w14:textId="77777777" w:rsidR="002E18A8" w:rsidRPr="0099589C" w:rsidRDefault="002E18A8" w:rsidP="002E18A8">
                  <w:pPr>
                    <w:jc w:val="both"/>
                    <w:rPr>
                      <w:rFonts w:ascii="Arial" w:hAnsi="Arial" w:cs="Arial"/>
                      <w:shd w:val="clear" w:color="auto" w:fill="FAF9F8"/>
                    </w:rPr>
                  </w:pPr>
                  <w:r w:rsidRPr="0099589C">
                    <w:rPr>
                      <w:rFonts w:ascii="Arial" w:hAnsi="Arial" w:cs="Arial"/>
                      <w:shd w:val="clear" w:color="auto" w:fill="FAF9F8"/>
                    </w:rPr>
                    <w:t>Mediante el comunicado    UAESP-CPC-ASE1-1981-20 (UAESP N° 20207000150822)   del 23/04/2020, la Interventoría formuló la SAC N° 87.</w:t>
                  </w:r>
                </w:p>
                <w:p w14:paraId="235E4535" w14:textId="77777777" w:rsidR="002E18A8" w:rsidRPr="0099589C" w:rsidRDefault="002E18A8" w:rsidP="002E18A8">
                  <w:pPr>
                    <w:jc w:val="both"/>
                    <w:rPr>
                      <w:rFonts w:ascii="Arial" w:hAnsi="Arial" w:cs="Arial"/>
                      <w:shd w:val="clear" w:color="auto" w:fill="FAF9F8"/>
                    </w:rPr>
                  </w:pPr>
                </w:p>
                <w:p w14:paraId="7291C443" w14:textId="77777777" w:rsidR="002E18A8" w:rsidRPr="0099589C" w:rsidRDefault="002E18A8" w:rsidP="002E18A8">
                  <w:pPr>
                    <w:jc w:val="both"/>
                    <w:rPr>
                      <w:rFonts w:ascii="Arial" w:hAnsi="Arial" w:cs="Arial"/>
                      <w:shd w:val="clear" w:color="auto" w:fill="FAF9F8"/>
                    </w:rPr>
                  </w:pPr>
                  <w:r w:rsidRPr="0099589C">
                    <w:rPr>
                      <w:rFonts w:ascii="Arial" w:hAnsi="Arial" w:cs="Arial"/>
                      <w:shd w:val="clear" w:color="auto" w:fill="FAF9F8"/>
                    </w:rPr>
                    <w:t>El   Concesionario   dio respuesta con comunicado PAD-2-20200428-2622-OPE 29/04/2020, La Interventoría solicito cronograma mediante el comunicado    UAESP-CPC-ASE1-2043-20 el 13/05/2020.</w:t>
                  </w:r>
                </w:p>
                <w:p w14:paraId="5D233F84" w14:textId="77777777" w:rsidR="002E18A8" w:rsidRPr="0099589C" w:rsidRDefault="002E18A8" w:rsidP="002E18A8">
                  <w:pPr>
                    <w:jc w:val="both"/>
                    <w:rPr>
                      <w:rFonts w:ascii="Arial" w:hAnsi="Arial" w:cs="Arial"/>
                      <w:shd w:val="clear" w:color="auto" w:fill="FAF9F8"/>
                    </w:rPr>
                  </w:pPr>
                </w:p>
                <w:p w14:paraId="2C488A7D" w14:textId="4638FE79" w:rsidR="002E18A8" w:rsidRPr="0099589C" w:rsidRDefault="002E18A8" w:rsidP="002E18A8">
                  <w:pPr>
                    <w:jc w:val="both"/>
                    <w:rPr>
                      <w:rFonts w:ascii="Arial" w:hAnsi="Arial" w:cs="Arial"/>
                      <w:lang w:val="es-CO" w:eastAsia="es-CO"/>
                    </w:rPr>
                  </w:pPr>
                  <w:r w:rsidRPr="0099589C">
                    <w:rPr>
                      <w:rFonts w:ascii="Arial" w:hAnsi="Arial" w:cs="Arial"/>
                      <w:shd w:val="clear" w:color="auto" w:fill="FAF9F8"/>
                    </w:rPr>
                    <w:t>El Concesionario mediante comunicado PAD-2-20200424-2094-OPE remitió cronograma donde proyecta la reubicación de 39 contenedores en la zona centro.</w:t>
                  </w:r>
                </w:p>
              </w:tc>
            </w:tr>
            <w:tr w:rsidR="002E18A8" w:rsidRPr="00B16958" w14:paraId="17F234CA" w14:textId="77777777" w:rsidTr="00D949F9">
              <w:trPr>
                <w:trHeight w:val="807"/>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2B1EF3" w14:textId="77777777" w:rsidR="002E18A8" w:rsidRPr="0099589C" w:rsidRDefault="002E18A8" w:rsidP="002E18A8">
                  <w:pPr>
                    <w:jc w:val="center"/>
                    <w:rPr>
                      <w:rFonts w:ascii="Arial" w:hAnsi="Arial" w:cs="Arial"/>
                      <w:b/>
                      <w:bCs/>
                      <w:kern w:val="3"/>
                    </w:rPr>
                  </w:pPr>
                  <w:r w:rsidRPr="0099589C">
                    <w:rPr>
                      <w:rFonts w:ascii="Arial" w:hAnsi="Arial" w:cs="Arial"/>
                      <w:b/>
                      <w:bCs/>
                      <w:kern w:val="3"/>
                    </w:rPr>
                    <w:t>SAC 88</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D4F3B0D" w14:textId="77777777" w:rsidR="002E18A8" w:rsidRPr="0099589C" w:rsidRDefault="002E18A8" w:rsidP="002E18A8">
                  <w:pPr>
                    <w:pStyle w:val="Default"/>
                    <w:jc w:val="both"/>
                    <w:rPr>
                      <w:rFonts w:ascii="Arial" w:hAnsi="Arial" w:cs="Arial"/>
                      <w:sz w:val="20"/>
                      <w:szCs w:val="20"/>
                    </w:rPr>
                  </w:pPr>
                  <w:r w:rsidRPr="0099589C">
                    <w:rPr>
                      <w:rFonts w:ascii="Arial" w:hAnsi="Arial" w:cs="Arial"/>
                      <w:sz w:val="20"/>
                      <w:szCs w:val="20"/>
                    </w:rPr>
                    <w:t>Características generales de los vehículos de recolección y transporte de residuos en la localidad de Usme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99356A"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05/06/2020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A31F97" w14:textId="77777777" w:rsidR="002E18A8" w:rsidRPr="0099589C" w:rsidRDefault="002E18A8"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FFB5E7" w14:textId="326974A1" w:rsidR="002E18A8" w:rsidRPr="0099589C" w:rsidRDefault="002E18A8" w:rsidP="002E18A8">
                  <w:pPr>
                    <w:keepNext/>
                    <w:jc w:val="both"/>
                    <w:rPr>
                      <w:rFonts w:ascii="Arial" w:hAnsi="Arial" w:cs="Arial"/>
                    </w:rPr>
                  </w:pPr>
                  <w:r w:rsidRPr="0099589C">
                    <w:rPr>
                      <w:rFonts w:ascii="Arial" w:hAnsi="Arial" w:cs="Arial"/>
                      <w:shd w:val="clear" w:color="auto" w:fill="FAF9F8"/>
                    </w:rPr>
                    <w:t>Con comunicado PAD-2-20200714-3044-OPE   del   16-07-2020, el Concesionario remitió cronograma, última fecha (08-07-2020)</w:t>
                  </w:r>
                </w:p>
              </w:tc>
            </w:tr>
            <w:tr w:rsidR="00EA6AFE" w:rsidRPr="00B16958" w14:paraId="278C1E7F" w14:textId="77777777" w:rsidTr="00D949F9">
              <w:trPr>
                <w:trHeight w:val="807"/>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6E5E08" w14:textId="620C9B3E" w:rsidR="00EA6AFE" w:rsidRPr="0099589C" w:rsidRDefault="00EA6AFE" w:rsidP="002E18A8">
                  <w:pPr>
                    <w:jc w:val="center"/>
                    <w:rPr>
                      <w:rFonts w:ascii="Arial" w:hAnsi="Arial" w:cs="Arial"/>
                      <w:b/>
                      <w:bCs/>
                      <w:kern w:val="3"/>
                    </w:rPr>
                  </w:pPr>
                  <w:r w:rsidRPr="0099589C">
                    <w:rPr>
                      <w:rFonts w:ascii="Arial" w:hAnsi="Arial" w:cs="Arial"/>
                      <w:b/>
                      <w:bCs/>
                      <w:kern w:val="3"/>
                    </w:rPr>
                    <w:t>SAC 98</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1A19F2" w14:textId="1702963A" w:rsidR="00EA6AFE" w:rsidRPr="0099589C" w:rsidRDefault="00B27815" w:rsidP="0099589C">
                  <w:pPr>
                    <w:pStyle w:val="Default"/>
                    <w:jc w:val="both"/>
                    <w:rPr>
                      <w:rFonts w:ascii="Arial" w:hAnsi="Arial" w:cs="Arial"/>
                      <w:sz w:val="20"/>
                      <w:szCs w:val="20"/>
                    </w:rPr>
                  </w:pPr>
                  <w:r w:rsidRPr="00B27815">
                    <w:rPr>
                      <w:rFonts w:ascii="Arial" w:hAnsi="Arial" w:cs="Arial"/>
                      <w:sz w:val="20"/>
                      <w:szCs w:val="20"/>
                    </w:rPr>
                    <w:t>Recolección y transporte de residuos contenerizados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6225DE" w14:textId="14D9EB26" w:rsidR="00EA6AFE" w:rsidRPr="0099589C" w:rsidRDefault="00B27815" w:rsidP="002E18A8">
                  <w:pPr>
                    <w:jc w:val="center"/>
                    <w:rPr>
                      <w:rFonts w:ascii="Arial" w:hAnsi="Arial" w:cs="Arial"/>
                      <w:color w:val="000000"/>
                      <w:kern w:val="3"/>
                    </w:rPr>
                  </w:pPr>
                  <w:r w:rsidRPr="00B27815">
                    <w:rPr>
                      <w:rFonts w:ascii="Arial" w:hAnsi="Arial" w:cs="Arial"/>
                      <w:color w:val="000000"/>
                      <w:kern w:val="3"/>
                    </w:rPr>
                    <w:t>19/08/2020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537E07" w14:textId="5B164BCE" w:rsidR="00EA6AFE" w:rsidRPr="0099589C" w:rsidRDefault="00B27815"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6A28F8" w14:textId="0166F80E" w:rsidR="00B27815" w:rsidRPr="00B27815" w:rsidRDefault="00B27815" w:rsidP="00B27815">
                  <w:pPr>
                    <w:jc w:val="both"/>
                    <w:rPr>
                      <w:rFonts w:ascii="Arial" w:hAnsi="Arial" w:cs="Arial"/>
                      <w:color w:val="000000"/>
                      <w:kern w:val="3"/>
                    </w:rPr>
                  </w:pPr>
                  <w:r w:rsidRPr="00B27815">
                    <w:rPr>
                      <w:rFonts w:ascii="Arial" w:hAnsi="Arial" w:cs="Arial"/>
                      <w:color w:val="000000"/>
                      <w:kern w:val="3"/>
                    </w:rPr>
                    <w:t>Mediante el comunicado UAESP-CPC-ASE1-2339-20, (UAESP N. 20207000286012) del 19/08/2020, la Interventoría formuló la SAC N° 98</w:t>
                  </w:r>
                </w:p>
                <w:p w14:paraId="39B27D79" w14:textId="77777777" w:rsidR="00B27815" w:rsidRPr="00B27815" w:rsidRDefault="00B27815" w:rsidP="00B27815">
                  <w:pPr>
                    <w:jc w:val="both"/>
                    <w:rPr>
                      <w:rFonts w:ascii="Arial" w:hAnsi="Arial" w:cs="Arial"/>
                      <w:color w:val="000000"/>
                      <w:kern w:val="3"/>
                    </w:rPr>
                  </w:pPr>
                </w:p>
                <w:p w14:paraId="7416BE36" w14:textId="119FBBF2" w:rsidR="00EA6AFE" w:rsidRPr="00B27815" w:rsidRDefault="00B27815" w:rsidP="00B27815">
                  <w:pPr>
                    <w:keepNext/>
                    <w:jc w:val="both"/>
                    <w:rPr>
                      <w:rFonts w:ascii="Arial" w:hAnsi="Arial" w:cs="Arial"/>
                      <w:color w:val="000000"/>
                      <w:kern w:val="3"/>
                    </w:rPr>
                  </w:pPr>
                  <w:r w:rsidRPr="00B27815">
                    <w:rPr>
                      <w:rFonts w:ascii="Arial" w:hAnsi="Arial" w:cs="Arial"/>
                      <w:color w:val="000000"/>
                      <w:kern w:val="3"/>
                    </w:rPr>
                    <w:t xml:space="preserve">El Concesionario mediante comunicado PAD-2-20200822-3529-OPE del 24 de </w:t>
                  </w:r>
                  <w:r w:rsidR="002932C1" w:rsidRPr="00B27815">
                    <w:rPr>
                      <w:rFonts w:ascii="Arial" w:hAnsi="Arial" w:cs="Arial"/>
                      <w:color w:val="000000"/>
                      <w:kern w:val="3"/>
                    </w:rPr>
                    <w:t>agosto</w:t>
                  </w:r>
                  <w:r w:rsidRPr="00B27815">
                    <w:rPr>
                      <w:rFonts w:ascii="Arial" w:hAnsi="Arial" w:cs="Arial"/>
                      <w:color w:val="000000"/>
                      <w:kern w:val="3"/>
                    </w:rPr>
                    <w:t xml:space="preserve"> de 2020, remitió respuesta al respecto</w:t>
                  </w:r>
                </w:p>
              </w:tc>
            </w:tr>
            <w:tr w:rsidR="00EA6AFE" w:rsidRPr="00B16958" w14:paraId="1CBA6150" w14:textId="77777777" w:rsidTr="00D949F9">
              <w:trPr>
                <w:trHeight w:val="807"/>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95ABE" w14:textId="7603D2C9" w:rsidR="00EA6AFE" w:rsidRPr="0099589C" w:rsidRDefault="00EA6AFE" w:rsidP="002E18A8">
                  <w:pPr>
                    <w:jc w:val="center"/>
                    <w:rPr>
                      <w:rFonts w:ascii="Arial" w:hAnsi="Arial" w:cs="Arial"/>
                      <w:b/>
                      <w:bCs/>
                      <w:kern w:val="3"/>
                    </w:rPr>
                  </w:pPr>
                  <w:r w:rsidRPr="0099589C">
                    <w:rPr>
                      <w:rFonts w:ascii="Arial" w:hAnsi="Arial" w:cs="Arial"/>
                      <w:b/>
                      <w:bCs/>
                      <w:kern w:val="3"/>
                    </w:rPr>
                    <w:lastRenderedPageBreak/>
                    <w:t>SAC 100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DAD97A" w14:textId="39EBD3F2" w:rsidR="00EA6AFE" w:rsidRPr="0099589C" w:rsidRDefault="0099589C" w:rsidP="002E18A8">
                  <w:pPr>
                    <w:pStyle w:val="Default"/>
                    <w:jc w:val="both"/>
                    <w:rPr>
                      <w:rFonts w:ascii="Arial" w:hAnsi="Arial" w:cs="Arial"/>
                      <w:sz w:val="20"/>
                      <w:szCs w:val="20"/>
                    </w:rPr>
                  </w:pPr>
                  <w:r w:rsidRPr="0099589C">
                    <w:rPr>
                      <w:rFonts w:ascii="Arial" w:hAnsi="Arial" w:cs="Arial"/>
                      <w:sz w:val="20"/>
                      <w:szCs w:val="20"/>
                    </w:rPr>
                    <w:t>Actividad de barrido y limpieza - Garantía del concepto de área limpia</w:t>
                  </w:r>
                  <w:r>
                    <w:rPr>
                      <w:sz w:val="16"/>
                      <w:szCs w:val="18"/>
                    </w:rPr>
                    <w:t xml:space="preserve">  </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D60ED5" w14:textId="695E98CE" w:rsidR="00EA6AFE" w:rsidRPr="0099589C" w:rsidRDefault="0099589C" w:rsidP="002E18A8">
                  <w:pPr>
                    <w:jc w:val="center"/>
                    <w:rPr>
                      <w:rFonts w:ascii="Arial" w:hAnsi="Arial" w:cs="Arial"/>
                      <w:color w:val="000000"/>
                      <w:kern w:val="3"/>
                    </w:rPr>
                  </w:pPr>
                  <w:r w:rsidRPr="0099589C">
                    <w:rPr>
                      <w:rFonts w:ascii="Arial" w:hAnsi="Arial" w:cs="Arial"/>
                      <w:color w:val="000000"/>
                      <w:kern w:val="3"/>
                    </w:rPr>
                    <w:t>27-08-2020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50408C5" w14:textId="0C3B3724" w:rsidR="00EA6AFE" w:rsidRPr="0099589C" w:rsidRDefault="0099589C"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F288054" w14:textId="77777777" w:rsidR="0099589C" w:rsidRPr="0099589C" w:rsidRDefault="0099589C" w:rsidP="0099589C">
                  <w:pPr>
                    <w:jc w:val="both"/>
                    <w:rPr>
                      <w:rFonts w:ascii="Arial" w:hAnsi="Arial" w:cs="Arial"/>
                      <w:color w:val="000000"/>
                      <w:kern w:val="3"/>
                    </w:rPr>
                  </w:pPr>
                  <w:r w:rsidRPr="0099589C">
                    <w:rPr>
                      <w:rFonts w:ascii="Arial" w:hAnsi="Arial" w:cs="Arial"/>
                      <w:color w:val="000000"/>
                      <w:kern w:val="3"/>
                    </w:rPr>
                    <w:t>Con comunicado UAESP-CPC-ASE1-2350-20 / UAESP N. 20207000290922) del 27-08-2020 la Interventoría formuló la SAC Nº 100.</w:t>
                  </w:r>
                </w:p>
                <w:p w14:paraId="4FD018AA" w14:textId="77777777" w:rsidR="0099589C" w:rsidRPr="0099589C" w:rsidRDefault="0099589C" w:rsidP="0099589C">
                  <w:pPr>
                    <w:jc w:val="both"/>
                    <w:rPr>
                      <w:rFonts w:ascii="Arial" w:hAnsi="Arial" w:cs="Arial"/>
                      <w:color w:val="000000"/>
                      <w:kern w:val="3"/>
                    </w:rPr>
                  </w:pPr>
                </w:p>
                <w:p w14:paraId="36D17676" w14:textId="7D4F1F3A" w:rsidR="00EA6AFE" w:rsidRPr="0099589C" w:rsidRDefault="0099589C" w:rsidP="0099589C">
                  <w:pPr>
                    <w:keepNext/>
                    <w:jc w:val="both"/>
                    <w:rPr>
                      <w:rFonts w:ascii="Arial" w:hAnsi="Arial" w:cs="Arial"/>
                      <w:shd w:val="clear" w:color="auto" w:fill="FAF9F8"/>
                    </w:rPr>
                  </w:pPr>
                  <w:r w:rsidRPr="0099589C">
                    <w:rPr>
                      <w:rFonts w:ascii="Arial" w:hAnsi="Arial" w:cs="Arial"/>
                      <w:color w:val="000000"/>
                      <w:kern w:val="3"/>
                    </w:rPr>
                    <w:t>Mediante el comunicado PAD-2-20200827-3565-OPE del 31/08/2020, el Concesionario dio respuesta a lo requerido.</w:t>
                  </w:r>
                </w:p>
              </w:tc>
            </w:tr>
            <w:tr w:rsidR="00EA6AFE" w:rsidRPr="00B16958" w14:paraId="0F6E9BA2" w14:textId="77777777" w:rsidTr="00D949F9">
              <w:trPr>
                <w:trHeight w:val="807"/>
              </w:trPr>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B8660A" w14:textId="6533E4A6" w:rsidR="00EA6AFE" w:rsidRPr="0099589C" w:rsidRDefault="00EA6AFE" w:rsidP="002E18A8">
                  <w:pPr>
                    <w:jc w:val="center"/>
                    <w:rPr>
                      <w:rFonts w:ascii="Arial" w:hAnsi="Arial" w:cs="Arial"/>
                      <w:b/>
                      <w:bCs/>
                      <w:kern w:val="3"/>
                    </w:rPr>
                  </w:pPr>
                  <w:r w:rsidRPr="0099589C">
                    <w:rPr>
                      <w:rFonts w:ascii="Arial" w:hAnsi="Arial" w:cs="Arial"/>
                      <w:b/>
                      <w:bCs/>
                      <w:kern w:val="3"/>
                    </w:rPr>
                    <w:t>SAC 102</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2F5F62" w14:textId="472A5F85" w:rsidR="00EA6AFE" w:rsidRPr="0099589C" w:rsidRDefault="00AB31BD" w:rsidP="002E18A8">
                  <w:pPr>
                    <w:pStyle w:val="Default"/>
                    <w:jc w:val="both"/>
                    <w:rPr>
                      <w:rFonts w:ascii="Arial" w:hAnsi="Arial" w:cs="Arial"/>
                      <w:sz w:val="20"/>
                      <w:szCs w:val="20"/>
                    </w:rPr>
                  </w:pPr>
                  <w:r w:rsidRPr="00AB31BD">
                    <w:rPr>
                      <w:rFonts w:ascii="Arial" w:hAnsi="Arial" w:cs="Arial"/>
                      <w:sz w:val="20"/>
                      <w:szCs w:val="20"/>
                    </w:rPr>
                    <w:t>Mantenimiento de contenedores.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6AEC99" w14:textId="776B2D1F" w:rsidR="00EA6AFE" w:rsidRPr="0099589C" w:rsidRDefault="00AB31BD" w:rsidP="002E18A8">
                  <w:pPr>
                    <w:jc w:val="center"/>
                    <w:rPr>
                      <w:rFonts w:ascii="Arial" w:hAnsi="Arial" w:cs="Arial"/>
                      <w:color w:val="000000"/>
                      <w:kern w:val="3"/>
                    </w:rPr>
                  </w:pPr>
                  <w:r w:rsidRPr="00C10A4B">
                    <w:rPr>
                      <w:bCs/>
                      <w:sz w:val="16"/>
                    </w:rPr>
                    <w:t xml:space="preserve"> </w:t>
                  </w:r>
                  <w:r w:rsidRPr="00AB31BD">
                    <w:rPr>
                      <w:rFonts w:ascii="Arial" w:hAnsi="Arial" w:cs="Arial"/>
                      <w:color w:val="000000"/>
                      <w:kern w:val="3"/>
                    </w:rPr>
                    <w:t>27/08/2020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30373B0" w14:textId="239CD99A" w:rsidR="00EA6AFE" w:rsidRPr="0099589C" w:rsidRDefault="00AB31BD" w:rsidP="002E18A8">
                  <w:pPr>
                    <w:jc w:val="center"/>
                    <w:rPr>
                      <w:rFonts w:ascii="Arial" w:hAnsi="Arial" w:cs="Arial"/>
                      <w:color w:val="000000"/>
                      <w:kern w:val="3"/>
                    </w:rPr>
                  </w:pPr>
                  <w:r w:rsidRPr="0099589C">
                    <w:rPr>
                      <w:rFonts w:ascii="Arial" w:hAnsi="Arial" w:cs="Arial"/>
                      <w:color w:val="000000"/>
                      <w:kern w:val="3"/>
                    </w:rPr>
                    <w:t>Abierta</w:t>
                  </w:r>
                </w:p>
              </w:tc>
              <w:tc>
                <w:tcPr>
                  <w:tcW w:w="49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926763" w14:textId="77777777" w:rsidR="00AB31BD" w:rsidRPr="00AB31BD" w:rsidRDefault="00AB31BD" w:rsidP="00AB31BD">
                  <w:pPr>
                    <w:jc w:val="both"/>
                    <w:rPr>
                      <w:rFonts w:ascii="Arial" w:hAnsi="Arial" w:cs="Arial"/>
                      <w:color w:val="000000"/>
                      <w:kern w:val="3"/>
                    </w:rPr>
                  </w:pPr>
                  <w:r w:rsidRPr="00AB31BD">
                    <w:rPr>
                      <w:rFonts w:ascii="Arial" w:hAnsi="Arial" w:cs="Arial"/>
                      <w:color w:val="000000"/>
                      <w:kern w:val="3"/>
                    </w:rPr>
                    <w:t xml:space="preserve">Con comunicado UAESP-CPC-ASE1-2372-20 </w:t>
                  </w:r>
                </w:p>
                <w:p w14:paraId="5E952AB0" w14:textId="77777777" w:rsidR="00AB31BD" w:rsidRPr="00AB31BD" w:rsidRDefault="00AB31BD" w:rsidP="00AB31BD">
                  <w:pPr>
                    <w:contextualSpacing/>
                    <w:jc w:val="both"/>
                    <w:rPr>
                      <w:rFonts w:ascii="Arial" w:hAnsi="Arial" w:cs="Arial"/>
                      <w:color w:val="000000"/>
                      <w:kern w:val="3"/>
                    </w:rPr>
                  </w:pPr>
                  <w:r w:rsidRPr="00AB31BD">
                    <w:rPr>
                      <w:rFonts w:ascii="Arial" w:hAnsi="Arial" w:cs="Arial"/>
                      <w:color w:val="000000"/>
                      <w:kern w:val="3"/>
                    </w:rPr>
                    <w:t>del 27/08/2020, la Interventoría formuló la SAC N° 102.</w:t>
                  </w:r>
                </w:p>
                <w:p w14:paraId="0679F312" w14:textId="77777777" w:rsidR="00EA6AFE" w:rsidRPr="0099589C" w:rsidRDefault="00EA6AFE" w:rsidP="002E18A8">
                  <w:pPr>
                    <w:keepNext/>
                    <w:jc w:val="both"/>
                    <w:rPr>
                      <w:rFonts w:ascii="Arial" w:hAnsi="Arial" w:cs="Arial"/>
                      <w:shd w:val="clear" w:color="auto" w:fill="FAF9F8"/>
                    </w:rPr>
                  </w:pPr>
                </w:p>
              </w:tc>
            </w:tr>
          </w:tbl>
          <w:p w14:paraId="53260C4E" w14:textId="4CC0925C" w:rsidR="00057A11" w:rsidRDefault="006E44D8" w:rsidP="002E18A8">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orme de Proyección Capital</w:t>
            </w:r>
            <w:r w:rsidR="002D049D">
              <w:rPr>
                <w:rFonts w:ascii="Arial" w:hAnsi="Arial" w:cs="Arial"/>
                <w:b/>
                <w:bCs/>
                <w:kern w:val="3"/>
                <w:sz w:val="18"/>
                <w:szCs w:val="18"/>
                <w:shd w:val="clear" w:color="auto" w:fill="FFFFFF"/>
              </w:rPr>
              <w:t xml:space="preserve"> </w:t>
            </w:r>
            <w:r w:rsidR="00FA36F9">
              <w:rPr>
                <w:rFonts w:ascii="Arial" w:hAnsi="Arial" w:cs="Arial"/>
                <w:b/>
                <w:bCs/>
                <w:kern w:val="3"/>
                <w:sz w:val="18"/>
                <w:szCs w:val="18"/>
                <w:shd w:val="clear" w:color="auto" w:fill="FFFFFF"/>
              </w:rPr>
              <w:t>agosto</w:t>
            </w:r>
            <w:r w:rsidR="00BE527F">
              <w:rPr>
                <w:rFonts w:ascii="Arial" w:hAnsi="Arial" w:cs="Arial"/>
                <w:b/>
                <w:bCs/>
                <w:kern w:val="3"/>
                <w:sz w:val="18"/>
                <w:szCs w:val="18"/>
                <w:shd w:val="clear" w:color="auto" w:fill="FFFFFF"/>
              </w:rPr>
              <w:t xml:space="preserve"> del 2020</w:t>
            </w:r>
          </w:p>
          <w:p w14:paraId="75B2FBC0" w14:textId="77777777" w:rsidR="00057A11" w:rsidRPr="000A4BAE" w:rsidRDefault="00057A11" w:rsidP="001F188E">
            <w:pPr>
              <w:jc w:val="center"/>
              <w:rPr>
                <w:rFonts w:ascii="Arial" w:hAnsi="Arial" w:cs="Arial"/>
                <w:b/>
                <w:bCs/>
                <w:kern w:val="3"/>
                <w:sz w:val="18"/>
                <w:szCs w:val="18"/>
                <w:shd w:val="clear" w:color="auto" w:fill="FFFFFF"/>
              </w:rPr>
            </w:pPr>
          </w:p>
        </w:tc>
      </w:tr>
      <w:tr w:rsidR="00212E12" w:rsidRPr="00C649CF" w14:paraId="6F75DCB1"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77777777" w:rsidR="00212E12" w:rsidRPr="00346196" w:rsidRDefault="00212E12" w:rsidP="00277EA7">
            <w:pPr>
              <w:pStyle w:val="Standard"/>
              <w:jc w:val="both"/>
              <w:rPr>
                <w:rFonts w:ascii="Arial" w:hAnsi="Arial" w:cs="Arial"/>
                <w:bCs/>
                <w:color w:val="FF0000"/>
                <w:shd w:val="clear" w:color="auto" w:fill="FFFFFF"/>
              </w:rPr>
            </w:pPr>
          </w:p>
        </w:tc>
      </w:tr>
    </w:tbl>
    <w:p w14:paraId="17A05270"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BB3DD5" w:rsidRDefault="0057117F" w:rsidP="00124642">
      <w:pPr>
        <w:ind w:right="-92"/>
        <w:jc w:val="both"/>
        <w:rPr>
          <w:rFonts w:ascii="Arial" w:hAnsi="Arial" w:cs="Arial"/>
          <w:i/>
          <w:sz w:val="14"/>
          <w:szCs w:val="16"/>
        </w:rPr>
      </w:pPr>
    </w:p>
    <w:tbl>
      <w:tblPr>
        <w:tblW w:w="1108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082"/>
      </w:tblGrid>
      <w:tr w:rsidR="00BB3DD5" w:rsidRPr="00BB3DD5" w14:paraId="7CC7935F" w14:textId="77777777" w:rsidTr="00E35CD9">
        <w:trPr>
          <w:trHeight w:val="444"/>
        </w:trPr>
        <w:tc>
          <w:tcPr>
            <w:tcW w:w="11082" w:type="dxa"/>
            <w:shd w:val="clear" w:color="auto" w:fill="D9D9D9"/>
            <w:vAlign w:val="center"/>
          </w:tcPr>
          <w:p w14:paraId="6CE087D3" w14:textId="77777777" w:rsidR="0018330F" w:rsidRPr="00BB3DD5" w:rsidRDefault="0018330F" w:rsidP="00D46944">
            <w:pPr>
              <w:numPr>
                <w:ilvl w:val="0"/>
                <w:numId w:val="2"/>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07F0AFE9" w14:textId="77777777" w:rsidTr="00E35CD9">
        <w:trPr>
          <w:trHeight w:val="1134"/>
        </w:trPr>
        <w:tc>
          <w:tcPr>
            <w:tcW w:w="11082" w:type="dxa"/>
          </w:tcPr>
          <w:p w14:paraId="7DE36191" w14:textId="77777777" w:rsidR="000F3205" w:rsidRDefault="000F3205" w:rsidP="004003AA">
            <w:pPr>
              <w:spacing w:before="120"/>
              <w:rPr>
                <w:rFonts w:ascii="Arial" w:hAnsi="Arial" w:cs="Arial"/>
                <w:b/>
                <w:sz w:val="16"/>
                <w:szCs w:val="16"/>
                <w:lang w:val="es-ES_tradnl"/>
              </w:rPr>
            </w:pPr>
          </w:p>
          <w:p w14:paraId="475E4E5A" w14:textId="4B030543" w:rsidR="000F3205" w:rsidRPr="00B82638"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6348B">
              <w:rPr>
                <w:rFonts w:ascii="Arial" w:hAnsi="Arial" w:cs="Arial"/>
                <w:b/>
                <w:sz w:val="16"/>
                <w:szCs w:val="16"/>
                <w:lang w:val="es-ES_tradnl"/>
              </w:rPr>
              <w:t>Nombre HERMES HUMBERTO FORERO MORENO</w:t>
            </w:r>
            <w:r w:rsidRPr="00BB3DD5">
              <w:rPr>
                <w:rFonts w:ascii="Arial" w:hAnsi="Arial" w:cs="Arial"/>
                <w:b/>
                <w:sz w:val="16"/>
                <w:szCs w:val="16"/>
                <w:lang w:val="es-ES_tradnl"/>
              </w:rPr>
              <w:t xml:space="preserve">    Firma __________________________</w:t>
            </w:r>
          </w:p>
        </w:tc>
      </w:tr>
    </w:tbl>
    <w:p w14:paraId="0AC4C686" w14:textId="77777777" w:rsidR="000F3205" w:rsidRDefault="000F3205" w:rsidP="008C2698">
      <w:pPr>
        <w:spacing w:before="120" w:after="120"/>
        <w:jc w:val="both"/>
        <w:rPr>
          <w:rFonts w:ascii="Arial" w:hAnsi="Arial" w:cs="Arial"/>
          <w:b/>
          <w:sz w:val="18"/>
          <w:szCs w:val="18"/>
        </w:rPr>
      </w:pPr>
    </w:p>
    <w:p w14:paraId="3A00BB67" w14:textId="77777777"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3DF80EA0" w14:textId="77777777" w:rsidR="000F3205" w:rsidRDefault="000F3205" w:rsidP="008C2698">
      <w:pPr>
        <w:spacing w:before="120" w:after="120"/>
        <w:jc w:val="both"/>
        <w:rPr>
          <w:rFonts w:ascii="Arial" w:hAnsi="Arial" w:cs="Arial"/>
          <w:b/>
          <w:sz w:val="18"/>
          <w:szCs w:val="18"/>
        </w:rPr>
      </w:pPr>
    </w:p>
    <w:p w14:paraId="2D2E012F" w14:textId="44778792" w:rsidR="004C4A20"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 xml:space="preserve">FERNANDO BUITRAGO </w:t>
      </w:r>
      <w:r w:rsidR="00B50E4C" w:rsidRPr="00DB7F47">
        <w:rPr>
          <w:rFonts w:ascii="Arial" w:hAnsi="Arial" w:cs="Arial"/>
          <w:b/>
          <w:sz w:val="18"/>
          <w:szCs w:val="18"/>
        </w:rPr>
        <w:t>CASTILLO</w:t>
      </w:r>
      <w:r w:rsidR="00B50E4C">
        <w:rPr>
          <w:rFonts w:ascii="Arial" w:hAnsi="Arial" w:cs="Arial"/>
          <w:b/>
          <w:sz w:val="18"/>
          <w:szCs w:val="18"/>
        </w:rPr>
        <w:t xml:space="preserve"> </w:t>
      </w:r>
      <w:r w:rsidR="00B50E4C" w:rsidRPr="00B50E4C">
        <w:rPr>
          <w:rFonts w:ascii="Arial" w:hAnsi="Arial" w:cs="Arial"/>
          <w:bCs/>
          <w:sz w:val="18"/>
          <w:szCs w:val="18"/>
        </w:rPr>
        <w:t>Cargo</w:t>
      </w:r>
      <w:r w:rsidRPr="00A021E7">
        <w:rPr>
          <w:rFonts w:ascii="Arial" w:hAnsi="Arial" w:cs="Arial"/>
          <w:sz w:val="18"/>
          <w:szCs w:val="18"/>
        </w:rPr>
        <w:t xml:space="preserve">: </w:t>
      </w:r>
      <w:r w:rsidR="004C4A20" w:rsidRPr="00A021E7">
        <w:rPr>
          <w:rFonts w:ascii="Arial" w:hAnsi="Arial" w:cs="Arial"/>
          <w:sz w:val="18"/>
          <w:szCs w:val="18"/>
        </w:rPr>
        <w:t xml:space="preserve">PROFESIONAL </w:t>
      </w:r>
      <w:r w:rsidR="004C4A20" w:rsidRPr="001630BB">
        <w:rPr>
          <w:rFonts w:ascii="Arial" w:hAnsi="Arial" w:cs="Arial"/>
          <w:sz w:val="18"/>
          <w:szCs w:val="18"/>
        </w:rPr>
        <w:t>UNIVERSITARIO</w:t>
      </w:r>
      <w:r w:rsidR="00465C30" w:rsidRPr="001630BB">
        <w:rPr>
          <w:rFonts w:ascii="Arial" w:hAnsi="Arial" w:cs="Arial"/>
          <w:sz w:val="18"/>
          <w:szCs w:val="18"/>
        </w:rPr>
        <w:t xml:space="preserve">  </w:t>
      </w:r>
      <w:r w:rsidR="0044783F" w:rsidRPr="001630BB">
        <w:rPr>
          <w:rFonts w:ascii="Arial" w:hAnsi="Arial" w:cs="Arial"/>
          <w:sz w:val="18"/>
          <w:szCs w:val="18"/>
        </w:rPr>
        <w:t xml:space="preserve"> </w:t>
      </w:r>
      <w:r w:rsidR="00C53B86">
        <w:rPr>
          <w:rFonts w:ascii="Arial" w:hAnsi="Arial" w:cs="Arial"/>
          <w:sz w:val="18"/>
          <w:szCs w:val="18"/>
        </w:rPr>
        <w:t xml:space="preserve"> </w:t>
      </w:r>
      <w:r w:rsidRPr="001630BB">
        <w:rPr>
          <w:rFonts w:ascii="Arial" w:hAnsi="Arial" w:cs="Arial"/>
          <w:sz w:val="18"/>
          <w:szCs w:val="18"/>
        </w:rPr>
        <w:t>Firma: _____________________</w:t>
      </w:r>
    </w:p>
    <w:p w14:paraId="58F0438F" w14:textId="77777777" w:rsidR="000F3205" w:rsidRDefault="000F3205" w:rsidP="00B45E25">
      <w:pPr>
        <w:spacing w:before="120" w:after="120"/>
        <w:jc w:val="both"/>
        <w:rPr>
          <w:rFonts w:ascii="Arial" w:hAnsi="Arial" w:cs="Arial"/>
          <w:b/>
          <w:sz w:val="18"/>
          <w:szCs w:val="18"/>
        </w:rPr>
      </w:pPr>
    </w:p>
    <w:p w14:paraId="145CBCD6" w14:textId="6F4B636E"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44783F">
        <w:rPr>
          <w:rFonts w:ascii="Arial" w:hAnsi="Arial" w:cs="Arial"/>
          <w:b/>
          <w:sz w:val="18"/>
          <w:szCs w:val="18"/>
        </w:rPr>
        <w:t xml:space="preserve"> </w:t>
      </w:r>
      <w:r w:rsidR="00E94F60">
        <w:rPr>
          <w:rFonts w:ascii="Arial" w:hAnsi="Arial" w:cs="Arial"/>
          <w:b/>
          <w:sz w:val="18"/>
          <w:szCs w:val="18"/>
        </w:rPr>
        <w:t xml:space="preserve">  </w:t>
      </w:r>
      <w:r w:rsidR="00B45E25" w:rsidRPr="00BB3DD5">
        <w:rPr>
          <w:rFonts w:ascii="Arial" w:hAnsi="Arial" w:cs="Arial"/>
          <w:sz w:val="18"/>
          <w:szCs w:val="18"/>
        </w:rPr>
        <w:t>Cargo: PROFESIONAL UNIVERSITARIO</w:t>
      </w:r>
      <w:r w:rsidR="0044783F">
        <w:rPr>
          <w:rFonts w:ascii="Arial" w:hAnsi="Arial" w:cs="Arial"/>
          <w:sz w:val="18"/>
          <w:szCs w:val="18"/>
        </w:rPr>
        <w:t xml:space="preserve"> </w:t>
      </w:r>
      <w:r w:rsidR="00465C30">
        <w:rPr>
          <w:rFonts w:ascii="Arial" w:hAnsi="Arial" w:cs="Arial"/>
          <w:sz w:val="18"/>
          <w:szCs w:val="18"/>
        </w:rPr>
        <w:t xml:space="preserve">  </w:t>
      </w:r>
      <w:r w:rsidR="00B45E25" w:rsidRPr="00BB3DD5">
        <w:rPr>
          <w:rFonts w:ascii="Arial" w:hAnsi="Arial" w:cs="Arial"/>
          <w:sz w:val="18"/>
          <w:szCs w:val="18"/>
        </w:rPr>
        <w:t>Firma: _____________________</w:t>
      </w:r>
    </w:p>
    <w:p w14:paraId="44C52932" w14:textId="77777777" w:rsidR="00282E02" w:rsidRDefault="00282E02" w:rsidP="00282E02">
      <w:pPr>
        <w:spacing w:before="120" w:after="120"/>
        <w:jc w:val="both"/>
        <w:rPr>
          <w:rFonts w:ascii="Arial" w:hAnsi="Arial" w:cs="Arial"/>
          <w:sz w:val="18"/>
          <w:szCs w:val="18"/>
        </w:rPr>
      </w:pPr>
    </w:p>
    <w:p w14:paraId="4095BDB0" w14:textId="6B16DDE9" w:rsidR="002B6D10" w:rsidRPr="00BB3DD5" w:rsidRDefault="002B6D10" w:rsidP="002B6D10">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e:</w:t>
      </w:r>
      <w:r w:rsidR="00465C30">
        <w:rPr>
          <w:rFonts w:ascii="Arial" w:hAnsi="Arial" w:cs="Arial"/>
          <w:b/>
          <w:sz w:val="18"/>
          <w:szCs w:val="18"/>
        </w:rPr>
        <w:t xml:space="preserve"> ANDREA</w:t>
      </w:r>
      <w:r>
        <w:rPr>
          <w:rFonts w:ascii="Arial" w:hAnsi="Arial" w:cs="Arial"/>
          <w:b/>
          <w:sz w:val="18"/>
          <w:szCs w:val="18"/>
        </w:rPr>
        <w:t xml:space="preserve"> TATIANA PINO RODRIGUEZ   </w:t>
      </w:r>
      <w:r>
        <w:rPr>
          <w:rFonts w:ascii="Arial" w:hAnsi="Arial" w:cs="Arial"/>
          <w:sz w:val="18"/>
          <w:szCs w:val="18"/>
        </w:rPr>
        <w:t xml:space="preserve">Cargo: Contratista </w:t>
      </w:r>
      <w:r w:rsidR="00465C30">
        <w:rPr>
          <w:rFonts w:ascii="Arial" w:hAnsi="Arial" w:cs="Arial"/>
          <w:sz w:val="18"/>
          <w:szCs w:val="18"/>
        </w:rPr>
        <w:t xml:space="preserve">No. 098 del 2020    </w:t>
      </w:r>
      <w:r w:rsidR="009D27B1">
        <w:rPr>
          <w:rFonts w:ascii="Arial" w:hAnsi="Arial" w:cs="Arial"/>
          <w:sz w:val="18"/>
          <w:szCs w:val="18"/>
        </w:rPr>
        <w:t xml:space="preserve"> </w:t>
      </w:r>
      <w:r w:rsidRPr="00BB3DD5">
        <w:rPr>
          <w:rFonts w:ascii="Arial" w:hAnsi="Arial" w:cs="Arial"/>
          <w:sz w:val="18"/>
          <w:szCs w:val="18"/>
        </w:rPr>
        <w:t>Firma: _____________________</w:t>
      </w:r>
    </w:p>
    <w:p w14:paraId="72C99A4C" w14:textId="7CD3089E" w:rsidR="002B6D10" w:rsidRDefault="002B6D10" w:rsidP="00282E02">
      <w:pPr>
        <w:spacing w:before="120" w:after="120"/>
        <w:jc w:val="both"/>
        <w:rPr>
          <w:rFonts w:ascii="Arial" w:hAnsi="Arial" w:cs="Arial"/>
          <w:sz w:val="18"/>
          <w:szCs w:val="18"/>
        </w:rPr>
      </w:pPr>
    </w:p>
    <w:p w14:paraId="54C7FDEC" w14:textId="13D78B5B" w:rsidR="00B359DB" w:rsidRPr="00BB3DD5" w:rsidRDefault="00B359DB" w:rsidP="00B359DB">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 xml:space="preserve">e: MARIA ANGELICA RIVERA CAMARGO </w:t>
      </w:r>
      <w:r w:rsidRPr="00B359DB">
        <w:rPr>
          <w:rFonts w:ascii="Arial" w:hAnsi="Arial" w:cs="Arial"/>
          <w:bCs/>
          <w:sz w:val="18"/>
          <w:szCs w:val="18"/>
        </w:rPr>
        <w:t>Cargo</w:t>
      </w:r>
      <w:r>
        <w:rPr>
          <w:rFonts w:ascii="Arial" w:hAnsi="Arial" w:cs="Arial"/>
          <w:sz w:val="18"/>
          <w:szCs w:val="18"/>
        </w:rPr>
        <w:t xml:space="preserve">: Contratista No. 159 del 2020     </w:t>
      </w:r>
      <w:r w:rsidRPr="00BB3DD5">
        <w:rPr>
          <w:rFonts w:ascii="Arial" w:hAnsi="Arial" w:cs="Arial"/>
          <w:sz w:val="18"/>
          <w:szCs w:val="18"/>
        </w:rPr>
        <w:t>Firma: _____________________</w:t>
      </w:r>
    </w:p>
    <w:p w14:paraId="1D37CA26" w14:textId="77777777" w:rsidR="00B359DB" w:rsidRDefault="00B359DB" w:rsidP="00B359DB">
      <w:pPr>
        <w:spacing w:before="120" w:after="120"/>
        <w:jc w:val="both"/>
        <w:rPr>
          <w:rFonts w:ascii="Arial" w:hAnsi="Arial" w:cs="Arial"/>
          <w:b/>
          <w:sz w:val="18"/>
          <w:szCs w:val="18"/>
        </w:rPr>
      </w:pPr>
    </w:p>
    <w:p w14:paraId="176531CF" w14:textId="1135EFF7" w:rsidR="00B359DB" w:rsidRPr="00BB3DD5" w:rsidRDefault="00B359DB" w:rsidP="00B359DB">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 xml:space="preserve">e: JUAN SEBASTIAN MARTÍNEZ DIEZ   </w:t>
      </w:r>
      <w:r>
        <w:rPr>
          <w:rFonts w:ascii="Arial" w:hAnsi="Arial" w:cs="Arial"/>
          <w:sz w:val="18"/>
          <w:szCs w:val="18"/>
        </w:rPr>
        <w:t xml:space="preserve">Cargo: Contratista No. 136 del 2020         </w:t>
      </w:r>
      <w:r w:rsidRPr="00BB3DD5">
        <w:rPr>
          <w:rFonts w:ascii="Arial" w:hAnsi="Arial" w:cs="Arial"/>
          <w:sz w:val="18"/>
          <w:szCs w:val="18"/>
        </w:rPr>
        <w:t>Firma: _____________________</w:t>
      </w:r>
    </w:p>
    <w:p w14:paraId="46FE911B" w14:textId="2F118E74" w:rsidR="00B359DB" w:rsidRDefault="00B359DB" w:rsidP="00282E02">
      <w:pPr>
        <w:spacing w:before="120" w:after="120"/>
        <w:jc w:val="both"/>
        <w:rPr>
          <w:rFonts w:ascii="Arial" w:hAnsi="Arial" w:cs="Arial"/>
          <w:sz w:val="18"/>
          <w:szCs w:val="18"/>
        </w:rPr>
      </w:pPr>
    </w:p>
    <w:p w14:paraId="4F92C338" w14:textId="4C581555" w:rsidR="00B359DB" w:rsidRDefault="00B359DB" w:rsidP="00282E02">
      <w:pPr>
        <w:spacing w:before="120" w:after="120"/>
        <w:jc w:val="both"/>
        <w:rPr>
          <w:rFonts w:ascii="Arial" w:hAnsi="Arial" w:cs="Arial"/>
          <w:sz w:val="18"/>
          <w:szCs w:val="18"/>
        </w:rPr>
      </w:pPr>
    </w:p>
    <w:p w14:paraId="6A373D7C" w14:textId="77777777" w:rsidR="00B359DB" w:rsidRDefault="00B359DB" w:rsidP="00282E02">
      <w:pPr>
        <w:spacing w:before="120" w:after="120"/>
        <w:jc w:val="both"/>
        <w:rPr>
          <w:rFonts w:ascii="Arial" w:hAnsi="Arial" w:cs="Arial"/>
          <w:sz w:val="18"/>
          <w:szCs w:val="18"/>
        </w:rPr>
      </w:pPr>
    </w:p>
    <w:p w14:paraId="3B313E0F" w14:textId="77777777" w:rsidR="002B6D10" w:rsidRPr="008924C3" w:rsidRDefault="002B6D10" w:rsidP="00282E02">
      <w:pPr>
        <w:spacing w:before="120" w:after="120"/>
        <w:jc w:val="both"/>
        <w:rPr>
          <w:rFonts w:ascii="Arial" w:hAnsi="Arial" w:cs="Arial"/>
          <w:sz w:val="18"/>
          <w:szCs w:val="18"/>
        </w:rPr>
      </w:pPr>
    </w:p>
    <w:p w14:paraId="5ACA39A1" w14:textId="77777777" w:rsidR="00124642"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p w14:paraId="5F119FCD" w14:textId="39C9101F" w:rsidR="00603E54" w:rsidRPr="00E35CD9" w:rsidRDefault="00603E54" w:rsidP="00E35CD9">
      <w:pPr>
        <w:tabs>
          <w:tab w:val="left" w:pos="1785"/>
        </w:tabs>
        <w:rPr>
          <w:rFonts w:ascii="Arial" w:hAnsi="Arial" w:cs="Arial"/>
          <w:sz w:val="14"/>
          <w:szCs w:val="16"/>
        </w:rPr>
      </w:pPr>
    </w:p>
    <w:sectPr w:rsidR="00603E54" w:rsidRPr="00E35CD9" w:rsidSect="00B00A66">
      <w:headerReference w:type="default" r:id="rId23"/>
      <w:footerReference w:type="default" r:id="rId24"/>
      <w:headerReference w:type="first" r:id="rId25"/>
      <w:type w:val="continuous"/>
      <w:pgSz w:w="12240" w:h="15840" w:code="1"/>
      <w:pgMar w:top="851" w:right="851" w:bottom="964" w:left="851" w:header="397" w:footer="283" w:gutter="0"/>
      <w:pgNumType w:start="1" w:chapStyle="1"/>
      <w:cols w:space="720"/>
      <w:noEndnote/>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AB03" w16cex:dateUtc="2020-08-12T22:53:00Z"/>
  <w16cex:commentExtensible w16cex:durableId="22DEA466" w16cex:dateUtc="2020-08-12T22:24:00Z"/>
  <w16cex:commentExtensible w16cex:durableId="22DEA2E7" w16cex:dateUtc="2020-08-12T22:18:00Z"/>
  <w16cex:commentExtensible w16cex:durableId="22DEA321" w16cex:dateUtc="2020-08-12T22: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4DCD9" w14:textId="77777777" w:rsidR="00A81B26" w:rsidRDefault="00A81B26">
      <w:r>
        <w:separator/>
      </w:r>
    </w:p>
  </w:endnote>
  <w:endnote w:type="continuationSeparator" w:id="0">
    <w:p w14:paraId="06A016AB" w14:textId="77777777" w:rsidR="00A81B26" w:rsidRDefault="00A8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0D5A" w14:textId="77777777" w:rsidR="00C5277A" w:rsidRPr="007E27D8" w:rsidRDefault="00C5277A"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C5277A" w:rsidRDefault="00C5277A"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C5277A" w:rsidRDefault="00C5277A"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C5277A" w:rsidRPr="007E27D8" w:rsidRDefault="00C5277A"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C5277A" w:rsidRDefault="00C527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C5277A" w:rsidRDefault="00C5277A"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C5277A" w:rsidRDefault="00C5277A"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C5277A" w:rsidRPr="007E27D8" w:rsidRDefault="00C5277A"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C5277A" w:rsidRDefault="00C5277A"/>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C5277A" w:rsidRDefault="00C5277A"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C5277A" w:rsidRDefault="00C5277A"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C5277A" w:rsidRDefault="00C5277A"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C5277A" w:rsidRPr="007E27D8" w:rsidRDefault="00C5277A" w:rsidP="00045A14">
    <w:pPr>
      <w:pStyle w:val="Piedepgina"/>
      <w:rPr>
        <w:rFonts w:ascii="Arial Narrow" w:hAnsi="Arial Narrow"/>
      </w:rPr>
    </w:pPr>
  </w:p>
  <w:p w14:paraId="1D3B02B8" w14:textId="77777777" w:rsidR="00C5277A" w:rsidRDefault="00C527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29AE5" w14:textId="77777777" w:rsidR="00A81B26" w:rsidRDefault="00A81B26">
      <w:r>
        <w:separator/>
      </w:r>
    </w:p>
  </w:footnote>
  <w:footnote w:type="continuationSeparator" w:id="0">
    <w:p w14:paraId="591FEABF" w14:textId="77777777" w:rsidR="00A81B26" w:rsidRDefault="00A81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09E1" w14:textId="77777777" w:rsidR="00C5277A" w:rsidRDefault="00C5277A">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C5277A" w:rsidRDefault="00C5277A"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C5277A" w:rsidRPr="00045A14" w:rsidRDefault="00C5277A"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C5277A" w:rsidRDefault="00C5277A"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C5277A" w:rsidRPr="00045A14" w:rsidRDefault="00C5277A"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C5277A" w:rsidRDefault="00C527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C5277A" w14:paraId="27D285A3" w14:textId="77777777">
      <w:trPr>
        <w:cantSplit/>
        <w:trHeight w:val="411"/>
      </w:trPr>
      <w:tc>
        <w:tcPr>
          <w:tcW w:w="2905" w:type="dxa"/>
          <w:vMerge w:val="restart"/>
        </w:tcPr>
        <w:p w14:paraId="796807DB" w14:textId="77777777" w:rsidR="00C5277A" w:rsidRDefault="00C5277A">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C5277A" w:rsidRDefault="00C5277A">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216B2E0E" w14:textId="77777777" w:rsidR="00C5277A" w:rsidRDefault="00C5277A">
          <w:pPr>
            <w:pStyle w:val="Encabezado"/>
            <w:jc w:val="center"/>
            <w:rPr>
              <w:rFonts w:ascii="Arial" w:hAnsi="Arial"/>
              <w:b/>
              <w:lang w:val="en-US"/>
            </w:rPr>
          </w:pPr>
          <w:r>
            <w:rPr>
              <w:rFonts w:ascii="Arial" w:hAnsi="Arial"/>
              <w:b/>
              <w:lang w:val="en-US"/>
            </w:rPr>
            <w:t>SC-SC-IN-001</w:t>
          </w:r>
        </w:p>
      </w:tc>
    </w:tr>
    <w:tr w:rsidR="00C5277A" w14:paraId="39614B7B" w14:textId="77777777">
      <w:trPr>
        <w:cantSplit/>
        <w:trHeight w:val="419"/>
      </w:trPr>
      <w:tc>
        <w:tcPr>
          <w:tcW w:w="2905" w:type="dxa"/>
          <w:vMerge/>
        </w:tcPr>
        <w:p w14:paraId="525D7AAE" w14:textId="77777777" w:rsidR="00C5277A" w:rsidRDefault="00C5277A">
          <w:pPr>
            <w:pStyle w:val="Encabezado"/>
            <w:rPr>
              <w:lang w:val="en-US"/>
            </w:rPr>
          </w:pPr>
        </w:p>
      </w:tc>
      <w:tc>
        <w:tcPr>
          <w:tcW w:w="2435" w:type="dxa"/>
          <w:vAlign w:val="center"/>
        </w:tcPr>
        <w:p w14:paraId="67385574" w14:textId="77777777" w:rsidR="00C5277A" w:rsidRDefault="00C5277A">
          <w:pPr>
            <w:pStyle w:val="Encabezado"/>
            <w:jc w:val="center"/>
            <w:rPr>
              <w:rFonts w:ascii="Arial" w:hAnsi="Arial"/>
              <w:b/>
            </w:rPr>
          </w:pPr>
          <w:r>
            <w:rPr>
              <w:rFonts w:ascii="Arial" w:hAnsi="Arial"/>
              <w:b/>
            </w:rPr>
            <w:t>VERSIÓN  01</w:t>
          </w:r>
        </w:p>
      </w:tc>
      <w:tc>
        <w:tcPr>
          <w:tcW w:w="2670" w:type="dxa"/>
          <w:vAlign w:val="center"/>
        </w:tcPr>
        <w:p w14:paraId="773320B9" w14:textId="77777777" w:rsidR="00C5277A" w:rsidRDefault="00C5277A">
          <w:pPr>
            <w:pStyle w:val="Encabezado"/>
            <w:jc w:val="center"/>
            <w:rPr>
              <w:rFonts w:ascii="Arial" w:hAnsi="Arial"/>
              <w:b/>
            </w:rPr>
          </w:pPr>
          <w:r>
            <w:rPr>
              <w:rFonts w:ascii="Arial" w:hAnsi="Arial"/>
              <w:b/>
            </w:rPr>
            <w:t>12/10/04</w:t>
          </w:r>
        </w:p>
      </w:tc>
      <w:tc>
        <w:tcPr>
          <w:tcW w:w="2670" w:type="dxa"/>
          <w:vAlign w:val="center"/>
        </w:tcPr>
        <w:p w14:paraId="7F7B5463" w14:textId="77777777" w:rsidR="00C5277A" w:rsidRDefault="00C5277A">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C5277A" w:rsidRDefault="00C527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00BB"/>
    <w:multiLevelType w:val="hybridMultilevel"/>
    <w:tmpl w:val="51047054"/>
    <w:lvl w:ilvl="0" w:tplc="A19C6DB2">
      <w:start w:val="1"/>
      <w:numFmt w:val="lowerLetter"/>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E40B0F"/>
    <w:multiLevelType w:val="hybridMultilevel"/>
    <w:tmpl w:val="D5D01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9C7D05"/>
    <w:multiLevelType w:val="hybridMultilevel"/>
    <w:tmpl w:val="18781746"/>
    <w:lvl w:ilvl="0" w:tplc="240A0001">
      <w:start w:val="1"/>
      <w:numFmt w:val="bullet"/>
      <w:lvlText w:val=""/>
      <w:lvlJc w:val="left"/>
      <w:pPr>
        <w:tabs>
          <w:tab w:val="num" w:pos="720"/>
        </w:tabs>
        <w:ind w:left="720" w:hanging="360"/>
      </w:pPr>
      <w:rPr>
        <w:rFonts w:ascii="Symbol" w:hAnsi="Symbol" w:hint="default"/>
      </w:rPr>
    </w:lvl>
    <w:lvl w:ilvl="1" w:tplc="68921AA4" w:tentative="1">
      <w:start w:val="1"/>
      <w:numFmt w:val="bullet"/>
      <w:lvlText w:val="•"/>
      <w:lvlJc w:val="left"/>
      <w:pPr>
        <w:tabs>
          <w:tab w:val="num" w:pos="1440"/>
        </w:tabs>
        <w:ind w:left="1440" w:hanging="360"/>
      </w:pPr>
      <w:rPr>
        <w:rFonts w:ascii="Arial" w:hAnsi="Arial" w:hint="default"/>
      </w:rPr>
    </w:lvl>
    <w:lvl w:ilvl="2" w:tplc="6A8C131A" w:tentative="1">
      <w:start w:val="1"/>
      <w:numFmt w:val="bullet"/>
      <w:lvlText w:val="•"/>
      <w:lvlJc w:val="left"/>
      <w:pPr>
        <w:tabs>
          <w:tab w:val="num" w:pos="2160"/>
        </w:tabs>
        <w:ind w:left="2160" w:hanging="360"/>
      </w:pPr>
      <w:rPr>
        <w:rFonts w:ascii="Arial" w:hAnsi="Arial" w:hint="default"/>
      </w:rPr>
    </w:lvl>
    <w:lvl w:ilvl="3" w:tplc="1236141A" w:tentative="1">
      <w:start w:val="1"/>
      <w:numFmt w:val="bullet"/>
      <w:lvlText w:val="•"/>
      <w:lvlJc w:val="left"/>
      <w:pPr>
        <w:tabs>
          <w:tab w:val="num" w:pos="2880"/>
        </w:tabs>
        <w:ind w:left="2880" w:hanging="360"/>
      </w:pPr>
      <w:rPr>
        <w:rFonts w:ascii="Arial" w:hAnsi="Arial" w:hint="default"/>
      </w:rPr>
    </w:lvl>
    <w:lvl w:ilvl="4" w:tplc="7CFEA758" w:tentative="1">
      <w:start w:val="1"/>
      <w:numFmt w:val="bullet"/>
      <w:lvlText w:val="•"/>
      <w:lvlJc w:val="left"/>
      <w:pPr>
        <w:tabs>
          <w:tab w:val="num" w:pos="3600"/>
        </w:tabs>
        <w:ind w:left="3600" w:hanging="360"/>
      </w:pPr>
      <w:rPr>
        <w:rFonts w:ascii="Arial" w:hAnsi="Arial" w:hint="default"/>
      </w:rPr>
    </w:lvl>
    <w:lvl w:ilvl="5" w:tplc="5808BE52" w:tentative="1">
      <w:start w:val="1"/>
      <w:numFmt w:val="bullet"/>
      <w:lvlText w:val="•"/>
      <w:lvlJc w:val="left"/>
      <w:pPr>
        <w:tabs>
          <w:tab w:val="num" w:pos="4320"/>
        </w:tabs>
        <w:ind w:left="4320" w:hanging="360"/>
      </w:pPr>
      <w:rPr>
        <w:rFonts w:ascii="Arial" w:hAnsi="Arial" w:hint="default"/>
      </w:rPr>
    </w:lvl>
    <w:lvl w:ilvl="6" w:tplc="FCA8645C" w:tentative="1">
      <w:start w:val="1"/>
      <w:numFmt w:val="bullet"/>
      <w:lvlText w:val="•"/>
      <w:lvlJc w:val="left"/>
      <w:pPr>
        <w:tabs>
          <w:tab w:val="num" w:pos="5040"/>
        </w:tabs>
        <w:ind w:left="5040" w:hanging="360"/>
      </w:pPr>
      <w:rPr>
        <w:rFonts w:ascii="Arial" w:hAnsi="Arial" w:hint="default"/>
      </w:rPr>
    </w:lvl>
    <w:lvl w:ilvl="7" w:tplc="71D207E2" w:tentative="1">
      <w:start w:val="1"/>
      <w:numFmt w:val="bullet"/>
      <w:lvlText w:val="•"/>
      <w:lvlJc w:val="left"/>
      <w:pPr>
        <w:tabs>
          <w:tab w:val="num" w:pos="5760"/>
        </w:tabs>
        <w:ind w:left="5760" w:hanging="360"/>
      </w:pPr>
      <w:rPr>
        <w:rFonts w:ascii="Arial" w:hAnsi="Arial" w:hint="default"/>
      </w:rPr>
    </w:lvl>
    <w:lvl w:ilvl="8" w:tplc="EA8CBE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081959"/>
    <w:multiLevelType w:val="multilevel"/>
    <w:tmpl w:val="3D2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B05768"/>
    <w:multiLevelType w:val="multilevel"/>
    <w:tmpl w:val="BE1E31D4"/>
    <w:lvl w:ilvl="0">
      <w:start w:val="1"/>
      <w:numFmt w:val="decimal"/>
      <w:lvlText w:val="%1"/>
      <w:lvlJc w:val="left"/>
      <w:pPr>
        <w:ind w:left="432" w:hanging="432"/>
      </w:pPr>
      <w:rPr>
        <w:rFonts w:hint="default"/>
        <w:sz w:val="32"/>
        <w:szCs w:val="32"/>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b/>
        <w:bCs w:val="0"/>
        <w:i w:val="0"/>
      </w:rPr>
    </w:lvl>
    <w:lvl w:ilvl="3">
      <w:start w:val="1"/>
      <w:numFmt w:val="decimal"/>
      <w:lvlText w:val="%1.%2.%3.%4"/>
      <w:lvlJc w:val="left"/>
      <w:pPr>
        <w:ind w:left="1148" w:hanging="864"/>
      </w:pPr>
      <w:rPr>
        <w:rFonts w:hint="default"/>
        <w:b/>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9032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C65A83"/>
    <w:multiLevelType w:val="hybridMultilevel"/>
    <w:tmpl w:val="1444D8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6B277AF"/>
    <w:multiLevelType w:val="hybridMultilevel"/>
    <w:tmpl w:val="DF845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15:restartNumberingAfterBreak="0">
    <w:nsid w:val="459F37AA"/>
    <w:multiLevelType w:val="hybridMultilevel"/>
    <w:tmpl w:val="CD1AD548"/>
    <w:lvl w:ilvl="0" w:tplc="438A7390">
      <w:start w:val="1"/>
      <w:numFmt w:val="upperLetter"/>
      <w:lvlText w:val="%1."/>
      <w:lvlJc w:val="left"/>
      <w:pPr>
        <w:ind w:left="1006" w:hanging="360"/>
      </w:pPr>
      <w:rPr>
        <w:rFonts w:hint="default"/>
      </w:rPr>
    </w:lvl>
    <w:lvl w:ilvl="1" w:tplc="240A0019" w:tentative="1">
      <w:start w:val="1"/>
      <w:numFmt w:val="lowerLetter"/>
      <w:lvlText w:val="%2."/>
      <w:lvlJc w:val="left"/>
      <w:pPr>
        <w:ind w:left="1726" w:hanging="360"/>
      </w:pPr>
    </w:lvl>
    <w:lvl w:ilvl="2" w:tplc="240A001B" w:tentative="1">
      <w:start w:val="1"/>
      <w:numFmt w:val="lowerRoman"/>
      <w:lvlText w:val="%3."/>
      <w:lvlJc w:val="right"/>
      <w:pPr>
        <w:ind w:left="2446" w:hanging="180"/>
      </w:pPr>
    </w:lvl>
    <w:lvl w:ilvl="3" w:tplc="240A000F" w:tentative="1">
      <w:start w:val="1"/>
      <w:numFmt w:val="decimal"/>
      <w:lvlText w:val="%4."/>
      <w:lvlJc w:val="left"/>
      <w:pPr>
        <w:ind w:left="3166" w:hanging="360"/>
      </w:pPr>
    </w:lvl>
    <w:lvl w:ilvl="4" w:tplc="240A0019" w:tentative="1">
      <w:start w:val="1"/>
      <w:numFmt w:val="lowerLetter"/>
      <w:lvlText w:val="%5."/>
      <w:lvlJc w:val="left"/>
      <w:pPr>
        <w:ind w:left="3886" w:hanging="360"/>
      </w:pPr>
    </w:lvl>
    <w:lvl w:ilvl="5" w:tplc="240A001B" w:tentative="1">
      <w:start w:val="1"/>
      <w:numFmt w:val="lowerRoman"/>
      <w:lvlText w:val="%6."/>
      <w:lvlJc w:val="right"/>
      <w:pPr>
        <w:ind w:left="4606" w:hanging="180"/>
      </w:pPr>
    </w:lvl>
    <w:lvl w:ilvl="6" w:tplc="240A000F" w:tentative="1">
      <w:start w:val="1"/>
      <w:numFmt w:val="decimal"/>
      <w:lvlText w:val="%7."/>
      <w:lvlJc w:val="left"/>
      <w:pPr>
        <w:ind w:left="5326" w:hanging="360"/>
      </w:pPr>
    </w:lvl>
    <w:lvl w:ilvl="7" w:tplc="240A0019" w:tentative="1">
      <w:start w:val="1"/>
      <w:numFmt w:val="lowerLetter"/>
      <w:lvlText w:val="%8."/>
      <w:lvlJc w:val="left"/>
      <w:pPr>
        <w:ind w:left="6046" w:hanging="360"/>
      </w:pPr>
    </w:lvl>
    <w:lvl w:ilvl="8" w:tplc="240A001B" w:tentative="1">
      <w:start w:val="1"/>
      <w:numFmt w:val="lowerRoman"/>
      <w:lvlText w:val="%9."/>
      <w:lvlJc w:val="right"/>
      <w:pPr>
        <w:ind w:left="6766" w:hanging="180"/>
      </w:pPr>
    </w:lvl>
  </w:abstractNum>
  <w:abstractNum w:abstractNumId="11" w15:restartNumberingAfterBreak="0">
    <w:nsid w:val="4FD018F0"/>
    <w:multiLevelType w:val="hybridMultilevel"/>
    <w:tmpl w:val="612C7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15A0FBA"/>
    <w:multiLevelType w:val="hybridMultilevel"/>
    <w:tmpl w:val="C486DAC8"/>
    <w:lvl w:ilvl="0" w:tplc="DE54C66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4345A44"/>
    <w:multiLevelType w:val="multilevel"/>
    <w:tmpl w:val="D9B6A53E"/>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1332" w:hanging="720"/>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2916" w:hanging="108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112" w:hanging="1440"/>
      </w:pPr>
      <w:rPr>
        <w:rFonts w:hint="default"/>
      </w:rPr>
    </w:lvl>
    <w:lvl w:ilvl="7">
      <w:start w:val="1"/>
      <w:numFmt w:val="decimal"/>
      <w:isLgl/>
      <w:lvlText w:val="%1.%2.%3.%4.%5.%6.%7.%8."/>
      <w:lvlJc w:val="left"/>
      <w:pPr>
        <w:ind w:left="6084" w:hanging="1800"/>
      </w:pPr>
      <w:rPr>
        <w:rFonts w:hint="default"/>
      </w:rPr>
    </w:lvl>
    <w:lvl w:ilvl="8">
      <w:start w:val="1"/>
      <w:numFmt w:val="decimal"/>
      <w:isLgl/>
      <w:lvlText w:val="%1.%2.%3.%4.%5.%6.%7.%8.%9."/>
      <w:lvlJc w:val="left"/>
      <w:pPr>
        <w:ind w:left="6696" w:hanging="1800"/>
      </w:pPr>
      <w:rPr>
        <w:rFonts w:hint="default"/>
      </w:rPr>
    </w:lvl>
  </w:abstractNum>
  <w:abstractNum w:abstractNumId="15" w15:restartNumberingAfterBreak="0">
    <w:nsid w:val="68F9544C"/>
    <w:multiLevelType w:val="hybridMultilevel"/>
    <w:tmpl w:val="ED9C1F6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5F32F2D"/>
    <w:multiLevelType w:val="hybridMultilevel"/>
    <w:tmpl w:val="C486DAC8"/>
    <w:lvl w:ilvl="0" w:tplc="DE54C66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C93FC4"/>
    <w:multiLevelType w:val="hybridMultilevel"/>
    <w:tmpl w:val="3070BE1E"/>
    <w:lvl w:ilvl="0" w:tplc="F936327C">
      <w:start w:val="1"/>
      <w:numFmt w:val="decimal"/>
      <w:pStyle w:val="Tabla"/>
      <w:lvlText w:val="%1. "/>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14"/>
  </w:num>
  <w:num w:numId="3">
    <w:abstractNumId w:val="8"/>
  </w:num>
  <w:num w:numId="4">
    <w:abstractNumId w:val="9"/>
  </w:num>
  <w:num w:numId="5">
    <w:abstractNumId w:val="11"/>
  </w:num>
  <w:num w:numId="6">
    <w:abstractNumId w:val="16"/>
  </w:num>
  <w:num w:numId="7">
    <w:abstractNumId w:val="7"/>
  </w:num>
  <w:num w:numId="8">
    <w:abstractNumId w:val="3"/>
  </w:num>
  <w:num w:numId="9">
    <w:abstractNumId w:val="5"/>
  </w:num>
  <w:num w:numId="10">
    <w:abstractNumId w:val="13"/>
  </w:num>
  <w:num w:numId="11">
    <w:abstractNumId w:val="15"/>
  </w:num>
  <w:num w:numId="12">
    <w:abstractNumId w:val="0"/>
  </w:num>
  <w:num w:numId="13">
    <w:abstractNumId w:val="6"/>
  </w:num>
  <w:num w:numId="14">
    <w:abstractNumId w:val="18"/>
  </w:num>
  <w:num w:numId="15">
    <w:abstractNumId w:val="2"/>
  </w:num>
  <w:num w:numId="16">
    <w:abstractNumId w:val="4"/>
  </w:num>
  <w:num w:numId="17">
    <w:abstractNumId w:val="10"/>
  </w:num>
  <w:num w:numId="18">
    <w:abstractNumId w:val="1"/>
  </w:num>
  <w:num w:numId="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1577"/>
    <w:rsid w:val="00005B7C"/>
    <w:rsid w:val="0000693B"/>
    <w:rsid w:val="00011A92"/>
    <w:rsid w:val="00011AF9"/>
    <w:rsid w:val="000121EB"/>
    <w:rsid w:val="00013C3B"/>
    <w:rsid w:val="00013E86"/>
    <w:rsid w:val="00015BED"/>
    <w:rsid w:val="000206F0"/>
    <w:rsid w:val="00020BFC"/>
    <w:rsid w:val="00021E2F"/>
    <w:rsid w:val="00022A17"/>
    <w:rsid w:val="000247B9"/>
    <w:rsid w:val="00026B41"/>
    <w:rsid w:val="00026DB8"/>
    <w:rsid w:val="0003214F"/>
    <w:rsid w:val="00035563"/>
    <w:rsid w:val="00035965"/>
    <w:rsid w:val="000373EE"/>
    <w:rsid w:val="00040E0B"/>
    <w:rsid w:val="00043110"/>
    <w:rsid w:val="000451EF"/>
    <w:rsid w:val="00045A14"/>
    <w:rsid w:val="0004772C"/>
    <w:rsid w:val="000477C6"/>
    <w:rsid w:val="00051920"/>
    <w:rsid w:val="00052436"/>
    <w:rsid w:val="00053731"/>
    <w:rsid w:val="000544BF"/>
    <w:rsid w:val="0005588A"/>
    <w:rsid w:val="00056C6A"/>
    <w:rsid w:val="00057A11"/>
    <w:rsid w:val="00057FDD"/>
    <w:rsid w:val="0006176A"/>
    <w:rsid w:val="000625D7"/>
    <w:rsid w:val="000629F6"/>
    <w:rsid w:val="000658BF"/>
    <w:rsid w:val="000670EA"/>
    <w:rsid w:val="00067FA3"/>
    <w:rsid w:val="00074CE8"/>
    <w:rsid w:val="00075138"/>
    <w:rsid w:val="00075990"/>
    <w:rsid w:val="000770B6"/>
    <w:rsid w:val="00077D5A"/>
    <w:rsid w:val="000815E8"/>
    <w:rsid w:val="00081E4E"/>
    <w:rsid w:val="00082E4D"/>
    <w:rsid w:val="000850B9"/>
    <w:rsid w:val="00085968"/>
    <w:rsid w:val="00092710"/>
    <w:rsid w:val="00094115"/>
    <w:rsid w:val="0009523D"/>
    <w:rsid w:val="000955D6"/>
    <w:rsid w:val="00096699"/>
    <w:rsid w:val="00096DAC"/>
    <w:rsid w:val="000A3B0D"/>
    <w:rsid w:val="000A45FB"/>
    <w:rsid w:val="000A4BAE"/>
    <w:rsid w:val="000A4DE6"/>
    <w:rsid w:val="000A5226"/>
    <w:rsid w:val="000A5229"/>
    <w:rsid w:val="000A6FF6"/>
    <w:rsid w:val="000A720E"/>
    <w:rsid w:val="000A7D77"/>
    <w:rsid w:val="000B1050"/>
    <w:rsid w:val="000B30AB"/>
    <w:rsid w:val="000B3847"/>
    <w:rsid w:val="000B770F"/>
    <w:rsid w:val="000B7784"/>
    <w:rsid w:val="000C069B"/>
    <w:rsid w:val="000C0C86"/>
    <w:rsid w:val="000C0F54"/>
    <w:rsid w:val="000C27D6"/>
    <w:rsid w:val="000C3235"/>
    <w:rsid w:val="000C3CBD"/>
    <w:rsid w:val="000C3FBF"/>
    <w:rsid w:val="000C408F"/>
    <w:rsid w:val="000C45A6"/>
    <w:rsid w:val="000C5125"/>
    <w:rsid w:val="000D1463"/>
    <w:rsid w:val="000D2009"/>
    <w:rsid w:val="000D292E"/>
    <w:rsid w:val="000D49F6"/>
    <w:rsid w:val="000D5095"/>
    <w:rsid w:val="000D558D"/>
    <w:rsid w:val="000D5B67"/>
    <w:rsid w:val="000D5BE0"/>
    <w:rsid w:val="000E0126"/>
    <w:rsid w:val="000E0A8C"/>
    <w:rsid w:val="000E1C2B"/>
    <w:rsid w:val="000E3E2C"/>
    <w:rsid w:val="000E6E63"/>
    <w:rsid w:val="000F0088"/>
    <w:rsid w:val="000F07B9"/>
    <w:rsid w:val="000F20B4"/>
    <w:rsid w:val="000F3205"/>
    <w:rsid w:val="000F34A3"/>
    <w:rsid w:val="000F3617"/>
    <w:rsid w:val="000F4398"/>
    <w:rsid w:val="000F523D"/>
    <w:rsid w:val="001007F8"/>
    <w:rsid w:val="00101004"/>
    <w:rsid w:val="001017E3"/>
    <w:rsid w:val="001025B1"/>
    <w:rsid w:val="00104FA3"/>
    <w:rsid w:val="00106837"/>
    <w:rsid w:val="00110DCD"/>
    <w:rsid w:val="00110F4B"/>
    <w:rsid w:val="00111595"/>
    <w:rsid w:val="00112348"/>
    <w:rsid w:val="00112CA4"/>
    <w:rsid w:val="00113E40"/>
    <w:rsid w:val="0011494C"/>
    <w:rsid w:val="00115BED"/>
    <w:rsid w:val="00115CF1"/>
    <w:rsid w:val="00117DB3"/>
    <w:rsid w:val="001201BE"/>
    <w:rsid w:val="00121073"/>
    <w:rsid w:val="00123014"/>
    <w:rsid w:val="001243AF"/>
    <w:rsid w:val="00124642"/>
    <w:rsid w:val="00126297"/>
    <w:rsid w:val="00130565"/>
    <w:rsid w:val="001335E5"/>
    <w:rsid w:val="0013411E"/>
    <w:rsid w:val="0013517D"/>
    <w:rsid w:val="00137088"/>
    <w:rsid w:val="0013725E"/>
    <w:rsid w:val="001400F3"/>
    <w:rsid w:val="00140462"/>
    <w:rsid w:val="00140530"/>
    <w:rsid w:val="00144124"/>
    <w:rsid w:val="0014426C"/>
    <w:rsid w:val="00145C6C"/>
    <w:rsid w:val="0014655C"/>
    <w:rsid w:val="0015476A"/>
    <w:rsid w:val="00156821"/>
    <w:rsid w:val="001574EB"/>
    <w:rsid w:val="0015765F"/>
    <w:rsid w:val="00160805"/>
    <w:rsid w:val="001619EA"/>
    <w:rsid w:val="00162268"/>
    <w:rsid w:val="001630BB"/>
    <w:rsid w:val="00165939"/>
    <w:rsid w:val="00165BF6"/>
    <w:rsid w:val="001662CE"/>
    <w:rsid w:val="00171621"/>
    <w:rsid w:val="001723BF"/>
    <w:rsid w:val="001725D7"/>
    <w:rsid w:val="001736E6"/>
    <w:rsid w:val="001749B2"/>
    <w:rsid w:val="00176F9A"/>
    <w:rsid w:val="0017766C"/>
    <w:rsid w:val="00177B56"/>
    <w:rsid w:val="001820B7"/>
    <w:rsid w:val="001830C2"/>
    <w:rsid w:val="0018330F"/>
    <w:rsid w:val="001838AE"/>
    <w:rsid w:val="00185969"/>
    <w:rsid w:val="00187632"/>
    <w:rsid w:val="00187A97"/>
    <w:rsid w:val="00191010"/>
    <w:rsid w:val="0019590E"/>
    <w:rsid w:val="001970F9"/>
    <w:rsid w:val="0019768D"/>
    <w:rsid w:val="001A1192"/>
    <w:rsid w:val="001A3AB4"/>
    <w:rsid w:val="001A404C"/>
    <w:rsid w:val="001A43CA"/>
    <w:rsid w:val="001A5616"/>
    <w:rsid w:val="001B110D"/>
    <w:rsid w:val="001B14AF"/>
    <w:rsid w:val="001B22AB"/>
    <w:rsid w:val="001B249B"/>
    <w:rsid w:val="001B4B09"/>
    <w:rsid w:val="001B66AD"/>
    <w:rsid w:val="001B6DAA"/>
    <w:rsid w:val="001C026D"/>
    <w:rsid w:val="001C055A"/>
    <w:rsid w:val="001C3534"/>
    <w:rsid w:val="001C5983"/>
    <w:rsid w:val="001C7460"/>
    <w:rsid w:val="001C785E"/>
    <w:rsid w:val="001D06FA"/>
    <w:rsid w:val="001D0DDB"/>
    <w:rsid w:val="001D33B6"/>
    <w:rsid w:val="001D394C"/>
    <w:rsid w:val="001D4E59"/>
    <w:rsid w:val="001D590C"/>
    <w:rsid w:val="001D5FDB"/>
    <w:rsid w:val="001D76A7"/>
    <w:rsid w:val="001D7ADD"/>
    <w:rsid w:val="001E2567"/>
    <w:rsid w:val="001E3686"/>
    <w:rsid w:val="001E3CD2"/>
    <w:rsid w:val="001E69A5"/>
    <w:rsid w:val="001E760D"/>
    <w:rsid w:val="001E7A96"/>
    <w:rsid w:val="001F08F0"/>
    <w:rsid w:val="001F188E"/>
    <w:rsid w:val="001F43CE"/>
    <w:rsid w:val="001F43F6"/>
    <w:rsid w:val="001F75FF"/>
    <w:rsid w:val="002000C8"/>
    <w:rsid w:val="00201BF6"/>
    <w:rsid w:val="002035BE"/>
    <w:rsid w:val="0020493D"/>
    <w:rsid w:val="00206713"/>
    <w:rsid w:val="00206CE6"/>
    <w:rsid w:val="00210F9C"/>
    <w:rsid w:val="00211325"/>
    <w:rsid w:val="00211EB0"/>
    <w:rsid w:val="00212E12"/>
    <w:rsid w:val="00213BBC"/>
    <w:rsid w:val="00213E5C"/>
    <w:rsid w:val="00214044"/>
    <w:rsid w:val="00217E79"/>
    <w:rsid w:val="00222541"/>
    <w:rsid w:val="002225F3"/>
    <w:rsid w:val="00222A08"/>
    <w:rsid w:val="00226458"/>
    <w:rsid w:val="00227148"/>
    <w:rsid w:val="0022739B"/>
    <w:rsid w:val="00231F28"/>
    <w:rsid w:val="00232631"/>
    <w:rsid w:val="0023290B"/>
    <w:rsid w:val="00232CA3"/>
    <w:rsid w:val="00234404"/>
    <w:rsid w:val="00234740"/>
    <w:rsid w:val="0023485C"/>
    <w:rsid w:val="002351B5"/>
    <w:rsid w:val="0023682F"/>
    <w:rsid w:val="00240E62"/>
    <w:rsid w:val="002414C8"/>
    <w:rsid w:val="0024409B"/>
    <w:rsid w:val="00246C63"/>
    <w:rsid w:val="002475E3"/>
    <w:rsid w:val="00251279"/>
    <w:rsid w:val="00251447"/>
    <w:rsid w:val="002516C4"/>
    <w:rsid w:val="00251D80"/>
    <w:rsid w:val="00253675"/>
    <w:rsid w:val="00254BB8"/>
    <w:rsid w:val="00256E37"/>
    <w:rsid w:val="00260135"/>
    <w:rsid w:val="00260FA2"/>
    <w:rsid w:val="00262938"/>
    <w:rsid w:val="00265BDF"/>
    <w:rsid w:val="00273122"/>
    <w:rsid w:val="00274260"/>
    <w:rsid w:val="00274494"/>
    <w:rsid w:val="002758A5"/>
    <w:rsid w:val="002761F8"/>
    <w:rsid w:val="002770A2"/>
    <w:rsid w:val="00277EA7"/>
    <w:rsid w:val="00280A23"/>
    <w:rsid w:val="00281DCA"/>
    <w:rsid w:val="0028224D"/>
    <w:rsid w:val="00282356"/>
    <w:rsid w:val="002827F3"/>
    <w:rsid w:val="00282E02"/>
    <w:rsid w:val="00284793"/>
    <w:rsid w:val="002905FE"/>
    <w:rsid w:val="00290E2F"/>
    <w:rsid w:val="00291382"/>
    <w:rsid w:val="002916DF"/>
    <w:rsid w:val="00292D0F"/>
    <w:rsid w:val="002932C1"/>
    <w:rsid w:val="002934FD"/>
    <w:rsid w:val="00293A77"/>
    <w:rsid w:val="00296EA5"/>
    <w:rsid w:val="00297815"/>
    <w:rsid w:val="002A06B9"/>
    <w:rsid w:val="002A130B"/>
    <w:rsid w:val="002A1606"/>
    <w:rsid w:val="002A7567"/>
    <w:rsid w:val="002B0A9D"/>
    <w:rsid w:val="002B1442"/>
    <w:rsid w:val="002B343A"/>
    <w:rsid w:val="002B3AE1"/>
    <w:rsid w:val="002B5053"/>
    <w:rsid w:val="002B560F"/>
    <w:rsid w:val="002B6D10"/>
    <w:rsid w:val="002B7AB5"/>
    <w:rsid w:val="002B7CFE"/>
    <w:rsid w:val="002C0ADF"/>
    <w:rsid w:val="002C3467"/>
    <w:rsid w:val="002C3D1E"/>
    <w:rsid w:val="002C49DE"/>
    <w:rsid w:val="002C4ECD"/>
    <w:rsid w:val="002C562D"/>
    <w:rsid w:val="002C71D3"/>
    <w:rsid w:val="002C761D"/>
    <w:rsid w:val="002D049D"/>
    <w:rsid w:val="002D13AA"/>
    <w:rsid w:val="002D14BC"/>
    <w:rsid w:val="002D14C1"/>
    <w:rsid w:val="002D1C3E"/>
    <w:rsid w:val="002E0171"/>
    <w:rsid w:val="002E0826"/>
    <w:rsid w:val="002E16A7"/>
    <w:rsid w:val="002E1795"/>
    <w:rsid w:val="002E18A8"/>
    <w:rsid w:val="002E7B29"/>
    <w:rsid w:val="002E7B3E"/>
    <w:rsid w:val="002F08A7"/>
    <w:rsid w:val="002F0B38"/>
    <w:rsid w:val="002F1516"/>
    <w:rsid w:val="002F36B4"/>
    <w:rsid w:val="002F3FEE"/>
    <w:rsid w:val="002F4F4E"/>
    <w:rsid w:val="002F5275"/>
    <w:rsid w:val="002F530B"/>
    <w:rsid w:val="002F71E4"/>
    <w:rsid w:val="00300F22"/>
    <w:rsid w:val="00301C21"/>
    <w:rsid w:val="00302A89"/>
    <w:rsid w:val="003144D4"/>
    <w:rsid w:val="00315427"/>
    <w:rsid w:val="0031711B"/>
    <w:rsid w:val="00322AB9"/>
    <w:rsid w:val="0032480F"/>
    <w:rsid w:val="00325819"/>
    <w:rsid w:val="00325E59"/>
    <w:rsid w:val="00326C97"/>
    <w:rsid w:val="00327ADE"/>
    <w:rsid w:val="003300D6"/>
    <w:rsid w:val="00333AE9"/>
    <w:rsid w:val="00333FA3"/>
    <w:rsid w:val="00334B66"/>
    <w:rsid w:val="0033602B"/>
    <w:rsid w:val="00340403"/>
    <w:rsid w:val="003425F7"/>
    <w:rsid w:val="00345743"/>
    <w:rsid w:val="00346196"/>
    <w:rsid w:val="0035190C"/>
    <w:rsid w:val="003526A6"/>
    <w:rsid w:val="0035288C"/>
    <w:rsid w:val="00352A8F"/>
    <w:rsid w:val="00352F11"/>
    <w:rsid w:val="003546A7"/>
    <w:rsid w:val="0035680B"/>
    <w:rsid w:val="00357045"/>
    <w:rsid w:val="0036015D"/>
    <w:rsid w:val="0036133E"/>
    <w:rsid w:val="0036464B"/>
    <w:rsid w:val="003648F4"/>
    <w:rsid w:val="00365C1A"/>
    <w:rsid w:val="00366AE8"/>
    <w:rsid w:val="00366C17"/>
    <w:rsid w:val="00366C9B"/>
    <w:rsid w:val="00366D19"/>
    <w:rsid w:val="003672F8"/>
    <w:rsid w:val="00367989"/>
    <w:rsid w:val="003703BD"/>
    <w:rsid w:val="003717CE"/>
    <w:rsid w:val="00373894"/>
    <w:rsid w:val="00373A60"/>
    <w:rsid w:val="00375381"/>
    <w:rsid w:val="00375412"/>
    <w:rsid w:val="00375B4C"/>
    <w:rsid w:val="003764CB"/>
    <w:rsid w:val="00382DEB"/>
    <w:rsid w:val="00383A91"/>
    <w:rsid w:val="00386C95"/>
    <w:rsid w:val="0039159B"/>
    <w:rsid w:val="00394924"/>
    <w:rsid w:val="00394CD7"/>
    <w:rsid w:val="003979F8"/>
    <w:rsid w:val="003A2B23"/>
    <w:rsid w:val="003A3EB8"/>
    <w:rsid w:val="003A49BE"/>
    <w:rsid w:val="003A4FAF"/>
    <w:rsid w:val="003A63BE"/>
    <w:rsid w:val="003B1792"/>
    <w:rsid w:val="003B2164"/>
    <w:rsid w:val="003B264B"/>
    <w:rsid w:val="003B3E2B"/>
    <w:rsid w:val="003B40FE"/>
    <w:rsid w:val="003B58C3"/>
    <w:rsid w:val="003B6A1E"/>
    <w:rsid w:val="003C0269"/>
    <w:rsid w:val="003C0615"/>
    <w:rsid w:val="003C1950"/>
    <w:rsid w:val="003C56E7"/>
    <w:rsid w:val="003C5A9A"/>
    <w:rsid w:val="003C73AF"/>
    <w:rsid w:val="003C771A"/>
    <w:rsid w:val="003D1BB8"/>
    <w:rsid w:val="003D22BD"/>
    <w:rsid w:val="003D4E97"/>
    <w:rsid w:val="003D60EA"/>
    <w:rsid w:val="003D682F"/>
    <w:rsid w:val="003D7E0D"/>
    <w:rsid w:val="003E43DB"/>
    <w:rsid w:val="003E67D5"/>
    <w:rsid w:val="003E7723"/>
    <w:rsid w:val="003F0D90"/>
    <w:rsid w:val="003F2442"/>
    <w:rsid w:val="003F2796"/>
    <w:rsid w:val="003F3CC9"/>
    <w:rsid w:val="003F4635"/>
    <w:rsid w:val="003F5D41"/>
    <w:rsid w:val="003F640D"/>
    <w:rsid w:val="004003AA"/>
    <w:rsid w:val="00400415"/>
    <w:rsid w:val="00400A97"/>
    <w:rsid w:val="00400FB7"/>
    <w:rsid w:val="0040235E"/>
    <w:rsid w:val="00402C50"/>
    <w:rsid w:val="00403919"/>
    <w:rsid w:val="004048F9"/>
    <w:rsid w:val="00405B13"/>
    <w:rsid w:val="00410CC4"/>
    <w:rsid w:val="004112BF"/>
    <w:rsid w:val="00412042"/>
    <w:rsid w:val="004127A6"/>
    <w:rsid w:val="004129F0"/>
    <w:rsid w:val="004134FB"/>
    <w:rsid w:val="00413F9F"/>
    <w:rsid w:val="0041502C"/>
    <w:rsid w:val="00415F89"/>
    <w:rsid w:val="00416CC2"/>
    <w:rsid w:val="00417270"/>
    <w:rsid w:val="00417766"/>
    <w:rsid w:val="004211CA"/>
    <w:rsid w:val="0042271A"/>
    <w:rsid w:val="00425292"/>
    <w:rsid w:val="004308BD"/>
    <w:rsid w:val="0043142C"/>
    <w:rsid w:val="004318D3"/>
    <w:rsid w:val="004327ED"/>
    <w:rsid w:val="004338CC"/>
    <w:rsid w:val="004341BF"/>
    <w:rsid w:val="0043475B"/>
    <w:rsid w:val="004354BC"/>
    <w:rsid w:val="00435C38"/>
    <w:rsid w:val="004378B9"/>
    <w:rsid w:val="00440CDB"/>
    <w:rsid w:val="004423B9"/>
    <w:rsid w:val="00443928"/>
    <w:rsid w:val="0044393B"/>
    <w:rsid w:val="004468C6"/>
    <w:rsid w:val="0044783F"/>
    <w:rsid w:val="00450226"/>
    <w:rsid w:val="004508C8"/>
    <w:rsid w:val="00451737"/>
    <w:rsid w:val="00452762"/>
    <w:rsid w:val="0045546A"/>
    <w:rsid w:val="00455BEE"/>
    <w:rsid w:val="0045692C"/>
    <w:rsid w:val="0045792C"/>
    <w:rsid w:val="0046007D"/>
    <w:rsid w:val="004622F8"/>
    <w:rsid w:val="00462A6F"/>
    <w:rsid w:val="0046428A"/>
    <w:rsid w:val="004645AB"/>
    <w:rsid w:val="00465C30"/>
    <w:rsid w:val="0047081C"/>
    <w:rsid w:val="00470E36"/>
    <w:rsid w:val="00471CD9"/>
    <w:rsid w:val="004749C2"/>
    <w:rsid w:val="00474DC1"/>
    <w:rsid w:val="0047752A"/>
    <w:rsid w:val="0048085A"/>
    <w:rsid w:val="00480F6C"/>
    <w:rsid w:val="00481492"/>
    <w:rsid w:val="00482A24"/>
    <w:rsid w:val="004841D5"/>
    <w:rsid w:val="00484B18"/>
    <w:rsid w:val="0048675B"/>
    <w:rsid w:val="00490AAA"/>
    <w:rsid w:val="004913EC"/>
    <w:rsid w:val="00491EC5"/>
    <w:rsid w:val="0049263D"/>
    <w:rsid w:val="00492FF7"/>
    <w:rsid w:val="00494947"/>
    <w:rsid w:val="00494FE3"/>
    <w:rsid w:val="00497634"/>
    <w:rsid w:val="004A2D10"/>
    <w:rsid w:val="004A4414"/>
    <w:rsid w:val="004A56CC"/>
    <w:rsid w:val="004A5A42"/>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D7F9C"/>
    <w:rsid w:val="004E0689"/>
    <w:rsid w:val="004E0D38"/>
    <w:rsid w:val="004E322D"/>
    <w:rsid w:val="004E469B"/>
    <w:rsid w:val="004E50EB"/>
    <w:rsid w:val="004F3563"/>
    <w:rsid w:val="004F4714"/>
    <w:rsid w:val="004F6581"/>
    <w:rsid w:val="004F687A"/>
    <w:rsid w:val="00500A2F"/>
    <w:rsid w:val="00503CE7"/>
    <w:rsid w:val="005043B4"/>
    <w:rsid w:val="00505719"/>
    <w:rsid w:val="00505E39"/>
    <w:rsid w:val="0050689F"/>
    <w:rsid w:val="00511C8D"/>
    <w:rsid w:val="00514652"/>
    <w:rsid w:val="00514CB5"/>
    <w:rsid w:val="00514E4B"/>
    <w:rsid w:val="00515A4F"/>
    <w:rsid w:val="00522328"/>
    <w:rsid w:val="005223FC"/>
    <w:rsid w:val="0052270D"/>
    <w:rsid w:val="005251D5"/>
    <w:rsid w:val="0052525C"/>
    <w:rsid w:val="005267F4"/>
    <w:rsid w:val="005301C8"/>
    <w:rsid w:val="00530D4D"/>
    <w:rsid w:val="0053433C"/>
    <w:rsid w:val="00534EE2"/>
    <w:rsid w:val="00534FEF"/>
    <w:rsid w:val="00536CE4"/>
    <w:rsid w:val="00537D67"/>
    <w:rsid w:val="005410BE"/>
    <w:rsid w:val="00541AD1"/>
    <w:rsid w:val="005432CA"/>
    <w:rsid w:val="00544E4F"/>
    <w:rsid w:val="00544F1B"/>
    <w:rsid w:val="0054578A"/>
    <w:rsid w:val="005461DB"/>
    <w:rsid w:val="005464B7"/>
    <w:rsid w:val="0054680C"/>
    <w:rsid w:val="00546B78"/>
    <w:rsid w:val="00547A09"/>
    <w:rsid w:val="00554051"/>
    <w:rsid w:val="00555250"/>
    <w:rsid w:val="0055530C"/>
    <w:rsid w:val="0055567E"/>
    <w:rsid w:val="00560DB4"/>
    <w:rsid w:val="00562D01"/>
    <w:rsid w:val="00563AFF"/>
    <w:rsid w:val="00563B40"/>
    <w:rsid w:val="005640C0"/>
    <w:rsid w:val="00566404"/>
    <w:rsid w:val="00566B7A"/>
    <w:rsid w:val="00566FCC"/>
    <w:rsid w:val="005675EB"/>
    <w:rsid w:val="005676DF"/>
    <w:rsid w:val="00570272"/>
    <w:rsid w:val="0057117F"/>
    <w:rsid w:val="00571CEA"/>
    <w:rsid w:val="00574758"/>
    <w:rsid w:val="005756D5"/>
    <w:rsid w:val="0057611F"/>
    <w:rsid w:val="00583032"/>
    <w:rsid w:val="005831AF"/>
    <w:rsid w:val="00583EC0"/>
    <w:rsid w:val="0058409A"/>
    <w:rsid w:val="0058677A"/>
    <w:rsid w:val="00591A51"/>
    <w:rsid w:val="005926BC"/>
    <w:rsid w:val="00592DED"/>
    <w:rsid w:val="00595E79"/>
    <w:rsid w:val="005963A3"/>
    <w:rsid w:val="005A2035"/>
    <w:rsid w:val="005A3322"/>
    <w:rsid w:val="005A61D8"/>
    <w:rsid w:val="005A68D1"/>
    <w:rsid w:val="005B2534"/>
    <w:rsid w:val="005B7590"/>
    <w:rsid w:val="005C0380"/>
    <w:rsid w:val="005C0727"/>
    <w:rsid w:val="005C0A43"/>
    <w:rsid w:val="005C0D95"/>
    <w:rsid w:val="005C29F6"/>
    <w:rsid w:val="005C3041"/>
    <w:rsid w:val="005C45F4"/>
    <w:rsid w:val="005C5507"/>
    <w:rsid w:val="005C5B90"/>
    <w:rsid w:val="005C7DA9"/>
    <w:rsid w:val="005D5E08"/>
    <w:rsid w:val="005D6482"/>
    <w:rsid w:val="005E16C8"/>
    <w:rsid w:val="005E210F"/>
    <w:rsid w:val="005E57A9"/>
    <w:rsid w:val="005E75E0"/>
    <w:rsid w:val="005E7953"/>
    <w:rsid w:val="005F0015"/>
    <w:rsid w:val="005F364F"/>
    <w:rsid w:val="005F51EE"/>
    <w:rsid w:val="005F5A81"/>
    <w:rsid w:val="005F68EB"/>
    <w:rsid w:val="005F6B16"/>
    <w:rsid w:val="005F76FF"/>
    <w:rsid w:val="00601A53"/>
    <w:rsid w:val="006025FF"/>
    <w:rsid w:val="00602CCD"/>
    <w:rsid w:val="00603E54"/>
    <w:rsid w:val="00603F3B"/>
    <w:rsid w:val="0060443D"/>
    <w:rsid w:val="00605CFE"/>
    <w:rsid w:val="00606A21"/>
    <w:rsid w:val="00606CB5"/>
    <w:rsid w:val="00607AB3"/>
    <w:rsid w:val="006100C2"/>
    <w:rsid w:val="00610B00"/>
    <w:rsid w:val="00613B4F"/>
    <w:rsid w:val="00614758"/>
    <w:rsid w:val="006147CE"/>
    <w:rsid w:val="0061684E"/>
    <w:rsid w:val="00617960"/>
    <w:rsid w:val="006200C4"/>
    <w:rsid w:val="0062166B"/>
    <w:rsid w:val="00623507"/>
    <w:rsid w:val="00623B7D"/>
    <w:rsid w:val="0062590C"/>
    <w:rsid w:val="00626098"/>
    <w:rsid w:val="0062793F"/>
    <w:rsid w:val="00627EAB"/>
    <w:rsid w:val="006304A5"/>
    <w:rsid w:val="0063224D"/>
    <w:rsid w:val="00633AE6"/>
    <w:rsid w:val="0063469A"/>
    <w:rsid w:val="006349B7"/>
    <w:rsid w:val="006350EC"/>
    <w:rsid w:val="0063778A"/>
    <w:rsid w:val="0064079B"/>
    <w:rsid w:val="006428D4"/>
    <w:rsid w:val="0064403F"/>
    <w:rsid w:val="00644110"/>
    <w:rsid w:val="006460E5"/>
    <w:rsid w:val="0065182A"/>
    <w:rsid w:val="0065219D"/>
    <w:rsid w:val="00653C49"/>
    <w:rsid w:val="00654AE5"/>
    <w:rsid w:val="006553FB"/>
    <w:rsid w:val="00656FC8"/>
    <w:rsid w:val="00661788"/>
    <w:rsid w:val="00664C09"/>
    <w:rsid w:val="006671DF"/>
    <w:rsid w:val="0066772B"/>
    <w:rsid w:val="00670798"/>
    <w:rsid w:val="00671257"/>
    <w:rsid w:val="00671A1E"/>
    <w:rsid w:val="00671B89"/>
    <w:rsid w:val="00672233"/>
    <w:rsid w:val="0067353F"/>
    <w:rsid w:val="0067415D"/>
    <w:rsid w:val="00676BF6"/>
    <w:rsid w:val="00676DD7"/>
    <w:rsid w:val="00677482"/>
    <w:rsid w:val="00682711"/>
    <w:rsid w:val="00686DF2"/>
    <w:rsid w:val="0068767F"/>
    <w:rsid w:val="00691D7B"/>
    <w:rsid w:val="00691F8B"/>
    <w:rsid w:val="00693FCF"/>
    <w:rsid w:val="006957DA"/>
    <w:rsid w:val="00697597"/>
    <w:rsid w:val="006A6242"/>
    <w:rsid w:val="006A6D5E"/>
    <w:rsid w:val="006A7723"/>
    <w:rsid w:val="006B0624"/>
    <w:rsid w:val="006B06AA"/>
    <w:rsid w:val="006B33AA"/>
    <w:rsid w:val="006B4FFE"/>
    <w:rsid w:val="006B5358"/>
    <w:rsid w:val="006B57C1"/>
    <w:rsid w:val="006B5FF8"/>
    <w:rsid w:val="006B637B"/>
    <w:rsid w:val="006C35AD"/>
    <w:rsid w:val="006C5E25"/>
    <w:rsid w:val="006D0040"/>
    <w:rsid w:val="006D20F4"/>
    <w:rsid w:val="006D3782"/>
    <w:rsid w:val="006D42BE"/>
    <w:rsid w:val="006D4BD3"/>
    <w:rsid w:val="006D5DB1"/>
    <w:rsid w:val="006D7154"/>
    <w:rsid w:val="006D78C7"/>
    <w:rsid w:val="006E05C2"/>
    <w:rsid w:val="006E09BF"/>
    <w:rsid w:val="006E1A99"/>
    <w:rsid w:val="006E33FD"/>
    <w:rsid w:val="006E39F8"/>
    <w:rsid w:val="006E44D8"/>
    <w:rsid w:val="006E54D2"/>
    <w:rsid w:val="006F4F6F"/>
    <w:rsid w:val="006F6A9A"/>
    <w:rsid w:val="006F7BAD"/>
    <w:rsid w:val="006F7F6A"/>
    <w:rsid w:val="007007D3"/>
    <w:rsid w:val="00700A83"/>
    <w:rsid w:val="007013E2"/>
    <w:rsid w:val="0070222E"/>
    <w:rsid w:val="007027EC"/>
    <w:rsid w:val="00703F13"/>
    <w:rsid w:val="00704009"/>
    <w:rsid w:val="007062C7"/>
    <w:rsid w:val="007076AA"/>
    <w:rsid w:val="00712C0A"/>
    <w:rsid w:val="00713C33"/>
    <w:rsid w:val="0071452D"/>
    <w:rsid w:val="00717FC3"/>
    <w:rsid w:val="00720FDC"/>
    <w:rsid w:val="00721578"/>
    <w:rsid w:val="00721A74"/>
    <w:rsid w:val="00725205"/>
    <w:rsid w:val="00726B3D"/>
    <w:rsid w:val="0073085A"/>
    <w:rsid w:val="00731317"/>
    <w:rsid w:val="007315EB"/>
    <w:rsid w:val="0073232E"/>
    <w:rsid w:val="00733114"/>
    <w:rsid w:val="007333AB"/>
    <w:rsid w:val="00733617"/>
    <w:rsid w:val="0073463D"/>
    <w:rsid w:val="007347A0"/>
    <w:rsid w:val="00734806"/>
    <w:rsid w:val="00736F07"/>
    <w:rsid w:val="00745961"/>
    <w:rsid w:val="00746636"/>
    <w:rsid w:val="00746EBC"/>
    <w:rsid w:val="0074723C"/>
    <w:rsid w:val="00753DCC"/>
    <w:rsid w:val="00754963"/>
    <w:rsid w:val="00757ED1"/>
    <w:rsid w:val="00760B8A"/>
    <w:rsid w:val="007630E3"/>
    <w:rsid w:val="00764471"/>
    <w:rsid w:val="00764A3D"/>
    <w:rsid w:val="00764EF5"/>
    <w:rsid w:val="00766FF7"/>
    <w:rsid w:val="00771190"/>
    <w:rsid w:val="0077147F"/>
    <w:rsid w:val="00773A36"/>
    <w:rsid w:val="00775040"/>
    <w:rsid w:val="007760C5"/>
    <w:rsid w:val="007779D0"/>
    <w:rsid w:val="00781187"/>
    <w:rsid w:val="00781550"/>
    <w:rsid w:val="00782EB7"/>
    <w:rsid w:val="00783922"/>
    <w:rsid w:val="00783F4E"/>
    <w:rsid w:val="00784232"/>
    <w:rsid w:val="007860ED"/>
    <w:rsid w:val="00786580"/>
    <w:rsid w:val="00787215"/>
    <w:rsid w:val="00791C3F"/>
    <w:rsid w:val="007949F3"/>
    <w:rsid w:val="00795CBF"/>
    <w:rsid w:val="00795D90"/>
    <w:rsid w:val="007960AE"/>
    <w:rsid w:val="00796E43"/>
    <w:rsid w:val="00797BB8"/>
    <w:rsid w:val="007A0BB5"/>
    <w:rsid w:val="007A30E2"/>
    <w:rsid w:val="007A551F"/>
    <w:rsid w:val="007A5C94"/>
    <w:rsid w:val="007A7C3D"/>
    <w:rsid w:val="007B07B0"/>
    <w:rsid w:val="007B1126"/>
    <w:rsid w:val="007B27E9"/>
    <w:rsid w:val="007B2AAD"/>
    <w:rsid w:val="007B307F"/>
    <w:rsid w:val="007B6E25"/>
    <w:rsid w:val="007B7CA7"/>
    <w:rsid w:val="007B7F32"/>
    <w:rsid w:val="007C0D1B"/>
    <w:rsid w:val="007C303B"/>
    <w:rsid w:val="007C3889"/>
    <w:rsid w:val="007C3985"/>
    <w:rsid w:val="007C3FB5"/>
    <w:rsid w:val="007C5482"/>
    <w:rsid w:val="007C5683"/>
    <w:rsid w:val="007C7001"/>
    <w:rsid w:val="007C79A0"/>
    <w:rsid w:val="007C7B9F"/>
    <w:rsid w:val="007D19E0"/>
    <w:rsid w:val="007D24BF"/>
    <w:rsid w:val="007D2823"/>
    <w:rsid w:val="007D497C"/>
    <w:rsid w:val="007D4A88"/>
    <w:rsid w:val="007D5DB1"/>
    <w:rsid w:val="007D5E4D"/>
    <w:rsid w:val="007D70AC"/>
    <w:rsid w:val="007E3B88"/>
    <w:rsid w:val="007E4570"/>
    <w:rsid w:val="007E555F"/>
    <w:rsid w:val="007E6122"/>
    <w:rsid w:val="007E6CDA"/>
    <w:rsid w:val="007F0648"/>
    <w:rsid w:val="007F0B51"/>
    <w:rsid w:val="007F0EB5"/>
    <w:rsid w:val="007F24FD"/>
    <w:rsid w:val="007F27B3"/>
    <w:rsid w:val="007F3A52"/>
    <w:rsid w:val="007F4B2D"/>
    <w:rsid w:val="007F55BD"/>
    <w:rsid w:val="007F6CD0"/>
    <w:rsid w:val="008013F4"/>
    <w:rsid w:val="008027BC"/>
    <w:rsid w:val="0080314B"/>
    <w:rsid w:val="00803277"/>
    <w:rsid w:val="00804852"/>
    <w:rsid w:val="00804BC9"/>
    <w:rsid w:val="00810393"/>
    <w:rsid w:val="008121A2"/>
    <w:rsid w:val="00813288"/>
    <w:rsid w:val="00816C48"/>
    <w:rsid w:val="008171FB"/>
    <w:rsid w:val="0081721A"/>
    <w:rsid w:val="00817EB0"/>
    <w:rsid w:val="00820938"/>
    <w:rsid w:val="00821598"/>
    <w:rsid w:val="00823E38"/>
    <w:rsid w:val="008275DE"/>
    <w:rsid w:val="00827C20"/>
    <w:rsid w:val="00830417"/>
    <w:rsid w:val="008308DA"/>
    <w:rsid w:val="008310B1"/>
    <w:rsid w:val="00831B2D"/>
    <w:rsid w:val="00833B9F"/>
    <w:rsid w:val="00834831"/>
    <w:rsid w:val="008406C0"/>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790"/>
    <w:rsid w:val="00864BFB"/>
    <w:rsid w:val="0086697B"/>
    <w:rsid w:val="00867187"/>
    <w:rsid w:val="00870748"/>
    <w:rsid w:val="00870B4A"/>
    <w:rsid w:val="00870DE1"/>
    <w:rsid w:val="0087211F"/>
    <w:rsid w:val="00872499"/>
    <w:rsid w:val="00872C6D"/>
    <w:rsid w:val="00872F3E"/>
    <w:rsid w:val="008749F7"/>
    <w:rsid w:val="008759E4"/>
    <w:rsid w:val="008760F3"/>
    <w:rsid w:val="00876B6E"/>
    <w:rsid w:val="00876FED"/>
    <w:rsid w:val="00880514"/>
    <w:rsid w:val="00880853"/>
    <w:rsid w:val="00881746"/>
    <w:rsid w:val="00882564"/>
    <w:rsid w:val="00883685"/>
    <w:rsid w:val="0088381B"/>
    <w:rsid w:val="008842D6"/>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910"/>
    <w:rsid w:val="008D0D4A"/>
    <w:rsid w:val="008D213D"/>
    <w:rsid w:val="008D29BF"/>
    <w:rsid w:val="008D396F"/>
    <w:rsid w:val="008D39C0"/>
    <w:rsid w:val="008D5652"/>
    <w:rsid w:val="008D78C8"/>
    <w:rsid w:val="008E1319"/>
    <w:rsid w:val="008E616B"/>
    <w:rsid w:val="008E61CF"/>
    <w:rsid w:val="008F26BD"/>
    <w:rsid w:val="008F3B53"/>
    <w:rsid w:val="008F3C49"/>
    <w:rsid w:val="008F3D0B"/>
    <w:rsid w:val="008F4359"/>
    <w:rsid w:val="008F51BC"/>
    <w:rsid w:val="0090038A"/>
    <w:rsid w:val="00900B5F"/>
    <w:rsid w:val="0090139C"/>
    <w:rsid w:val="00901E5F"/>
    <w:rsid w:val="00902D65"/>
    <w:rsid w:val="00906BFB"/>
    <w:rsid w:val="00907C47"/>
    <w:rsid w:val="00911780"/>
    <w:rsid w:val="00912E36"/>
    <w:rsid w:val="00913105"/>
    <w:rsid w:val="0091363B"/>
    <w:rsid w:val="0091577F"/>
    <w:rsid w:val="00916847"/>
    <w:rsid w:val="00923349"/>
    <w:rsid w:val="00925BD4"/>
    <w:rsid w:val="00925CCE"/>
    <w:rsid w:val="00930D6D"/>
    <w:rsid w:val="00930E31"/>
    <w:rsid w:val="00932F82"/>
    <w:rsid w:val="00934F42"/>
    <w:rsid w:val="00935317"/>
    <w:rsid w:val="0093534B"/>
    <w:rsid w:val="009354CA"/>
    <w:rsid w:val="00935F3F"/>
    <w:rsid w:val="00936D77"/>
    <w:rsid w:val="00937A1E"/>
    <w:rsid w:val="009420BC"/>
    <w:rsid w:val="00943993"/>
    <w:rsid w:val="00943DAB"/>
    <w:rsid w:val="00943F6C"/>
    <w:rsid w:val="00951CD0"/>
    <w:rsid w:val="00952B00"/>
    <w:rsid w:val="009533D8"/>
    <w:rsid w:val="00953909"/>
    <w:rsid w:val="009559D0"/>
    <w:rsid w:val="00955BDE"/>
    <w:rsid w:val="00955F4C"/>
    <w:rsid w:val="0095745A"/>
    <w:rsid w:val="00960BCC"/>
    <w:rsid w:val="00962052"/>
    <w:rsid w:val="0096277D"/>
    <w:rsid w:val="009637C0"/>
    <w:rsid w:val="009701C7"/>
    <w:rsid w:val="00972881"/>
    <w:rsid w:val="00972B23"/>
    <w:rsid w:val="00973B84"/>
    <w:rsid w:val="0097444A"/>
    <w:rsid w:val="009772E4"/>
    <w:rsid w:val="009856FB"/>
    <w:rsid w:val="0098598B"/>
    <w:rsid w:val="0098641F"/>
    <w:rsid w:val="00987BE0"/>
    <w:rsid w:val="0099197C"/>
    <w:rsid w:val="00992ADC"/>
    <w:rsid w:val="00992B31"/>
    <w:rsid w:val="0099461E"/>
    <w:rsid w:val="0099589C"/>
    <w:rsid w:val="009970DE"/>
    <w:rsid w:val="00997E42"/>
    <w:rsid w:val="009A399F"/>
    <w:rsid w:val="009A3F5E"/>
    <w:rsid w:val="009A4108"/>
    <w:rsid w:val="009A6514"/>
    <w:rsid w:val="009B0064"/>
    <w:rsid w:val="009B01F8"/>
    <w:rsid w:val="009B2CC8"/>
    <w:rsid w:val="009B38BE"/>
    <w:rsid w:val="009B4247"/>
    <w:rsid w:val="009C0B1E"/>
    <w:rsid w:val="009C0C06"/>
    <w:rsid w:val="009C0D8A"/>
    <w:rsid w:val="009C2FD6"/>
    <w:rsid w:val="009C42D3"/>
    <w:rsid w:val="009C4F1C"/>
    <w:rsid w:val="009C59AB"/>
    <w:rsid w:val="009C6ABB"/>
    <w:rsid w:val="009C6BBE"/>
    <w:rsid w:val="009C7907"/>
    <w:rsid w:val="009D00BF"/>
    <w:rsid w:val="009D1146"/>
    <w:rsid w:val="009D27B1"/>
    <w:rsid w:val="009E03FB"/>
    <w:rsid w:val="009E0B36"/>
    <w:rsid w:val="009E15C9"/>
    <w:rsid w:val="009E336A"/>
    <w:rsid w:val="009E5323"/>
    <w:rsid w:val="009E60F3"/>
    <w:rsid w:val="009E65BA"/>
    <w:rsid w:val="009E6F7C"/>
    <w:rsid w:val="009F18E0"/>
    <w:rsid w:val="009F29C3"/>
    <w:rsid w:val="009F2DE0"/>
    <w:rsid w:val="009F3056"/>
    <w:rsid w:val="009F587A"/>
    <w:rsid w:val="00A0136F"/>
    <w:rsid w:val="00A018FD"/>
    <w:rsid w:val="00A021E7"/>
    <w:rsid w:val="00A024CC"/>
    <w:rsid w:val="00A03925"/>
    <w:rsid w:val="00A06168"/>
    <w:rsid w:val="00A06A8C"/>
    <w:rsid w:val="00A10CCE"/>
    <w:rsid w:val="00A133F6"/>
    <w:rsid w:val="00A13547"/>
    <w:rsid w:val="00A14699"/>
    <w:rsid w:val="00A1482D"/>
    <w:rsid w:val="00A165B4"/>
    <w:rsid w:val="00A2141C"/>
    <w:rsid w:val="00A242F3"/>
    <w:rsid w:val="00A24758"/>
    <w:rsid w:val="00A26673"/>
    <w:rsid w:val="00A3068A"/>
    <w:rsid w:val="00A31BC0"/>
    <w:rsid w:val="00A32EA0"/>
    <w:rsid w:val="00A335D2"/>
    <w:rsid w:val="00A33C8E"/>
    <w:rsid w:val="00A34AD9"/>
    <w:rsid w:val="00A35B50"/>
    <w:rsid w:val="00A3623A"/>
    <w:rsid w:val="00A36305"/>
    <w:rsid w:val="00A368BC"/>
    <w:rsid w:val="00A3743E"/>
    <w:rsid w:val="00A3749A"/>
    <w:rsid w:val="00A40B91"/>
    <w:rsid w:val="00A410A9"/>
    <w:rsid w:val="00A4572E"/>
    <w:rsid w:val="00A46981"/>
    <w:rsid w:val="00A5055B"/>
    <w:rsid w:val="00A51803"/>
    <w:rsid w:val="00A51FFC"/>
    <w:rsid w:val="00A5270B"/>
    <w:rsid w:val="00A61F60"/>
    <w:rsid w:val="00A630ED"/>
    <w:rsid w:val="00A63907"/>
    <w:rsid w:val="00A6418D"/>
    <w:rsid w:val="00A6716B"/>
    <w:rsid w:val="00A700F8"/>
    <w:rsid w:val="00A70CC2"/>
    <w:rsid w:val="00A70F66"/>
    <w:rsid w:val="00A718D6"/>
    <w:rsid w:val="00A7208F"/>
    <w:rsid w:val="00A722D1"/>
    <w:rsid w:val="00A7295D"/>
    <w:rsid w:val="00A7757D"/>
    <w:rsid w:val="00A81B26"/>
    <w:rsid w:val="00A83344"/>
    <w:rsid w:val="00A83583"/>
    <w:rsid w:val="00A83594"/>
    <w:rsid w:val="00A9072A"/>
    <w:rsid w:val="00A908A8"/>
    <w:rsid w:val="00A95464"/>
    <w:rsid w:val="00A95469"/>
    <w:rsid w:val="00A95BC4"/>
    <w:rsid w:val="00A96742"/>
    <w:rsid w:val="00A975A8"/>
    <w:rsid w:val="00AA239A"/>
    <w:rsid w:val="00AA2644"/>
    <w:rsid w:val="00AA3FC4"/>
    <w:rsid w:val="00AA483C"/>
    <w:rsid w:val="00AA54DB"/>
    <w:rsid w:val="00AA7041"/>
    <w:rsid w:val="00AB0662"/>
    <w:rsid w:val="00AB0BA2"/>
    <w:rsid w:val="00AB31BD"/>
    <w:rsid w:val="00AB3D1F"/>
    <w:rsid w:val="00AB45B8"/>
    <w:rsid w:val="00AB501D"/>
    <w:rsid w:val="00AB5EC9"/>
    <w:rsid w:val="00AB5F61"/>
    <w:rsid w:val="00AB69C3"/>
    <w:rsid w:val="00AB6CCF"/>
    <w:rsid w:val="00AB747D"/>
    <w:rsid w:val="00AC04AC"/>
    <w:rsid w:val="00AC29F9"/>
    <w:rsid w:val="00AC2DB3"/>
    <w:rsid w:val="00AD2716"/>
    <w:rsid w:val="00AD453F"/>
    <w:rsid w:val="00AD7456"/>
    <w:rsid w:val="00AD76A4"/>
    <w:rsid w:val="00AE3D6F"/>
    <w:rsid w:val="00AE4B57"/>
    <w:rsid w:val="00AF1D54"/>
    <w:rsid w:val="00AF1F8F"/>
    <w:rsid w:val="00AF4D26"/>
    <w:rsid w:val="00AF50A3"/>
    <w:rsid w:val="00B001D0"/>
    <w:rsid w:val="00B00A66"/>
    <w:rsid w:val="00B03532"/>
    <w:rsid w:val="00B04D51"/>
    <w:rsid w:val="00B14105"/>
    <w:rsid w:val="00B14137"/>
    <w:rsid w:val="00B1449B"/>
    <w:rsid w:val="00B14DBE"/>
    <w:rsid w:val="00B1672A"/>
    <w:rsid w:val="00B20FD8"/>
    <w:rsid w:val="00B21C05"/>
    <w:rsid w:val="00B22D83"/>
    <w:rsid w:val="00B26A41"/>
    <w:rsid w:val="00B27759"/>
    <w:rsid w:val="00B27815"/>
    <w:rsid w:val="00B27828"/>
    <w:rsid w:val="00B301CD"/>
    <w:rsid w:val="00B302B2"/>
    <w:rsid w:val="00B30DCE"/>
    <w:rsid w:val="00B3359C"/>
    <w:rsid w:val="00B3383E"/>
    <w:rsid w:val="00B33ADA"/>
    <w:rsid w:val="00B33F10"/>
    <w:rsid w:val="00B34022"/>
    <w:rsid w:val="00B34446"/>
    <w:rsid w:val="00B349FC"/>
    <w:rsid w:val="00B35501"/>
    <w:rsid w:val="00B356C8"/>
    <w:rsid w:val="00B359DB"/>
    <w:rsid w:val="00B35F57"/>
    <w:rsid w:val="00B412E4"/>
    <w:rsid w:val="00B41FA2"/>
    <w:rsid w:val="00B42C42"/>
    <w:rsid w:val="00B43230"/>
    <w:rsid w:val="00B438B7"/>
    <w:rsid w:val="00B44236"/>
    <w:rsid w:val="00B448C7"/>
    <w:rsid w:val="00B45E25"/>
    <w:rsid w:val="00B5009C"/>
    <w:rsid w:val="00B50A70"/>
    <w:rsid w:val="00B50E4C"/>
    <w:rsid w:val="00B51739"/>
    <w:rsid w:val="00B528B0"/>
    <w:rsid w:val="00B558AD"/>
    <w:rsid w:val="00B55F49"/>
    <w:rsid w:val="00B57F43"/>
    <w:rsid w:val="00B61331"/>
    <w:rsid w:val="00B619E0"/>
    <w:rsid w:val="00B6348B"/>
    <w:rsid w:val="00B63DDA"/>
    <w:rsid w:val="00B6531D"/>
    <w:rsid w:val="00B65570"/>
    <w:rsid w:val="00B66E55"/>
    <w:rsid w:val="00B67DC3"/>
    <w:rsid w:val="00B70200"/>
    <w:rsid w:val="00B71E85"/>
    <w:rsid w:val="00B732F3"/>
    <w:rsid w:val="00B742C0"/>
    <w:rsid w:val="00B7440B"/>
    <w:rsid w:val="00B744C8"/>
    <w:rsid w:val="00B7558D"/>
    <w:rsid w:val="00B75837"/>
    <w:rsid w:val="00B76085"/>
    <w:rsid w:val="00B7744E"/>
    <w:rsid w:val="00B81A33"/>
    <w:rsid w:val="00B81D36"/>
    <w:rsid w:val="00B82638"/>
    <w:rsid w:val="00B84770"/>
    <w:rsid w:val="00B851A5"/>
    <w:rsid w:val="00B85929"/>
    <w:rsid w:val="00B85E2C"/>
    <w:rsid w:val="00B92DD7"/>
    <w:rsid w:val="00B92ECC"/>
    <w:rsid w:val="00B954D5"/>
    <w:rsid w:val="00B965C1"/>
    <w:rsid w:val="00B96A4B"/>
    <w:rsid w:val="00B97295"/>
    <w:rsid w:val="00BA0187"/>
    <w:rsid w:val="00BA0FB4"/>
    <w:rsid w:val="00BA2D4F"/>
    <w:rsid w:val="00BA5D8F"/>
    <w:rsid w:val="00BA60A9"/>
    <w:rsid w:val="00BA6D6C"/>
    <w:rsid w:val="00BB0B84"/>
    <w:rsid w:val="00BB1B96"/>
    <w:rsid w:val="00BB1D44"/>
    <w:rsid w:val="00BB3319"/>
    <w:rsid w:val="00BB3CF7"/>
    <w:rsid w:val="00BB3D1E"/>
    <w:rsid w:val="00BB3DD5"/>
    <w:rsid w:val="00BB4DC1"/>
    <w:rsid w:val="00BB5904"/>
    <w:rsid w:val="00BB5E8F"/>
    <w:rsid w:val="00BB6A8F"/>
    <w:rsid w:val="00BB6E1C"/>
    <w:rsid w:val="00BB715C"/>
    <w:rsid w:val="00BC1B3A"/>
    <w:rsid w:val="00BC4DC5"/>
    <w:rsid w:val="00BC64ED"/>
    <w:rsid w:val="00BC678C"/>
    <w:rsid w:val="00BD1154"/>
    <w:rsid w:val="00BD40D6"/>
    <w:rsid w:val="00BD4FC6"/>
    <w:rsid w:val="00BD6B5B"/>
    <w:rsid w:val="00BD7FA4"/>
    <w:rsid w:val="00BE17E5"/>
    <w:rsid w:val="00BE2852"/>
    <w:rsid w:val="00BE29F3"/>
    <w:rsid w:val="00BE373C"/>
    <w:rsid w:val="00BE46E1"/>
    <w:rsid w:val="00BE4D4E"/>
    <w:rsid w:val="00BE527F"/>
    <w:rsid w:val="00BE54B7"/>
    <w:rsid w:val="00BE58C6"/>
    <w:rsid w:val="00BE636D"/>
    <w:rsid w:val="00BE775B"/>
    <w:rsid w:val="00BF0CCE"/>
    <w:rsid w:val="00BF0E3F"/>
    <w:rsid w:val="00BF2124"/>
    <w:rsid w:val="00BF2CD4"/>
    <w:rsid w:val="00BF4371"/>
    <w:rsid w:val="00BF5705"/>
    <w:rsid w:val="00BF5BEF"/>
    <w:rsid w:val="00BF7D9E"/>
    <w:rsid w:val="00C00351"/>
    <w:rsid w:val="00C00458"/>
    <w:rsid w:val="00C0204C"/>
    <w:rsid w:val="00C03D79"/>
    <w:rsid w:val="00C04FE8"/>
    <w:rsid w:val="00C05D4B"/>
    <w:rsid w:val="00C1013C"/>
    <w:rsid w:val="00C139CD"/>
    <w:rsid w:val="00C14A87"/>
    <w:rsid w:val="00C16828"/>
    <w:rsid w:val="00C177EC"/>
    <w:rsid w:val="00C17DA2"/>
    <w:rsid w:val="00C211B0"/>
    <w:rsid w:val="00C224D1"/>
    <w:rsid w:val="00C253C0"/>
    <w:rsid w:val="00C25B05"/>
    <w:rsid w:val="00C302E2"/>
    <w:rsid w:val="00C34543"/>
    <w:rsid w:val="00C3480F"/>
    <w:rsid w:val="00C35323"/>
    <w:rsid w:val="00C3664A"/>
    <w:rsid w:val="00C4110C"/>
    <w:rsid w:val="00C4110E"/>
    <w:rsid w:val="00C42AA3"/>
    <w:rsid w:val="00C43B70"/>
    <w:rsid w:val="00C43E2B"/>
    <w:rsid w:val="00C4555C"/>
    <w:rsid w:val="00C45748"/>
    <w:rsid w:val="00C47E17"/>
    <w:rsid w:val="00C51902"/>
    <w:rsid w:val="00C5277A"/>
    <w:rsid w:val="00C5297F"/>
    <w:rsid w:val="00C534D1"/>
    <w:rsid w:val="00C53669"/>
    <w:rsid w:val="00C53B86"/>
    <w:rsid w:val="00C54571"/>
    <w:rsid w:val="00C56298"/>
    <w:rsid w:val="00C608DA"/>
    <w:rsid w:val="00C60CFF"/>
    <w:rsid w:val="00C6222E"/>
    <w:rsid w:val="00C63005"/>
    <w:rsid w:val="00C6383E"/>
    <w:rsid w:val="00C649CF"/>
    <w:rsid w:val="00C657B6"/>
    <w:rsid w:val="00C7254D"/>
    <w:rsid w:val="00C73334"/>
    <w:rsid w:val="00C7369A"/>
    <w:rsid w:val="00C73B0D"/>
    <w:rsid w:val="00C75C5F"/>
    <w:rsid w:val="00C77797"/>
    <w:rsid w:val="00C807B1"/>
    <w:rsid w:val="00C81E4B"/>
    <w:rsid w:val="00C82B71"/>
    <w:rsid w:val="00C85B97"/>
    <w:rsid w:val="00C90880"/>
    <w:rsid w:val="00C9223C"/>
    <w:rsid w:val="00C93810"/>
    <w:rsid w:val="00C975C3"/>
    <w:rsid w:val="00CA17D1"/>
    <w:rsid w:val="00CA1EE9"/>
    <w:rsid w:val="00CA25CD"/>
    <w:rsid w:val="00CA26F7"/>
    <w:rsid w:val="00CA39F8"/>
    <w:rsid w:val="00CA4457"/>
    <w:rsid w:val="00CA4C98"/>
    <w:rsid w:val="00CA6A2A"/>
    <w:rsid w:val="00CA6F92"/>
    <w:rsid w:val="00CB0C43"/>
    <w:rsid w:val="00CB1546"/>
    <w:rsid w:val="00CB2684"/>
    <w:rsid w:val="00CB61F0"/>
    <w:rsid w:val="00CB6307"/>
    <w:rsid w:val="00CB6DFC"/>
    <w:rsid w:val="00CB7CF7"/>
    <w:rsid w:val="00CC06B4"/>
    <w:rsid w:val="00CC1C35"/>
    <w:rsid w:val="00CC25ED"/>
    <w:rsid w:val="00CC31B1"/>
    <w:rsid w:val="00CC5BBB"/>
    <w:rsid w:val="00CD107F"/>
    <w:rsid w:val="00CD2796"/>
    <w:rsid w:val="00CD3A79"/>
    <w:rsid w:val="00CD480E"/>
    <w:rsid w:val="00CD5279"/>
    <w:rsid w:val="00CE007B"/>
    <w:rsid w:val="00CE0F4E"/>
    <w:rsid w:val="00CE1145"/>
    <w:rsid w:val="00CE22E7"/>
    <w:rsid w:val="00CE2758"/>
    <w:rsid w:val="00CE2936"/>
    <w:rsid w:val="00CE4B08"/>
    <w:rsid w:val="00CE5A71"/>
    <w:rsid w:val="00CE62D0"/>
    <w:rsid w:val="00CE6883"/>
    <w:rsid w:val="00CE7F5D"/>
    <w:rsid w:val="00CF0988"/>
    <w:rsid w:val="00CF0C59"/>
    <w:rsid w:val="00CF345C"/>
    <w:rsid w:val="00CF537E"/>
    <w:rsid w:val="00CF5BF6"/>
    <w:rsid w:val="00D03373"/>
    <w:rsid w:val="00D033A7"/>
    <w:rsid w:val="00D03684"/>
    <w:rsid w:val="00D0566E"/>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0BAF"/>
    <w:rsid w:val="00D42183"/>
    <w:rsid w:val="00D4293E"/>
    <w:rsid w:val="00D46944"/>
    <w:rsid w:val="00D50DE6"/>
    <w:rsid w:val="00D51D02"/>
    <w:rsid w:val="00D51D12"/>
    <w:rsid w:val="00D52D70"/>
    <w:rsid w:val="00D5429D"/>
    <w:rsid w:val="00D544B7"/>
    <w:rsid w:val="00D579FA"/>
    <w:rsid w:val="00D605C0"/>
    <w:rsid w:val="00D618EA"/>
    <w:rsid w:val="00D62DDD"/>
    <w:rsid w:val="00D631EF"/>
    <w:rsid w:val="00D632FD"/>
    <w:rsid w:val="00D64660"/>
    <w:rsid w:val="00D647E3"/>
    <w:rsid w:val="00D64A0D"/>
    <w:rsid w:val="00D67244"/>
    <w:rsid w:val="00D70544"/>
    <w:rsid w:val="00D7066C"/>
    <w:rsid w:val="00D70F9C"/>
    <w:rsid w:val="00D731E2"/>
    <w:rsid w:val="00D7581E"/>
    <w:rsid w:val="00D75E04"/>
    <w:rsid w:val="00D8055A"/>
    <w:rsid w:val="00D81C31"/>
    <w:rsid w:val="00D823A7"/>
    <w:rsid w:val="00D82B62"/>
    <w:rsid w:val="00D8305D"/>
    <w:rsid w:val="00D87748"/>
    <w:rsid w:val="00D90249"/>
    <w:rsid w:val="00D930A7"/>
    <w:rsid w:val="00D93F44"/>
    <w:rsid w:val="00D9466B"/>
    <w:rsid w:val="00D949F9"/>
    <w:rsid w:val="00D9741F"/>
    <w:rsid w:val="00DA09F9"/>
    <w:rsid w:val="00DA1859"/>
    <w:rsid w:val="00DA2091"/>
    <w:rsid w:val="00DA3398"/>
    <w:rsid w:val="00DA3B6B"/>
    <w:rsid w:val="00DA70BA"/>
    <w:rsid w:val="00DB06E1"/>
    <w:rsid w:val="00DB26EA"/>
    <w:rsid w:val="00DB3F6E"/>
    <w:rsid w:val="00DB5E33"/>
    <w:rsid w:val="00DB6020"/>
    <w:rsid w:val="00DB64CF"/>
    <w:rsid w:val="00DB7F47"/>
    <w:rsid w:val="00DB7FE5"/>
    <w:rsid w:val="00DC03EC"/>
    <w:rsid w:val="00DC0CE8"/>
    <w:rsid w:val="00DC2626"/>
    <w:rsid w:val="00DC575C"/>
    <w:rsid w:val="00DC7425"/>
    <w:rsid w:val="00DC799C"/>
    <w:rsid w:val="00DC7DA0"/>
    <w:rsid w:val="00DD1D4A"/>
    <w:rsid w:val="00DD4048"/>
    <w:rsid w:val="00DD4602"/>
    <w:rsid w:val="00DD5B94"/>
    <w:rsid w:val="00DE0D85"/>
    <w:rsid w:val="00DE1880"/>
    <w:rsid w:val="00DE2088"/>
    <w:rsid w:val="00DE2680"/>
    <w:rsid w:val="00DE3248"/>
    <w:rsid w:val="00DE5D9B"/>
    <w:rsid w:val="00DE5E84"/>
    <w:rsid w:val="00DE62E4"/>
    <w:rsid w:val="00DE6761"/>
    <w:rsid w:val="00DE697B"/>
    <w:rsid w:val="00DF123C"/>
    <w:rsid w:val="00DF2995"/>
    <w:rsid w:val="00DF4132"/>
    <w:rsid w:val="00DF5462"/>
    <w:rsid w:val="00DF6C29"/>
    <w:rsid w:val="00DF6DFE"/>
    <w:rsid w:val="00DF7BC8"/>
    <w:rsid w:val="00E0021C"/>
    <w:rsid w:val="00E010AD"/>
    <w:rsid w:val="00E02D09"/>
    <w:rsid w:val="00E0339D"/>
    <w:rsid w:val="00E0413E"/>
    <w:rsid w:val="00E065BD"/>
    <w:rsid w:val="00E07456"/>
    <w:rsid w:val="00E10897"/>
    <w:rsid w:val="00E10FDC"/>
    <w:rsid w:val="00E117DF"/>
    <w:rsid w:val="00E12030"/>
    <w:rsid w:val="00E134D3"/>
    <w:rsid w:val="00E13A8B"/>
    <w:rsid w:val="00E15B78"/>
    <w:rsid w:val="00E16799"/>
    <w:rsid w:val="00E16A92"/>
    <w:rsid w:val="00E16AF8"/>
    <w:rsid w:val="00E16E84"/>
    <w:rsid w:val="00E17D6C"/>
    <w:rsid w:val="00E214DC"/>
    <w:rsid w:val="00E243EA"/>
    <w:rsid w:val="00E2483F"/>
    <w:rsid w:val="00E24FB5"/>
    <w:rsid w:val="00E25002"/>
    <w:rsid w:val="00E256E1"/>
    <w:rsid w:val="00E27201"/>
    <w:rsid w:val="00E301DE"/>
    <w:rsid w:val="00E30306"/>
    <w:rsid w:val="00E30C36"/>
    <w:rsid w:val="00E31732"/>
    <w:rsid w:val="00E31A93"/>
    <w:rsid w:val="00E33ADB"/>
    <w:rsid w:val="00E35CD9"/>
    <w:rsid w:val="00E37365"/>
    <w:rsid w:val="00E375C3"/>
    <w:rsid w:val="00E416DB"/>
    <w:rsid w:val="00E41D3D"/>
    <w:rsid w:val="00E42E7D"/>
    <w:rsid w:val="00E43344"/>
    <w:rsid w:val="00E47A2F"/>
    <w:rsid w:val="00E524DF"/>
    <w:rsid w:val="00E534BD"/>
    <w:rsid w:val="00E55E5D"/>
    <w:rsid w:val="00E5766B"/>
    <w:rsid w:val="00E60735"/>
    <w:rsid w:val="00E669EE"/>
    <w:rsid w:val="00E66A0D"/>
    <w:rsid w:val="00E66ABB"/>
    <w:rsid w:val="00E71E67"/>
    <w:rsid w:val="00E729A3"/>
    <w:rsid w:val="00E73A07"/>
    <w:rsid w:val="00E73CE3"/>
    <w:rsid w:val="00E745E5"/>
    <w:rsid w:val="00E75253"/>
    <w:rsid w:val="00E77576"/>
    <w:rsid w:val="00E801B2"/>
    <w:rsid w:val="00E86627"/>
    <w:rsid w:val="00E86A79"/>
    <w:rsid w:val="00E916C9"/>
    <w:rsid w:val="00E917DC"/>
    <w:rsid w:val="00E93FA4"/>
    <w:rsid w:val="00E94F50"/>
    <w:rsid w:val="00E94F60"/>
    <w:rsid w:val="00E959A1"/>
    <w:rsid w:val="00E96082"/>
    <w:rsid w:val="00E97228"/>
    <w:rsid w:val="00E97E6C"/>
    <w:rsid w:val="00EA086D"/>
    <w:rsid w:val="00EA0EAC"/>
    <w:rsid w:val="00EA2558"/>
    <w:rsid w:val="00EA6AFE"/>
    <w:rsid w:val="00EB2E79"/>
    <w:rsid w:val="00EB452A"/>
    <w:rsid w:val="00EB4F00"/>
    <w:rsid w:val="00EB7063"/>
    <w:rsid w:val="00EB718E"/>
    <w:rsid w:val="00EB7BBE"/>
    <w:rsid w:val="00EC0FF2"/>
    <w:rsid w:val="00EC1680"/>
    <w:rsid w:val="00EC1FD3"/>
    <w:rsid w:val="00EC27A7"/>
    <w:rsid w:val="00EC5BD4"/>
    <w:rsid w:val="00EC7383"/>
    <w:rsid w:val="00ED1356"/>
    <w:rsid w:val="00ED4971"/>
    <w:rsid w:val="00ED571A"/>
    <w:rsid w:val="00ED72DE"/>
    <w:rsid w:val="00EE071B"/>
    <w:rsid w:val="00EE11FD"/>
    <w:rsid w:val="00EE19E1"/>
    <w:rsid w:val="00EE23C1"/>
    <w:rsid w:val="00EE5730"/>
    <w:rsid w:val="00EF196F"/>
    <w:rsid w:val="00EF2419"/>
    <w:rsid w:val="00EF7258"/>
    <w:rsid w:val="00F00673"/>
    <w:rsid w:val="00F00863"/>
    <w:rsid w:val="00F00B4B"/>
    <w:rsid w:val="00F00D82"/>
    <w:rsid w:val="00F0239A"/>
    <w:rsid w:val="00F02E10"/>
    <w:rsid w:val="00F04B0A"/>
    <w:rsid w:val="00F066B1"/>
    <w:rsid w:val="00F1109E"/>
    <w:rsid w:val="00F12C83"/>
    <w:rsid w:val="00F12FFB"/>
    <w:rsid w:val="00F16F4E"/>
    <w:rsid w:val="00F22D91"/>
    <w:rsid w:val="00F23E21"/>
    <w:rsid w:val="00F23F8A"/>
    <w:rsid w:val="00F26072"/>
    <w:rsid w:val="00F31570"/>
    <w:rsid w:val="00F31990"/>
    <w:rsid w:val="00F34FC0"/>
    <w:rsid w:val="00F36202"/>
    <w:rsid w:val="00F42434"/>
    <w:rsid w:val="00F44A22"/>
    <w:rsid w:val="00F45FCB"/>
    <w:rsid w:val="00F4663B"/>
    <w:rsid w:val="00F468BD"/>
    <w:rsid w:val="00F5310E"/>
    <w:rsid w:val="00F53D26"/>
    <w:rsid w:val="00F53DD2"/>
    <w:rsid w:val="00F56D30"/>
    <w:rsid w:val="00F631D1"/>
    <w:rsid w:val="00F66F57"/>
    <w:rsid w:val="00F675C7"/>
    <w:rsid w:val="00F72655"/>
    <w:rsid w:val="00F7276E"/>
    <w:rsid w:val="00F75F89"/>
    <w:rsid w:val="00F767A3"/>
    <w:rsid w:val="00F76C6B"/>
    <w:rsid w:val="00F805E5"/>
    <w:rsid w:val="00F81F32"/>
    <w:rsid w:val="00F822BE"/>
    <w:rsid w:val="00F827E6"/>
    <w:rsid w:val="00F83C10"/>
    <w:rsid w:val="00F8578C"/>
    <w:rsid w:val="00F86D8B"/>
    <w:rsid w:val="00F873CF"/>
    <w:rsid w:val="00F91B39"/>
    <w:rsid w:val="00F92936"/>
    <w:rsid w:val="00F94409"/>
    <w:rsid w:val="00F96FAC"/>
    <w:rsid w:val="00F9719B"/>
    <w:rsid w:val="00F97285"/>
    <w:rsid w:val="00F9745C"/>
    <w:rsid w:val="00F977EF"/>
    <w:rsid w:val="00FA055D"/>
    <w:rsid w:val="00FA0C95"/>
    <w:rsid w:val="00FA2E43"/>
    <w:rsid w:val="00FA36F9"/>
    <w:rsid w:val="00FA3C14"/>
    <w:rsid w:val="00FA43A2"/>
    <w:rsid w:val="00FA5056"/>
    <w:rsid w:val="00FA7BC0"/>
    <w:rsid w:val="00FB05B2"/>
    <w:rsid w:val="00FB17A5"/>
    <w:rsid w:val="00FB1CD0"/>
    <w:rsid w:val="00FB27EC"/>
    <w:rsid w:val="00FB2A27"/>
    <w:rsid w:val="00FB40D3"/>
    <w:rsid w:val="00FB46ED"/>
    <w:rsid w:val="00FB6BAD"/>
    <w:rsid w:val="00FB711F"/>
    <w:rsid w:val="00FC1CDD"/>
    <w:rsid w:val="00FC2088"/>
    <w:rsid w:val="00FC3A50"/>
    <w:rsid w:val="00FC3C8C"/>
    <w:rsid w:val="00FC5B95"/>
    <w:rsid w:val="00FC60E3"/>
    <w:rsid w:val="00FC6120"/>
    <w:rsid w:val="00FC6E7C"/>
    <w:rsid w:val="00FC7605"/>
    <w:rsid w:val="00FD33FD"/>
    <w:rsid w:val="00FD51D4"/>
    <w:rsid w:val="00FD5D05"/>
    <w:rsid w:val="00FD5EB1"/>
    <w:rsid w:val="00FD780B"/>
    <w:rsid w:val="00FD7AC3"/>
    <w:rsid w:val="00FE7F3E"/>
    <w:rsid w:val="00FF0867"/>
    <w:rsid w:val="00FF2118"/>
    <w:rsid w:val="00FF2DCD"/>
    <w:rsid w:val="00FF30FA"/>
    <w:rsid w:val="00FF322E"/>
    <w:rsid w:val="00FF5DB9"/>
    <w:rsid w:val="00FF76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 w:type="character" w:styleId="nfasis">
    <w:name w:val="Emphasis"/>
    <w:basedOn w:val="Fuentedeprrafopredeter"/>
    <w:qFormat/>
    <w:rsid w:val="00DD4048"/>
    <w:rPr>
      <w:i/>
      <w:iCs/>
    </w:rPr>
  </w:style>
  <w:style w:type="paragraph" w:customStyle="1" w:styleId="paragraph">
    <w:name w:val="paragraph"/>
    <w:basedOn w:val="Normal"/>
    <w:rsid w:val="00AD76A4"/>
    <w:pPr>
      <w:spacing w:before="100" w:beforeAutospacing="1" w:after="100" w:afterAutospacing="1"/>
    </w:pPr>
    <w:rPr>
      <w:sz w:val="24"/>
      <w:szCs w:val="24"/>
      <w:lang w:val="es-CO" w:eastAsia="es-CO"/>
    </w:rPr>
  </w:style>
  <w:style w:type="character" w:customStyle="1" w:styleId="normaltextrun">
    <w:name w:val="normaltextrun"/>
    <w:basedOn w:val="Fuentedeprrafopredeter"/>
    <w:rsid w:val="00AD76A4"/>
  </w:style>
  <w:style w:type="character" w:customStyle="1" w:styleId="eop">
    <w:name w:val="eop"/>
    <w:basedOn w:val="Fuentedeprrafopredeter"/>
    <w:rsid w:val="00AD76A4"/>
  </w:style>
  <w:style w:type="paragraph" w:styleId="Textonotapie">
    <w:name w:val="footnote text"/>
    <w:basedOn w:val="Normal"/>
    <w:link w:val="TextonotapieCar"/>
    <w:semiHidden/>
    <w:unhideWhenUsed/>
    <w:rsid w:val="00DE5D9B"/>
  </w:style>
  <w:style w:type="character" w:customStyle="1" w:styleId="TextonotapieCar">
    <w:name w:val="Texto nota pie Car"/>
    <w:basedOn w:val="Fuentedeprrafopredeter"/>
    <w:link w:val="Textonotapie"/>
    <w:semiHidden/>
    <w:rsid w:val="00DE5D9B"/>
    <w:rPr>
      <w:lang w:val="es-ES" w:eastAsia="es-ES"/>
    </w:rPr>
  </w:style>
  <w:style w:type="character" w:customStyle="1" w:styleId="PrrafodelistaCar">
    <w:name w:val="Párrafo de lista Car"/>
    <w:aliases w:val="titulo 3 Car,Cuadrícula media 1 - Énfasis 21 Car,Vinetas Car"/>
    <w:link w:val="Prrafodelista"/>
    <w:uiPriority w:val="34"/>
    <w:locked/>
    <w:rsid w:val="00DB7FE5"/>
    <w:rPr>
      <w:lang w:val="es-ES" w:eastAsia="es-ES"/>
    </w:rPr>
  </w:style>
  <w:style w:type="paragraph" w:styleId="TDC1">
    <w:name w:val="toc 1"/>
    <w:basedOn w:val="Normal"/>
    <w:next w:val="Normal"/>
    <w:autoRedefine/>
    <w:semiHidden/>
    <w:unhideWhenUsed/>
    <w:rsid w:val="00721A74"/>
    <w:pPr>
      <w:spacing w:after="100"/>
    </w:pPr>
  </w:style>
  <w:style w:type="paragraph" w:customStyle="1" w:styleId="Tabla">
    <w:name w:val="Tabla"/>
    <w:basedOn w:val="Descripcin"/>
    <w:uiPriority w:val="99"/>
    <w:qFormat/>
    <w:rsid w:val="00721A74"/>
    <w:pPr>
      <w:numPr>
        <w:numId w:val="14"/>
      </w:numPr>
      <w:ind w:left="714" w:hanging="357"/>
    </w:pPr>
    <w:rPr>
      <w:b/>
      <w:i/>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048">
      <w:bodyDiv w:val="1"/>
      <w:marLeft w:val="0"/>
      <w:marRight w:val="0"/>
      <w:marTop w:val="0"/>
      <w:marBottom w:val="0"/>
      <w:divBdr>
        <w:top w:val="none" w:sz="0" w:space="0" w:color="auto"/>
        <w:left w:val="none" w:sz="0" w:space="0" w:color="auto"/>
        <w:bottom w:val="none" w:sz="0" w:space="0" w:color="auto"/>
        <w:right w:val="none" w:sz="0" w:space="0" w:color="auto"/>
      </w:divBdr>
      <w:divsChild>
        <w:div w:id="768350824">
          <w:marLeft w:val="0"/>
          <w:marRight w:val="0"/>
          <w:marTop w:val="0"/>
          <w:marBottom w:val="0"/>
          <w:divBdr>
            <w:top w:val="none" w:sz="0" w:space="0" w:color="auto"/>
            <w:left w:val="none" w:sz="0" w:space="0" w:color="auto"/>
            <w:bottom w:val="none" w:sz="0" w:space="0" w:color="auto"/>
            <w:right w:val="none" w:sz="0" w:space="0" w:color="auto"/>
          </w:divBdr>
          <w:divsChild>
            <w:div w:id="1589732680">
              <w:marLeft w:val="0"/>
              <w:marRight w:val="0"/>
              <w:marTop w:val="0"/>
              <w:marBottom w:val="0"/>
              <w:divBdr>
                <w:top w:val="single" w:sz="8" w:space="3" w:color="E1E1E1"/>
                <w:left w:val="none" w:sz="0" w:space="0" w:color="auto"/>
                <w:bottom w:val="none" w:sz="0" w:space="0" w:color="auto"/>
                <w:right w:val="none" w:sz="0" w:space="0" w:color="auto"/>
              </w:divBdr>
            </w:div>
          </w:divsChild>
        </w:div>
        <w:div w:id="1021787294">
          <w:marLeft w:val="0"/>
          <w:marRight w:val="0"/>
          <w:marTop w:val="0"/>
          <w:marBottom w:val="0"/>
          <w:divBdr>
            <w:top w:val="none" w:sz="0" w:space="0" w:color="auto"/>
            <w:left w:val="none" w:sz="0" w:space="0" w:color="auto"/>
            <w:bottom w:val="none" w:sz="0" w:space="0" w:color="auto"/>
            <w:right w:val="none" w:sz="0" w:space="0" w:color="auto"/>
          </w:divBdr>
          <w:divsChild>
            <w:div w:id="691344019">
              <w:marLeft w:val="0"/>
              <w:marRight w:val="0"/>
              <w:marTop w:val="0"/>
              <w:marBottom w:val="0"/>
              <w:divBdr>
                <w:top w:val="none" w:sz="0" w:space="0" w:color="auto"/>
                <w:left w:val="none" w:sz="0" w:space="0" w:color="auto"/>
                <w:bottom w:val="none" w:sz="0" w:space="0" w:color="auto"/>
                <w:right w:val="none" w:sz="0" w:space="0" w:color="auto"/>
              </w:divBdr>
            </w:div>
            <w:div w:id="611744876">
              <w:marLeft w:val="0"/>
              <w:marRight w:val="0"/>
              <w:marTop w:val="0"/>
              <w:marBottom w:val="0"/>
              <w:divBdr>
                <w:top w:val="none" w:sz="0" w:space="0" w:color="auto"/>
                <w:left w:val="none" w:sz="0" w:space="0" w:color="auto"/>
                <w:bottom w:val="none" w:sz="0" w:space="0" w:color="auto"/>
                <w:right w:val="none" w:sz="0" w:space="0" w:color="auto"/>
              </w:divBdr>
            </w:div>
            <w:div w:id="2011834215">
              <w:marLeft w:val="0"/>
              <w:marRight w:val="0"/>
              <w:marTop w:val="0"/>
              <w:marBottom w:val="0"/>
              <w:divBdr>
                <w:top w:val="none" w:sz="0" w:space="0" w:color="auto"/>
                <w:left w:val="none" w:sz="0" w:space="0" w:color="auto"/>
                <w:bottom w:val="none" w:sz="0" w:space="0" w:color="auto"/>
                <w:right w:val="none" w:sz="0" w:space="0" w:color="auto"/>
              </w:divBdr>
            </w:div>
            <w:div w:id="655458038">
              <w:marLeft w:val="0"/>
              <w:marRight w:val="0"/>
              <w:marTop w:val="0"/>
              <w:marBottom w:val="0"/>
              <w:divBdr>
                <w:top w:val="none" w:sz="0" w:space="0" w:color="auto"/>
                <w:left w:val="none" w:sz="0" w:space="0" w:color="auto"/>
                <w:bottom w:val="none" w:sz="0" w:space="0" w:color="auto"/>
                <w:right w:val="none" w:sz="0" w:space="0" w:color="auto"/>
              </w:divBdr>
            </w:div>
            <w:div w:id="1269124923">
              <w:marLeft w:val="0"/>
              <w:marRight w:val="0"/>
              <w:marTop w:val="0"/>
              <w:marBottom w:val="0"/>
              <w:divBdr>
                <w:top w:val="none" w:sz="0" w:space="0" w:color="auto"/>
                <w:left w:val="none" w:sz="0" w:space="0" w:color="auto"/>
                <w:bottom w:val="none" w:sz="0" w:space="0" w:color="auto"/>
                <w:right w:val="none" w:sz="0" w:space="0" w:color="auto"/>
              </w:divBdr>
            </w:div>
            <w:div w:id="936332764">
              <w:marLeft w:val="0"/>
              <w:marRight w:val="0"/>
              <w:marTop w:val="0"/>
              <w:marBottom w:val="0"/>
              <w:divBdr>
                <w:top w:val="none" w:sz="0" w:space="0" w:color="auto"/>
                <w:left w:val="none" w:sz="0" w:space="0" w:color="auto"/>
                <w:bottom w:val="none" w:sz="0" w:space="0" w:color="auto"/>
                <w:right w:val="none" w:sz="0" w:space="0" w:color="auto"/>
              </w:divBdr>
            </w:div>
            <w:div w:id="565648655">
              <w:marLeft w:val="0"/>
              <w:marRight w:val="0"/>
              <w:marTop w:val="0"/>
              <w:marBottom w:val="0"/>
              <w:divBdr>
                <w:top w:val="none" w:sz="0" w:space="0" w:color="auto"/>
                <w:left w:val="none" w:sz="0" w:space="0" w:color="auto"/>
                <w:bottom w:val="none" w:sz="0" w:space="0" w:color="auto"/>
                <w:right w:val="none" w:sz="0" w:space="0" w:color="auto"/>
              </w:divBdr>
            </w:div>
            <w:div w:id="1183087825">
              <w:marLeft w:val="0"/>
              <w:marRight w:val="0"/>
              <w:marTop w:val="0"/>
              <w:marBottom w:val="0"/>
              <w:divBdr>
                <w:top w:val="none" w:sz="0" w:space="0" w:color="auto"/>
                <w:left w:val="none" w:sz="0" w:space="0" w:color="auto"/>
                <w:bottom w:val="none" w:sz="0" w:space="0" w:color="auto"/>
                <w:right w:val="none" w:sz="0" w:space="0" w:color="auto"/>
              </w:divBdr>
            </w:div>
            <w:div w:id="462580098">
              <w:marLeft w:val="0"/>
              <w:marRight w:val="0"/>
              <w:marTop w:val="0"/>
              <w:marBottom w:val="0"/>
              <w:divBdr>
                <w:top w:val="none" w:sz="0" w:space="0" w:color="auto"/>
                <w:left w:val="none" w:sz="0" w:space="0" w:color="auto"/>
                <w:bottom w:val="none" w:sz="0" w:space="0" w:color="auto"/>
                <w:right w:val="none" w:sz="0" w:space="0" w:color="auto"/>
              </w:divBdr>
            </w:div>
            <w:div w:id="9657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0347">
      <w:bodyDiv w:val="1"/>
      <w:marLeft w:val="0"/>
      <w:marRight w:val="0"/>
      <w:marTop w:val="0"/>
      <w:marBottom w:val="0"/>
      <w:divBdr>
        <w:top w:val="none" w:sz="0" w:space="0" w:color="auto"/>
        <w:left w:val="none" w:sz="0" w:space="0" w:color="auto"/>
        <w:bottom w:val="none" w:sz="0" w:space="0" w:color="auto"/>
        <w:right w:val="none" w:sz="0" w:space="0" w:color="auto"/>
      </w:divBdr>
      <w:divsChild>
        <w:div w:id="1056665135">
          <w:marLeft w:val="0"/>
          <w:marRight w:val="0"/>
          <w:marTop w:val="0"/>
          <w:marBottom w:val="0"/>
          <w:divBdr>
            <w:top w:val="none" w:sz="0" w:space="0" w:color="auto"/>
            <w:left w:val="none" w:sz="0" w:space="0" w:color="auto"/>
            <w:bottom w:val="none" w:sz="0" w:space="0" w:color="auto"/>
            <w:right w:val="none" w:sz="0" w:space="0" w:color="auto"/>
          </w:divBdr>
        </w:div>
        <w:div w:id="759179281">
          <w:marLeft w:val="0"/>
          <w:marRight w:val="0"/>
          <w:marTop w:val="0"/>
          <w:marBottom w:val="0"/>
          <w:divBdr>
            <w:top w:val="none" w:sz="0" w:space="0" w:color="auto"/>
            <w:left w:val="none" w:sz="0" w:space="0" w:color="auto"/>
            <w:bottom w:val="none" w:sz="0" w:space="0" w:color="auto"/>
            <w:right w:val="none" w:sz="0" w:space="0" w:color="auto"/>
          </w:divBdr>
        </w:div>
        <w:div w:id="586888723">
          <w:marLeft w:val="0"/>
          <w:marRight w:val="0"/>
          <w:marTop w:val="0"/>
          <w:marBottom w:val="0"/>
          <w:divBdr>
            <w:top w:val="none" w:sz="0" w:space="0" w:color="auto"/>
            <w:left w:val="none" w:sz="0" w:space="0" w:color="auto"/>
            <w:bottom w:val="none" w:sz="0" w:space="0" w:color="auto"/>
            <w:right w:val="none" w:sz="0" w:space="0" w:color="auto"/>
          </w:divBdr>
        </w:div>
      </w:divsChild>
    </w:div>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73668">
      <w:bodyDiv w:val="1"/>
      <w:marLeft w:val="0"/>
      <w:marRight w:val="0"/>
      <w:marTop w:val="0"/>
      <w:marBottom w:val="0"/>
      <w:divBdr>
        <w:top w:val="none" w:sz="0" w:space="0" w:color="auto"/>
        <w:left w:val="none" w:sz="0" w:space="0" w:color="auto"/>
        <w:bottom w:val="none" w:sz="0" w:space="0" w:color="auto"/>
        <w:right w:val="none" w:sz="0" w:space="0" w:color="auto"/>
      </w:divBdr>
    </w:div>
    <w:div w:id="624195314">
      <w:bodyDiv w:val="1"/>
      <w:marLeft w:val="0"/>
      <w:marRight w:val="0"/>
      <w:marTop w:val="0"/>
      <w:marBottom w:val="0"/>
      <w:divBdr>
        <w:top w:val="none" w:sz="0" w:space="0" w:color="auto"/>
        <w:left w:val="none" w:sz="0" w:space="0" w:color="auto"/>
        <w:bottom w:val="none" w:sz="0" w:space="0" w:color="auto"/>
        <w:right w:val="none" w:sz="0" w:space="0" w:color="auto"/>
      </w:divBdr>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84773215">
      <w:bodyDiv w:val="1"/>
      <w:marLeft w:val="0"/>
      <w:marRight w:val="0"/>
      <w:marTop w:val="0"/>
      <w:marBottom w:val="0"/>
      <w:divBdr>
        <w:top w:val="none" w:sz="0" w:space="0" w:color="auto"/>
        <w:left w:val="none" w:sz="0" w:space="0" w:color="auto"/>
        <w:bottom w:val="none" w:sz="0" w:space="0" w:color="auto"/>
        <w:right w:val="none" w:sz="0" w:space="0" w:color="auto"/>
      </w:divBdr>
    </w:div>
    <w:div w:id="988485344">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9572233">
      <w:bodyDiv w:val="1"/>
      <w:marLeft w:val="0"/>
      <w:marRight w:val="0"/>
      <w:marTop w:val="0"/>
      <w:marBottom w:val="0"/>
      <w:divBdr>
        <w:top w:val="none" w:sz="0" w:space="0" w:color="auto"/>
        <w:left w:val="none" w:sz="0" w:space="0" w:color="auto"/>
        <w:bottom w:val="none" w:sz="0" w:space="0" w:color="auto"/>
        <w:right w:val="none" w:sz="0" w:space="0" w:color="auto"/>
      </w:divBdr>
    </w:div>
    <w:div w:id="1171724817">
      <w:bodyDiv w:val="1"/>
      <w:marLeft w:val="0"/>
      <w:marRight w:val="0"/>
      <w:marTop w:val="0"/>
      <w:marBottom w:val="0"/>
      <w:divBdr>
        <w:top w:val="none" w:sz="0" w:space="0" w:color="auto"/>
        <w:left w:val="none" w:sz="0" w:space="0" w:color="auto"/>
        <w:bottom w:val="none" w:sz="0" w:space="0" w:color="auto"/>
        <w:right w:val="none" w:sz="0" w:space="0" w:color="auto"/>
      </w:divBdr>
      <w:divsChild>
        <w:div w:id="1962567030">
          <w:marLeft w:val="0"/>
          <w:marRight w:val="0"/>
          <w:marTop w:val="0"/>
          <w:marBottom w:val="0"/>
          <w:divBdr>
            <w:top w:val="none" w:sz="0" w:space="0" w:color="auto"/>
            <w:left w:val="none" w:sz="0" w:space="0" w:color="auto"/>
            <w:bottom w:val="none" w:sz="0" w:space="0" w:color="auto"/>
            <w:right w:val="none" w:sz="0" w:space="0" w:color="auto"/>
          </w:divBdr>
        </w:div>
        <w:div w:id="354888821">
          <w:marLeft w:val="0"/>
          <w:marRight w:val="0"/>
          <w:marTop w:val="0"/>
          <w:marBottom w:val="0"/>
          <w:divBdr>
            <w:top w:val="none" w:sz="0" w:space="0" w:color="auto"/>
            <w:left w:val="none" w:sz="0" w:space="0" w:color="auto"/>
            <w:bottom w:val="none" w:sz="0" w:space="0" w:color="auto"/>
            <w:right w:val="none" w:sz="0" w:space="0" w:color="auto"/>
          </w:divBdr>
        </w:div>
        <w:div w:id="814878944">
          <w:marLeft w:val="0"/>
          <w:marRight w:val="0"/>
          <w:marTop w:val="0"/>
          <w:marBottom w:val="0"/>
          <w:divBdr>
            <w:top w:val="none" w:sz="0" w:space="0" w:color="auto"/>
            <w:left w:val="none" w:sz="0" w:space="0" w:color="auto"/>
            <w:bottom w:val="none" w:sz="0" w:space="0" w:color="auto"/>
            <w:right w:val="none" w:sz="0" w:space="0" w:color="auto"/>
          </w:divBdr>
        </w:div>
        <w:div w:id="206727791">
          <w:marLeft w:val="0"/>
          <w:marRight w:val="0"/>
          <w:marTop w:val="0"/>
          <w:marBottom w:val="0"/>
          <w:divBdr>
            <w:top w:val="none" w:sz="0" w:space="0" w:color="auto"/>
            <w:left w:val="none" w:sz="0" w:space="0" w:color="auto"/>
            <w:bottom w:val="none" w:sz="0" w:space="0" w:color="auto"/>
            <w:right w:val="none" w:sz="0" w:space="0" w:color="auto"/>
          </w:divBdr>
        </w:div>
        <w:div w:id="179664208">
          <w:marLeft w:val="0"/>
          <w:marRight w:val="0"/>
          <w:marTop w:val="0"/>
          <w:marBottom w:val="0"/>
          <w:divBdr>
            <w:top w:val="none" w:sz="0" w:space="0" w:color="auto"/>
            <w:left w:val="none" w:sz="0" w:space="0" w:color="auto"/>
            <w:bottom w:val="none" w:sz="0" w:space="0" w:color="auto"/>
            <w:right w:val="none" w:sz="0" w:space="0" w:color="auto"/>
          </w:divBdr>
        </w:div>
        <w:div w:id="506672015">
          <w:marLeft w:val="0"/>
          <w:marRight w:val="0"/>
          <w:marTop w:val="0"/>
          <w:marBottom w:val="0"/>
          <w:divBdr>
            <w:top w:val="none" w:sz="0" w:space="0" w:color="auto"/>
            <w:left w:val="none" w:sz="0" w:space="0" w:color="auto"/>
            <w:bottom w:val="none" w:sz="0" w:space="0" w:color="auto"/>
            <w:right w:val="none" w:sz="0" w:space="0" w:color="auto"/>
          </w:divBdr>
        </w:div>
        <w:div w:id="100028963">
          <w:marLeft w:val="0"/>
          <w:marRight w:val="0"/>
          <w:marTop w:val="0"/>
          <w:marBottom w:val="0"/>
          <w:divBdr>
            <w:top w:val="none" w:sz="0" w:space="0" w:color="auto"/>
            <w:left w:val="none" w:sz="0" w:space="0" w:color="auto"/>
            <w:bottom w:val="none" w:sz="0" w:space="0" w:color="auto"/>
            <w:right w:val="none" w:sz="0" w:space="0" w:color="auto"/>
          </w:divBdr>
        </w:div>
        <w:div w:id="698823640">
          <w:marLeft w:val="0"/>
          <w:marRight w:val="0"/>
          <w:marTop w:val="0"/>
          <w:marBottom w:val="0"/>
          <w:divBdr>
            <w:top w:val="none" w:sz="0" w:space="0" w:color="auto"/>
            <w:left w:val="none" w:sz="0" w:space="0" w:color="auto"/>
            <w:bottom w:val="none" w:sz="0" w:space="0" w:color="auto"/>
            <w:right w:val="none" w:sz="0" w:space="0" w:color="auto"/>
          </w:divBdr>
        </w:div>
        <w:div w:id="965623331">
          <w:marLeft w:val="0"/>
          <w:marRight w:val="0"/>
          <w:marTop w:val="0"/>
          <w:marBottom w:val="0"/>
          <w:divBdr>
            <w:top w:val="none" w:sz="0" w:space="0" w:color="auto"/>
            <w:left w:val="none" w:sz="0" w:space="0" w:color="auto"/>
            <w:bottom w:val="none" w:sz="0" w:space="0" w:color="auto"/>
            <w:right w:val="none" w:sz="0" w:space="0" w:color="auto"/>
          </w:divBdr>
        </w:div>
        <w:div w:id="450903011">
          <w:marLeft w:val="0"/>
          <w:marRight w:val="0"/>
          <w:marTop w:val="0"/>
          <w:marBottom w:val="0"/>
          <w:divBdr>
            <w:top w:val="none" w:sz="0" w:space="0" w:color="auto"/>
            <w:left w:val="none" w:sz="0" w:space="0" w:color="auto"/>
            <w:bottom w:val="none" w:sz="0" w:space="0" w:color="auto"/>
            <w:right w:val="none" w:sz="0" w:space="0" w:color="auto"/>
          </w:divBdr>
        </w:div>
        <w:div w:id="2087608368">
          <w:marLeft w:val="0"/>
          <w:marRight w:val="0"/>
          <w:marTop w:val="0"/>
          <w:marBottom w:val="0"/>
          <w:divBdr>
            <w:top w:val="none" w:sz="0" w:space="0" w:color="auto"/>
            <w:left w:val="none" w:sz="0" w:space="0" w:color="auto"/>
            <w:bottom w:val="none" w:sz="0" w:space="0" w:color="auto"/>
            <w:right w:val="none" w:sz="0" w:space="0" w:color="auto"/>
          </w:divBdr>
        </w:div>
        <w:div w:id="726269973">
          <w:marLeft w:val="0"/>
          <w:marRight w:val="0"/>
          <w:marTop w:val="0"/>
          <w:marBottom w:val="0"/>
          <w:divBdr>
            <w:top w:val="none" w:sz="0" w:space="0" w:color="auto"/>
            <w:left w:val="none" w:sz="0" w:space="0" w:color="auto"/>
            <w:bottom w:val="none" w:sz="0" w:space="0" w:color="auto"/>
            <w:right w:val="none" w:sz="0" w:space="0" w:color="auto"/>
          </w:divBdr>
        </w:div>
        <w:div w:id="1002857426">
          <w:marLeft w:val="0"/>
          <w:marRight w:val="0"/>
          <w:marTop w:val="0"/>
          <w:marBottom w:val="0"/>
          <w:divBdr>
            <w:top w:val="none" w:sz="0" w:space="0" w:color="auto"/>
            <w:left w:val="none" w:sz="0" w:space="0" w:color="auto"/>
            <w:bottom w:val="none" w:sz="0" w:space="0" w:color="auto"/>
            <w:right w:val="none" w:sz="0" w:space="0" w:color="auto"/>
          </w:divBdr>
        </w:div>
        <w:div w:id="592130155">
          <w:marLeft w:val="0"/>
          <w:marRight w:val="0"/>
          <w:marTop w:val="0"/>
          <w:marBottom w:val="0"/>
          <w:divBdr>
            <w:top w:val="none" w:sz="0" w:space="0" w:color="auto"/>
            <w:left w:val="none" w:sz="0" w:space="0" w:color="auto"/>
            <w:bottom w:val="none" w:sz="0" w:space="0" w:color="auto"/>
            <w:right w:val="none" w:sz="0" w:space="0" w:color="auto"/>
          </w:divBdr>
        </w:div>
        <w:div w:id="150602772">
          <w:marLeft w:val="0"/>
          <w:marRight w:val="0"/>
          <w:marTop w:val="0"/>
          <w:marBottom w:val="0"/>
          <w:divBdr>
            <w:top w:val="none" w:sz="0" w:space="0" w:color="auto"/>
            <w:left w:val="none" w:sz="0" w:space="0" w:color="auto"/>
            <w:bottom w:val="none" w:sz="0" w:space="0" w:color="auto"/>
            <w:right w:val="none" w:sz="0" w:space="0" w:color="auto"/>
          </w:divBdr>
        </w:div>
        <w:div w:id="435562400">
          <w:marLeft w:val="0"/>
          <w:marRight w:val="0"/>
          <w:marTop w:val="0"/>
          <w:marBottom w:val="0"/>
          <w:divBdr>
            <w:top w:val="none" w:sz="0" w:space="0" w:color="auto"/>
            <w:left w:val="none" w:sz="0" w:space="0" w:color="auto"/>
            <w:bottom w:val="none" w:sz="0" w:space="0" w:color="auto"/>
            <w:right w:val="none" w:sz="0" w:space="0" w:color="auto"/>
          </w:divBdr>
        </w:div>
      </w:divsChild>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768426558">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1983923913">
      <w:bodyDiv w:val="1"/>
      <w:marLeft w:val="0"/>
      <w:marRight w:val="0"/>
      <w:marTop w:val="0"/>
      <w:marBottom w:val="0"/>
      <w:divBdr>
        <w:top w:val="none" w:sz="0" w:space="0" w:color="auto"/>
        <w:left w:val="none" w:sz="0" w:space="0" w:color="auto"/>
        <w:bottom w:val="none" w:sz="0" w:space="0" w:color="auto"/>
        <w:right w:val="none" w:sz="0" w:space="0" w:color="auto"/>
      </w:divBdr>
      <w:divsChild>
        <w:div w:id="2075736025">
          <w:marLeft w:val="0"/>
          <w:marRight w:val="0"/>
          <w:marTop w:val="0"/>
          <w:marBottom w:val="0"/>
          <w:divBdr>
            <w:top w:val="none" w:sz="0" w:space="0" w:color="auto"/>
            <w:left w:val="none" w:sz="0" w:space="0" w:color="auto"/>
            <w:bottom w:val="none" w:sz="0" w:space="0" w:color="auto"/>
            <w:right w:val="none" w:sz="0" w:space="0" w:color="auto"/>
          </w:divBdr>
        </w:div>
        <w:div w:id="249243444">
          <w:marLeft w:val="0"/>
          <w:marRight w:val="0"/>
          <w:marTop w:val="0"/>
          <w:marBottom w:val="0"/>
          <w:divBdr>
            <w:top w:val="none" w:sz="0" w:space="0" w:color="auto"/>
            <w:left w:val="none" w:sz="0" w:space="0" w:color="auto"/>
            <w:bottom w:val="none" w:sz="0" w:space="0" w:color="auto"/>
            <w:right w:val="none" w:sz="0" w:space="0" w:color="auto"/>
          </w:divBdr>
        </w:div>
        <w:div w:id="775832968">
          <w:marLeft w:val="0"/>
          <w:marRight w:val="0"/>
          <w:marTop w:val="0"/>
          <w:marBottom w:val="0"/>
          <w:divBdr>
            <w:top w:val="none" w:sz="0" w:space="0" w:color="auto"/>
            <w:left w:val="none" w:sz="0" w:space="0" w:color="auto"/>
            <w:bottom w:val="none" w:sz="0" w:space="0" w:color="auto"/>
            <w:right w:val="none" w:sz="0" w:space="0" w:color="auto"/>
          </w:divBdr>
        </w:div>
        <w:div w:id="84888357">
          <w:marLeft w:val="0"/>
          <w:marRight w:val="0"/>
          <w:marTop w:val="0"/>
          <w:marBottom w:val="0"/>
          <w:divBdr>
            <w:top w:val="none" w:sz="0" w:space="0" w:color="auto"/>
            <w:left w:val="none" w:sz="0" w:space="0" w:color="auto"/>
            <w:bottom w:val="none" w:sz="0" w:space="0" w:color="auto"/>
            <w:right w:val="none" w:sz="0" w:space="0" w:color="auto"/>
          </w:divBdr>
        </w:div>
        <w:div w:id="351617645">
          <w:marLeft w:val="0"/>
          <w:marRight w:val="0"/>
          <w:marTop w:val="0"/>
          <w:marBottom w:val="0"/>
          <w:divBdr>
            <w:top w:val="none" w:sz="0" w:space="0" w:color="auto"/>
            <w:left w:val="none" w:sz="0" w:space="0" w:color="auto"/>
            <w:bottom w:val="none" w:sz="0" w:space="0" w:color="auto"/>
            <w:right w:val="none" w:sz="0" w:space="0" w:color="auto"/>
          </w:divBdr>
        </w:div>
        <w:div w:id="1752698570">
          <w:marLeft w:val="0"/>
          <w:marRight w:val="0"/>
          <w:marTop w:val="0"/>
          <w:marBottom w:val="0"/>
          <w:divBdr>
            <w:top w:val="none" w:sz="0" w:space="0" w:color="auto"/>
            <w:left w:val="none" w:sz="0" w:space="0" w:color="auto"/>
            <w:bottom w:val="none" w:sz="0" w:space="0" w:color="auto"/>
            <w:right w:val="none" w:sz="0" w:space="0" w:color="auto"/>
          </w:divBdr>
        </w:div>
        <w:div w:id="2127894372">
          <w:marLeft w:val="0"/>
          <w:marRight w:val="0"/>
          <w:marTop w:val="0"/>
          <w:marBottom w:val="0"/>
          <w:divBdr>
            <w:top w:val="none" w:sz="0" w:space="0" w:color="auto"/>
            <w:left w:val="none" w:sz="0" w:space="0" w:color="auto"/>
            <w:bottom w:val="none" w:sz="0" w:space="0" w:color="auto"/>
            <w:right w:val="none" w:sz="0" w:space="0" w:color="auto"/>
          </w:divBdr>
        </w:div>
        <w:div w:id="1926960284">
          <w:marLeft w:val="0"/>
          <w:marRight w:val="0"/>
          <w:marTop w:val="0"/>
          <w:marBottom w:val="0"/>
          <w:divBdr>
            <w:top w:val="none" w:sz="0" w:space="0" w:color="auto"/>
            <w:left w:val="none" w:sz="0" w:space="0" w:color="auto"/>
            <w:bottom w:val="none" w:sz="0" w:space="0" w:color="auto"/>
            <w:right w:val="none" w:sz="0" w:space="0" w:color="auto"/>
          </w:divBdr>
        </w:div>
        <w:div w:id="296765151">
          <w:marLeft w:val="0"/>
          <w:marRight w:val="0"/>
          <w:marTop w:val="0"/>
          <w:marBottom w:val="0"/>
          <w:divBdr>
            <w:top w:val="none" w:sz="0" w:space="0" w:color="auto"/>
            <w:left w:val="none" w:sz="0" w:space="0" w:color="auto"/>
            <w:bottom w:val="none" w:sz="0" w:space="0" w:color="auto"/>
            <w:right w:val="none" w:sz="0" w:space="0" w:color="auto"/>
          </w:divBdr>
        </w:div>
      </w:divsChild>
    </w:div>
    <w:div w:id="2017998680">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[ARCHIVO BASE GESTION MENSUAL (1).xlsx]Gráficas!Tabla dinámica2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pivotFmt>
    </c:pivotFmts>
    <c:plotArea>
      <c:layout/>
      <c:barChart>
        <c:barDir val="col"/>
        <c:grouping val="clustered"/>
        <c:varyColors val="0"/>
        <c:ser>
          <c:idx val="0"/>
          <c:order val="0"/>
          <c:tx>
            <c:strRef>
              <c:f>Gráficas!$C$6:$C$7</c:f>
              <c:strCache>
                <c:ptCount val="1"/>
                <c:pt idx="0">
                  <c:v>Acompañamiento acciones de contenerización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Gráficas!$C$8:$C$20</c:f>
              <c:numCache>
                <c:formatCode>General</c:formatCode>
                <c:ptCount val="12"/>
                <c:pt idx="4" formatCode="0;;;">
                  <c:v>2</c:v>
                </c:pt>
              </c:numCache>
            </c:numRef>
          </c:val>
          <c:extLst>
            <c:ext xmlns:c16="http://schemas.microsoft.com/office/drawing/2014/chart" uri="{C3380CC4-5D6E-409C-BE32-E72D297353CC}">
              <c16:uniqueId val="{00000000-E41A-4B8D-B614-490C1D371DF8}"/>
            </c:ext>
          </c:extLst>
        </c:ser>
        <c:ser>
          <c:idx val="1"/>
          <c:order val="1"/>
          <c:tx>
            <c:strRef>
              <c:f>Gráficas!$D$6:$D$7</c:f>
              <c:strCache>
                <c:ptCount val="1"/>
                <c:pt idx="0">
                  <c:v>Acompañamiento capacitaciones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Gráficas!$D$8:$D$20</c:f>
              <c:numCache>
                <c:formatCode>0;;;</c:formatCode>
                <c:ptCount val="12"/>
                <c:pt idx="1">
                  <c:v>1</c:v>
                </c:pt>
                <c:pt idx="4">
                  <c:v>2</c:v>
                </c:pt>
              </c:numCache>
            </c:numRef>
          </c:val>
          <c:extLst>
            <c:ext xmlns:c16="http://schemas.microsoft.com/office/drawing/2014/chart" uri="{C3380CC4-5D6E-409C-BE32-E72D297353CC}">
              <c16:uniqueId val="{00000001-E41A-4B8D-B614-490C1D371DF8}"/>
            </c:ext>
          </c:extLst>
        </c:ser>
        <c:ser>
          <c:idx val="2"/>
          <c:order val="2"/>
          <c:tx>
            <c:strRef>
              <c:f>Gráficas!$E$6:$E$7</c:f>
              <c:strCache>
                <c:ptCount val="1"/>
                <c:pt idx="0">
                  <c:v>Acompañamiento jornadas informativas y/o  sensibilizaciones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Gráficas!$E$8:$E$20</c:f>
              <c:numCache>
                <c:formatCode>0;;;</c:formatCode>
                <c:ptCount val="12"/>
                <c:pt idx="1">
                  <c:v>3</c:v>
                </c:pt>
                <c:pt idx="2">
                  <c:v>1</c:v>
                </c:pt>
                <c:pt idx="3">
                  <c:v>2</c:v>
                </c:pt>
                <c:pt idx="4">
                  <c:v>1</c:v>
                </c:pt>
                <c:pt idx="7">
                  <c:v>2</c:v>
                </c:pt>
                <c:pt idx="10">
                  <c:v>1</c:v>
                </c:pt>
              </c:numCache>
            </c:numRef>
          </c:val>
          <c:extLst>
            <c:ext xmlns:c16="http://schemas.microsoft.com/office/drawing/2014/chart" uri="{C3380CC4-5D6E-409C-BE32-E72D297353CC}">
              <c16:uniqueId val="{00000002-E41A-4B8D-B614-490C1D371DF8}"/>
            </c:ext>
          </c:extLst>
        </c:ser>
        <c:ser>
          <c:idx val="3"/>
          <c:order val="3"/>
          <c:tx>
            <c:strRef>
              <c:f>Gráficas!$F$6:$F$7</c:f>
              <c:strCache>
                <c:ptCount val="1"/>
                <c:pt idx="0">
                  <c:v>Capacitación a comunidad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Gráficas!$F$8:$F$20</c:f>
              <c:numCache>
                <c:formatCode>General</c:formatCode>
                <c:ptCount val="12"/>
                <c:pt idx="2" formatCode="0;;;">
                  <c:v>1</c:v>
                </c:pt>
                <c:pt idx="3" formatCode="0;;;">
                  <c:v>1</c:v>
                </c:pt>
                <c:pt idx="4" formatCode="0;;;">
                  <c:v>2</c:v>
                </c:pt>
                <c:pt idx="5" formatCode="0;;;">
                  <c:v>2</c:v>
                </c:pt>
                <c:pt idx="6" formatCode="0;;;">
                  <c:v>1</c:v>
                </c:pt>
                <c:pt idx="7" formatCode="0;;;">
                  <c:v>2</c:v>
                </c:pt>
                <c:pt idx="9" formatCode="0;;;">
                  <c:v>1</c:v>
                </c:pt>
                <c:pt idx="11" formatCode="0;;;">
                  <c:v>1</c:v>
                </c:pt>
              </c:numCache>
            </c:numRef>
          </c:val>
          <c:extLst>
            <c:ext xmlns:c16="http://schemas.microsoft.com/office/drawing/2014/chart" uri="{C3380CC4-5D6E-409C-BE32-E72D297353CC}">
              <c16:uniqueId val="{00000003-E41A-4B8D-B614-490C1D371DF8}"/>
            </c:ext>
          </c:extLst>
        </c:ser>
        <c:ser>
          <c:idx val="4"/>
          <c:order val="4"/>
          <c:tx>
            <c:strRef>
              <c:f>Gráficas!$G$6:$G$7</c:f>
              <c:strCache>
                <c:ptCount val="1"/>
                <c:pt idx="0">
                  <c:v>Comisión Ambiental Local CAL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Gráficas!$G$8:$G$20</c:f>
              <c:numCache>
                <c:formatCode>0;;;</c:formatCode>
                <c:ptCount val="12"/>
                <c:pt idx="0">
                  <c:v>1</c:v>
                </c:pt>
                <c:pt idx="1">
                  <c:v>1</c:v>
                </c:pt>
                <c:pt idx="2">
                  <c:v>1</c:v>
                </c:pt>
                <c:pt idx="4">
                  <c:v>1</c:v>
                </c:pt>
                <c:pt idx="10">
                  <c:v>1</c:v>
                </c:pt>
              </c:numCache>
            </c:numRef>
          </c:val>
          <c:extLst>
            <c:ext xmlns:c16="http://schemas.microsoft.com/office/drawing/2014/chart" uri="{C3380CC4-5D6E-409C-BE32-E72D297353CC}">
              <c16:uniqueId val="{00000004-E41A-4B8D-B614-490C1D371DF8}"/>
            </c:ext>
          </c:extLst>
        </c:ser>
        <c:ser>
          <c:idx val="5"/>
          <c:order val="5"/>
          <c:tx>
            <c:strRef>
              <c:f>Gráficas!$H$6:$H$7</c:f>
              <c:strCache>
                <c:ptCount val="1"/>
                <c:pt idx="0">
                  <c:v>Recorrido puntos críticos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Gráficas!$H$8:$H$20</c:f>
              <c:numCache>
                <c:formatCode>General</c:formatCode>
                <c:ptCount val="12"/>
                <c:pt idx="3" formatCode="0;;;">
                  <c:v>1</c:v>
                </c:pt>
                <c:pt idx="10" formatCode="0;;;">
                  <c:v>1</c:v>
                </c:pt>
              </c:numCache>
            </c:numRef>
          </c:val>
          <c:extLst>
            <c:ext xmlns:c16="http://schemas.microsoft.com/office/drawing/2014/chart" uri="{C3380CC4-5D6E-409C-BE32-E72D297353CC}">
              <c16:uniqueId val="{00000005-E41A-4B8D-B614-490C1D371DF8}"/>
            </c:ext>
          </c:extLst>
        </c:ser>
        <c:ser>
          <c:idx val="6"/>
          <c:order val="6"/>
          <c:tx>
            <c:strRef>
              <c:f>Gráficas!$I$6:$I$7</c:f>
              <c:strCache>
                <c:ptCount val="1"/>
                <c:pt idx="0">
                  <c:v>Reuniones Interinstitucionales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Gráficas!$I$8:$I$20</c:f>
              <c:numCache>
                <c:formatCode>0;;;</c:formatCode>
                <c:ptCount val="12"/>
                <c:pt idx="1">
                  <c:v>1</c:v>
                </c:pt>
                <c:pt idx="2">
                  <c:v>1</c:v>
                </c:pt>
                <c:pt idx="4">
                  <c:v>2</c:v>
                </c:pt>
              </c:numCache>
            </c:numRef>
          </c:val>
          <c:extLst>
            <c:ext xmlns:c16="http://schemas.microsoft.com/office/drawing/2014/chart" uri="{C3380CC4-5D6E-409C-BE32-E72D297353CC}">
              <c16:uniqueId val="{00000006-E41A-4B8D-B614-490C1D371DF8}"/>
            </c:ext>
          </c:extLst>
        </c:ser>
        <c:ser>
          <c:idx val="7"/>
          <c:order val="7"/>
          <c:tx>
            <c:strRef>
              <c:f>Gráficas!$J$6:$J$7</c:f>
              <c:strCache>
                <c:ptCount val="1"/>
                <c:pt idx="0">
                  <c:v>Operativos y otros</c:v>
                </c:pt>
              </c:strCache>
            </c:strRef>
          </c:tx>
          <c:spPr>
            <a:solidFill>
              <a:schemeClr val="accent2">
                <a:lumMod val="60000"/>
              </a:schemeClr>
            </a:solidFill>
            <a:ln>
              <a:noFill/>
            </a:ln>
            <a:effectLst/>
          </c:spPr>
          <c:invertIfNegative val="0"/>
          <c:dLbls>
            <c:delete val="1"/>
          </c:dLbls>
          <c:cat>
            <c:strRef>
              <c:f>Gráficas!$B$8:$B$20</c:f>
              <c:strCache>
                <c:ptCount val="12"/>
                <c:pt idx="0">
                  <c:v>Sumapaz</c:v>
                </c:pt>
                <c:pt idx="1">
                  <c:v>Usme</c:v>
                </c:pt>
                <c:pt idx="2">
                  <c:v>Chapinero</c:v>
                </c:pt>
                <c:pt idx="3">
                  <c:v>Santa fe</c:v>
                </c:pt>
                <c:pt idx="4">
                  <c:v>San Cristobal</c:v>
                </c:pt>
                <c:pt idx="5">
                  <c:v>Rafael Uribe Uribe</c:v>
                </c:pt>
                <c:pt idx="6">
                  <c:v>Teusaquillo</c:v>
                </c:pt>
                <c:pt idx="7">
                  <c:v>Usaquèn</c:v>
                </c:pt>
                <c:pt idx="8">
                  <c:v>Santa Fe </c:v>
                </c:pt>
                <c:pt idx="9">
                  <c:v>Ciudad Bolìvar</c:v>
                </c:pt>
                <c:pt idx="10">
                  <c:v>La Candelaria</c:v>
                </c:pt>
                <c:pt idx="11">
                  <c:v>La candelaria </c:v>
                </c:pt>
              </c:strCache>
            </c:strRef>
          </c:cat>
          <c:val>
            <c:numRef>
              <c:f>Gráficas!$J$8:$J$20</c:f>
              <c:numCache>
                <c:formatCode>General</c:formatCode>
                <c:ptCount val="12"/>
                <c:pt idx="2" formatCode="0;;;">
                  <c:v>11</c:v>
                </c:pt>
                <c:pt idx="3" formatCode="0;;;">
                  <c:v>2</c:v>
                </c:pt>
                <c:pt idx="8" formatCode="0;;;">
                  <c:v>1</c:v>
                </c:pt>
              </c:numCache>
            </c:numRef>
          </c:val>
          <c:extLst>
            <c:ext xmlns:c16="http://schemas.microsoft.com/office/drawing/2014/chart" uri="{C3380CC4-5D6E-409C-BE32-E72D297353CC}">
              <c16:uniqueId val="{00000007-E41A-4B8D-B614-490C1D371DF8}"/>
            </c:ext>
          </c:extLst>
        </c:ser>
        <c:dLbls>
          <c:showLegendKey val="0"/>
          <c:showVal val="1"/>
          <c:showCatName val="0"/>
          <c:showSerName val="0"/>
          <c:showPercent val="0"/>
          <c:showBubbleSize val="0"/>
        </c:dLbls>
        <c:gapWidth val="150"/>
        <c:overlap val="-25"/>
        <c:axId val="441992112"/>
        <c:axId val="441990936"/>
      </c:barChart>
      <c:catAx>
        <c:axId val="441992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1990936"/>
        <c:crosses val="autoZero"/>
        <c:auto val="1"/>
        <c:lblAlgn val="ctr"/>
        <c:lblOffset val="100"/>
        <c:noMultiLvlLbl val="0"/>
      </c:catAx>
      <c:valAx>
        <c:axId val="441990936"/>
        <c:scaling>
          <c:orientation val="minMax"/>
        </c:scaling>
        <c:delete val="1"/>
        <c:axPos val="l"/>
        <c:numFmt formatCode="General" sourceLinked="1"/>
        <c:majorTickMark val="none"/>
        <c:minorTickMark val="none"/>
        <c:tickLblPos val="nextTo"/>
        <c:crossAx val="44199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[ARCHIVO BASE GESTION MENSUAL (1).xlsx]Gráficas!Tabla dinámica4</c:name>
    <c:fmtId val="-1"/>
  </c:pivotSource>
  <c:chart>
    <c:autoTitleDeleted val="0"/>
    <c:pivotFmts>
      <c:pivotFmt>
        <c:idx val="0"/>
        <c:spPr>
          <a:solidFill>
            <a:schemeClr val="accent1"/>
          </a:solidFill>
          <a:ln>
            <a:noFill/>
          </a:ln>
          <a:effectLst/>
          <a:sp3d/>
        </c:spPr>
        <c:marker>
          <c:symbol val="none"/>
        </c:marker>
      </c:pivotFmt>
      <c:pivotFmt>
        <c:idx val="1"/>
        <c:spPr>
          <a:solidFill>
            <a:schemeClr val="accent1"/>
          </a:solidFill>
          <a:ln>
            <a:noFill/>
          </a:ln>
          <a:effectLst/>
          <a:sp3d/>
        </c:spPr>
        <c:marker>
          <c:symbol val="none"/>
        </c:marker>
      </c:pivotFmt>
      <c:pivotFmt>
        <c:idx val="2"/>
        <c:spPr>
          <a:solidFill>
            <a:schemeClr val="accent1"/>
          </a:solidFill>
          <a:ln>
            <a:noFill/>
          </a:ln>
          <a:effectLst/>
          <a:sp3d/>
        </c:spPr>
        <c:marker>
          <c:symbol val="none"/>
        </c:marker>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pivotFmt>
      <c:pivotFmt>
        <c:idx val="5"/>
        <c:spPr>
          <a:solidFill>
            <a:schemeClr val="accent1"/>
          </a:solidFill>
          <a:ln>
            <a:noFill/>
          </a:ln>
          <a:effectLst/>
          <a:sp3d/>
        </c:spPr>
        <c:marker>
          <c:symbol val="none"/>
        </c:marker>
      </c:pivotFmt>
      <c:pivotFmt>
        <c:idx val="6"/>
        <c:spPr>
          <a:solidFill>
            <a:schemeClr val="accent1"/>
          </a:solidFill>
          <a:ln>
            <a:noFill/>
          </a:ln>
          <a:effectLst/>
          <a:sp3d/>
        </c:spPr>
        <c:marker>
          <c:symbol val="none"/>
        </c:marker>
      </c:pivotFmt>
      <c:pivotFmt>
        <c:idx val="7"/>
        <c:spPr>
          <a:solidFill>
            <a:schemeClr val="accent1"/>
          </a:solidFill>
          <a:ln>
            <a:noFill/>
          </a:ln>
          <a:effectLst/>
          <a:sp3d/>
        </c:spPr>
        <c:marker>
          <c:symbol val="none"/>
        </c:marker>
      </c:pivotFmt>
      <c:pivotFmt>
        <c:idx val="8"/>
        <c:spPr>
          <a:solidFill>
            <a:schemeClr val="accent1"/>
          </a:solidFill>
          <a:ln>
            <a:noFill/>
          </a:ln>
          <a:effectLst/>
          <a:sp3d/>
        </c:spPr>
        <c:marker>
          <c:symbol val="none"/>
        </c:marker>
      </c:pivotFmt>
      <c:pivotFmt>
        <c:idx val="9"/>
        <c:spPr>
          <a:solidFill>
            <a:schemeClr val="accent1"/>
          </a:solidFill>
          <a:ln>
            <a:noFill/>
          </a:ln>
          <a:effectLst/>
          <a:sp3d/>
        </c:spPr>
        <c:marker>
          <c:symbol val="none"/>
        </c:marker>
      </c:pivotFmt>
      <c:pivotFmt>
        <c:idx val="10"/>
        <c:spPr>
          <a:solidFill>
            <a:schemeClr val="accent1"/>
          </a:solidFill>
          <a:ln>
            <a:noFill/>
          </a:ln>
          <a:effectLst/>
          <a:sp3d/>
        </c:spPr>
        <c:marker>
          <c:symbol val="none"/>
        </c:marker>
      </c:pivotFmt>
      <c:pivotFmt>
        <c:idx val="11"/>
        <c:spPr>
          <a:solidFill>
            <a:schemeClr val="accent1"/>
          </a:solidFill>
          <a:ln>
            <a:noFill/>
          </a:ln>
          <a:effectLst/>
          <a:sp3d/>
        </c:spPr>
        <c:marker>
          <c:symbol val="none"/>
        </c:marker>
      </c:pivotFmt>
      <c:pivotFmt>
        <c:idx val="12"/>
        <c:spPr>
          <a:solidFill>
            <a:schemeClr val="accent1"/>
          </a:solidFill>
          <a:ln>
            <a:noFill/>
          </a:ln>
          <a:effectLst/>
          <a:sp3d/>
        </c:spPr>
        <c:marker>
          <c:symbol val="none"/>
        </c:marker>
      </c:pivotFmt>
      <c:pivotFmt>
        <c:idx val="13"/>
        <c:spPr>
          <a:solidFill>
            <a:schemeClr val="accent1"/>
          </a:solidFill>
          <a:ln>
            <a:noFill/>
          </a:ln>
          <a:effectLst/>
          <a:sp3d/>
        </c:spPr>
        <c:marker>
          <c:symbol val="none"/>
        </c:marker>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05297813383083"/>
          <c:y val="1.2644252801733119E-2"/>
          <c:w val="0.84786688249334685"/>
          <c:h val="0.70401220680748244"/>
        </c:manualLayout>
      </c:layout>
      <c:bar3DChart>
        <c:barDir val="bar"/>
        <c:grouping val="clustered"/>
        <c:varyColors val="0"/>
        <c:ser>
          <c:idx val="0"/>
          <c:order val="0"/>
          <c:tx>
            <c:strRef>
              <c:f>Gráficas!$N$6:$N$7</c:f>
              <c:strCache>
                <c:ptCount val="1"/>
                <c:pt idx="0">
                  <c:v>Acompañamiento acciones de contenerización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Gráficas!$M$8:$M$18</c:f>
              <c:strCache>
                <c:ptCount val="10"/>
                <c:pt idx="0">
                  <c:v>Usme</c:v>
                </c:pt>
                <c:pt idx="1">
                  <c:v>Chapinero</c:v>
                </c:pt>
                <c:pt idx="2">
                  <c:v>Santa fe</c:v>
                </c:pt>
                <c:pt idx="3">
                  <c:v>San Cristobal</c:v>
                </c:pt>
                <c:pt idx="4">
                  <c:v>Rafael Uribe Uribe</c:v>
                </c:pt>
                <c:pt idx="5">
                  <c:v>Teusaquillo</c:v>
                </c:pt>
                <c:pt idx="6">
                  <c:v>Usaquèn</c:v>
                </c:pt>
                <c:pt idx="7">
                  <c:v>Ciudad Bolìvar</c:v>
                </c:pt>
                <c:pt idx="8">
                  <c:v>La Candelaria</c:v>
                </c:pt>
                <c:pt idx="9">
                  <c:v>La candelaria </c:v>
                </c:pt>
              </c:strCache>
            </c:strRef>
          </c:cat>
          <c:val>
            <c:numRef>
              <c:f>Gráficas!$N$8:$N$18</c:f>
              <c:numCache>
                <c:formatCode>General</c:formatCode>
                <c:ptCount val="10"/>
                <c:pt idx="3">
                  <c:v>10</c:v>
                </c:pt>
              </c:numCache>
            </c:numRef>
          </c:val>
          <c:extLst>
            <c:ext xmlns:c16="http://schemas.microsoft.com/office/drawing/2014/chart" uri="{C3380CC4-5D6E-409C-BE32-E72D297353CC}">
              <c16:uniqueId val="{00000000-7C7E-4435-BA16-424A202AC4FF}"/>
            </c:ext>
          </c:extLst>
        </c:ser>
        <c:ser>
          <c:idx val="1"/>
          <c:order val="1"/>
          <c:tx>
            <c:strRef>
              <c:f>Gráficas!$O$6:$O$7</c:f>
              <c:strCache>
                <c:ptCount val="1"/>
                <c:pt idx="0">
                  <c:v>Acompañamiento capacitaciones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Gráficas!$M$8:$M$18</c:f>
              <c:strCache>
                <c:ptCount val="10"/>
                <c:pt idx="0">
                  <c:v>Usme</c:v>
                </c:pt>
                <c:pt idx="1">
                  <c:v>Chapinero</c:v>
                </c:pt>
                <c:pt idx="2">
                  <c:v>Santa fe</c:v>
                </c:pt>
                <c:pt idx="3">
                  <c:v>San Cristobal</c:v>
                </c:pt>
                <c:pt idx="4">
                  <c:v>Rafael Uribe Uribe</c:v>
                </c:pt>
                <c:pt idx="5">
                  <c:v>Teusaquillo</c:v>
                </c:pt>
                <c:pt idx="6">
                  <c:v>Usaquèn</c:v>
                </c:pt>
                <c:pt idx="7">
                  <c:v>Ciudad Bolìvar</c:v>
                </c:pt>
                <c:pt idx="8">
                  <c:v>La Candelaria</c:v>
                </c:pt>
                <c:pt idx="9">
                  <c:v>La candelaria </c:v>
                </c:pt>
              </c:strCache>
            </c:strRef>
          </c:cat>
          <c:val>
            <c:numRef>
              <c:f>Gráficas!$O$8:$O$18</c:f>
              <c:numCache>
                <c:formatCode>General</c:formatCode>
                <c:ptCount val="10"/>
                <c:pt idx="0">
                  <c:v>15</c:v>
                </c:pt>
                <c:pt idx="3">
                  <c:v>28</c:v>
                </c:pt>
              </c:numCache>
            </c:numRef>
          </c:val>
          <c:extLst>
            <c:ext xmlns:c16="http://schemas.microsoft.com/office/drawing/2014/chart" uri="{C3380CC4-5D6E-409C-BE32-E72D297353CC}">
              <c16:uniqueId val="{00000001-7C7E-4435-BA16-424A202AC4FF}"/>
            </c:ext>
          </c:extLst>
        </c:ser>
        <c:ser>
          <c:idx val="2"/>
          <c:order val="2"/>
          <c:tx>
            <c:strRef>
              <c:f>Gráficas!$P$6:$P$7</c:f>
              <c:strCache>
                <c:ptCount val="1"/>
                <c:pt idx="0">
                  <c:v>Acompañamiento jornadas informativas y/o  sensibilizaciones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Gráficas!$M$8:$M$18</c:f>
              <c:strCache>
                <c:ptCount val="10"/>
                <c:pt idx="0">
                  <c:v>Usme</c:v>
                </c:pt>
                <c:pt idx="1">
                  <c:v>Chapinero</c:v>
                </c:pt>
                <c:pt idx="2">
                  <c:v>Santa fe</c:v>
                </c:pt>
                <c:pt idx="3">
                  <c:v>San Cristobal</c:v>
                </c:pt>
                <c:pt idx="4">
                  <c:v>Rafael Uribe Uribe</c:v>
                </c:pt>
                <c:pt idx="5">
                  <c:v>Teusaquillo</c:v>
                </c:pt>
                <c:pt idx="6">
                  <c:v>Usaquèn</c:v>
                </c:pt>
                <c:pt idx="7">
                  <c:v>Ciudad Bolìvar</c:v>
                </c:pt>
                <c:pt idx="8">
                  <c:v>La Candelaria</c:v>
                </c:pt>
                <c:pt idx="9">
                  <c:v>La candelaria </c:v>
                </c:pt>
              </c:strCache>
            </c:strRef>
          </c:cat>
          <c:val>
            <c:numRef>
              <c:f>Gráficas!$P$8:$P$18</c:f>
              <c:numCache>
                <c:formatCode>General</c:formatCode>
                <c:ptCount val="10"/>
                <c:pt idx="0">
                  <c:v>168</c:v>
                </c:pt>
                <c:pt idx="2">
                  <c:v>58</c:v>
                </c:pt>
                <c:pt idx="3">
                  <c:v>150</c:v>
                </c:pt>
                <c:pt idx="6">
                  <c:v>26</c:v>
                </c:pt>
              </c:numCache>
            </c:numRef>
          </c:val>
          <c:extLst>
            <c:ext xmlns:c16="http://schemas.microsoft.com/office/drawing/2014/chart" uri="{C3380CC4-5D6E-409C-BE32-E72D297353CC}">
              <c16:uniqueId val="{00000002-7C7E-4435-BA16-424A202AC4FF}"/>
            </c:ext>
          </c:extLst>
        </c:ser>
        <c:ser>
          <c:idx val="3"/>
          <c:order val="3"/>
          <c:tx>
            <c:strRef>
              <c:f>Gráficas!$Q$6:$Q$7</c:f>
              <c:strCache>
                <c:ptCount val="1"/>
                <c:pt idx="0">
                  <c:v>Capacitación a comunidad</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Gráficas!$M$8:$M$18</c:f>
              <c:strCache>
                <c:ptCount val="10"/>
                <c:pt idx="0">
                  <c:v>Usme</c:v>
                </c:pt>
                <c:pt idx="1">
                  <c:v>Chapinero</c:v>
                </c:pt>
                <c:pt idx="2">
                  <c:v>Santa fe</c:v>
                </c:pt>
                <c:pt idx="3">
                  <c:v>San Cristobal</c:v>
                </c:pt>
                <c:pt idx="4">
                  <c:v>Rafael Uribe Uribe</c:v>
                </c:pt>
                <c:pt idx="5">
                  <c:v>Teusaquillo</c:v>
                </c:pt>
                <c:pt idx="6">
                  <c:v>Usaquèn</c:v>
                </c:pt>
                <c:pt idx="7">
                  <c:v>Ciudad Bolìvar</c:v>
                </c:pt>
                <c:pt idx="8">
                  <c:v>La Candelaria</c:v>
                </c:pt>
                <c:pt idx="9">
                  <c:v>La candelaria </c:v>
                </c:pt>
              </c:strCache>
            </c:strRef>
          </c:cat>
          <c:val>
            <c:numRef>
              <c:f>Gráficas!$Q$8:$Q$18</c:f>
              <c:numCache>
                <c:formatCode>General</c:formatCode>
                <c:ptCount val="10"/>
                <c:pt idx="2">
                  <c:v>569</c:v>
                </c:pt>
                <c:pt idx="3">
                  <c:v>32</c:v>
                </c:pt>
                <c:pt idx="4">
                  <c:v>275</c:v>
                </c:pt>
                <c:pt idx="5">
                  <c:v>9</c:v>
                </c:pt>
                <c:pt idx="6">
                  <c:v>6</c:v>
                </c:pt>
                <c:pt idx="7">
                  <c:v>40</c:v>
                </c:pt>
              </c:numCache>
            </c:numRef>
          </c:val>
          <c:extLst>
            <c:ext xmlns:c16="http://schemas.microsoft.com/office/drawing/2014/chart" uri="{C3380CC4-5D6E-409C-BE32-E72D297353CC}">
              <c16:uniqueId val="{00000003-7C7E-4435-BA16-424A202AC4FF}"/>
            </c:ext>
          </c:extLst>
        </c:ser>
        <c:dLbls>
          <c:showLegendKey val="0"/>
          <c:showVal val="0"/>
          <c:showCatName val="0"/>
          <c:showSerName val="0"/>
          <c:showPercent val="0"/>
          <c:showBubbleSize val="0"/>
        </c:dLbls>
        <c:gapWidth val="150"/>
        <c:shape val="box"/>
        <c:axId val="701971600"/>
        <c:axId val="701970816"/>
        <c:axId val="0"/>
      </c:bar3DChart>
      <c:catAx>
        <c:axId val="70197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970816"/>
        <c:crosses val="autoZero"/>
        <c:auto val="1"/>
        <c:lblAlgn val="ctr"/>
        <c:lblOffset val="100"/>
        <c:noMultiLvlLbl val="0"/>
      </c:catAx>
      <c:valAx>
        <c:axId val="70197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971600"/>
        <c:crosses val="autoZero"/>
        <c:crossBetween val="between"/>
      </c:valAx>
      <c:spPr>
        <a:noFill/>
        <a:ln>
          <a:noFill/>
        </a:ln>
        <a:effectLst/>
      </c:spPr>
    </c:plotArea>
    <c:legend>
      <c:legendPos val="b"/>
      <c:layout>
        <c:manualLayout>
          <c:xMode val="edge"/>
          <c:yMode val="edge"/>
          <c:x val="2.3865263793245356E-2"/>
          <c:y val="0.76413260842394715"/>
          <c:w val="0.87818473923943363"/>
          <c:h val="4.4643169603799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'[ARCHIVO BASE GESTION MENSUAL (1).xlsx]Comparativa operad vs interven'!$B$13:$B$14</c:f>
              <c:strCache>
                <c:ptCount val="2"/>
                <c:pt idx="0">
                  <c:v>Coordinación</c:v>
                </c:pt>
                <c:pt idx="1">
                  <c:v>No. Activ.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'[ARCHIVO BASE GESTION MENSUAL (1).xlsx]Comparativa operad vs interven'!$A$15:$A$22</c:f>
              <c:strCache>
                <c:ptCount val="7"/>
                <c:pt idx="0">
                  <c:v>Chapinero</c:v>
                </c:pt>
                <c:pt idx="1">
                  <c:v>La Candelaria</c:v>
                </c:pt>
                <c:pt idx="2">
                  <c:v>S. Cristóbal </c:v>
                </c:pt>
                <c:pt idx="3">
                  <c:v>Santa Fe</c:v>
                </c:pt>
                <c:pt idx="4">
                  <c:v>Sumapaz</c:v>
                </c:pt>
                <c:pt idx="5">
                  <c:v>Usaquén</c:v>
                </c:pt>
                <c:pt idx="6">
                  <c:v>Usme</c:v>
                </c:pt>
              </c:strCache>
              <c:extLst/>
            </c:strRef>
          </c:cat>
          <c:val>
            <c:numRef>
              <c:f>'[ARCHIVO BASE GESTION MENSUAL (1).xlsx]Comparativa operad vs interven'!$B$15:$B$22</c:f>
              <c:numCache>
                <c:formatCode>0%</c:formatCode>
                <c:ptCount val="7"/>
                <c:pt idx="0">
                  <c:v>0.55555555555555558</c:v>
                </c:pt>
                <c:pt idx="1">
                  <c:v>0.14285714285714285</c:v>
                </c:pt>
                <c:pt idx="2">
                  <c:v>0.125</c:v>
                </c:pt>
                <c:pt idx="3">
                  <c:v>0.25</c:v>
                </c:pt>
                <c:pt idx="4">
                  <c:v>0</c:v>
                </c:pt>
                <c:pt idx="5">
                  <c:v>0.2</c:v>
                </c:pt>
                <c:pt idx="6">
                  <c:v>4.7619047619047616E-2</c:v>
                </c:pt>
              </c:numCache>
              <c:extLst/>
            </c:numRef>
          </c:val>
          <c:extLst>
            <c:ext xmlns:c16="http://schemas.microsoft.com/office/drawing/2014/chart" uri="{C3380CC4-5D6E-409C-BE32-E72D297353CC}">
              <c16:uniqueId val="{00000000-586D-494B-86B2-E247FA0BC8B4}"/>
            </c:ext>
          </c:extLst>
        </c:ser>
        <c:ser>
          <c:idx val="1"/>
          <c:order val="1"/>
          <c:tx>
            <c:strRef>
              <c:f>'[ARCHIVO BASE GESTION MENSUAL (1).xlsx]Comparativa operad vs interven'!$C$13:$C$14</c:f>
              <c:strCache>
                <c:ptCount val="2"/>
                <c:pt idx="0">
                  <c:v>Informativa</c:v>
                </c:pt>
                <c:pt idx="1">
                  <c:v>No. Activ.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'[ARCHIVO BASE GESTION MENSUAL (1).xlsx]Comparativa operad vs interven'!$A$15:$A$22</c:f>
              <c:strCache>
                <c:ptCount val="7"/>
                <c:pt idx="0">
                  <c:v>Chapinero</c:v>
                </c:pt>
                <c:pt idx="1">
                  <c:v>La Candelaria</c:v>
                </c:pt>
                <c:pt idx="2">
                  <c:v>S. Cristóbal </c:v>
                </c:pt>
                <c:pt idx="3">
                  <c:v>Santa Fe</c:v>
                </c:pt>
                <c:pt idx="4">
                  <c:v>Sumapaz</c:v>
                </c:pt>
                <c:pt idx="5">
                  <c:v>Usaquén</c:v>
                </c:pt>
                <c:pt idx="6">
                  <c:v>Usme</c:v>
                </c:pt>
              </c:strCache>
              <c:extLst/>
            </c:strRef>
          </c:cat>
          <c:val>
            <c:numRef>
              <c:f>'[ARCHIVO BASE GESTION MENSUAL (1).xlsx]Comparativa operad vs interven'!$C$15:$C$22</c:f>
              <c:numCache>
                <c:formatCode>0%</c:formatCode>
                <c:ptCount val="7"/>
                <c:pt idx="0">
                  <c:v>0</c:v>
                </c:pt>
                <c:pt idx="1">
                  <c:v>0</c:v>
                </c:pt>
                <c:pt idx="2">
                  <c:v>0.15384615384615385</c:v>
                </c:pt>
                <c:pt idx="3">
                  <c:v>5.8823529411764705E-2</c:v>
                </c:pt>
                <c:pt idx="4">
                  <c:v>0</c:v>
                </c:pt>
                <c:pt idx="5">
                  <c:v>0</c:v>
                </c:pt>
                <c:pt idx="6">
                  <c:v>0.1111111111111111</c:v>
                </c:pt>
              </c:numCache>
              <c:extLst/>
            </c:numRef>
          </c:val>
          <c:extLst>
            <c:ext xmlns:c16="http://schemas.microsoft.com/office/drawing/2014/chart" uri="{C3380CC4-5D6E-409C-BE32-E72D297353CC}">
              <c16:uniqueId val="{00000001-586D-494B-86B2-E247FA0BC8B4}"/>
            </c:ext>
          </c:extLst>
        </c:ser>
        <c:ser>
          <c:idx val="2"/>
          <c:order val="2"/>
          <c:tx>
            <c:strRef>
              <c:f>'[ARCHIVO BASE GESTION MENSUAL (1).xlsx]Comparativa operad vs interven'!$D$13:$D$14</c:f>
              <c:strCache>
                <c:ptCount val="2"/>
                <c:pt idx="0">
                  <c:v>Operativa</c:v>
                </c:pt>
                <c:pt idx="1">
                  <c:v>No. Activ.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'[ARCHIVO BASE GESTION MENSUAL (1).xlsx]Comparativa operad vs interven'!$A$15:$A$22</c:f>
              <c:strCache>
                <c:ptCount val="7"/>
                <c:pt idx="0">
                  <c:v>Chapinero</c:v>
                </c:pt>
                <c:pt idx="1">
                  <c:v>La Candelaria</c:v>
                </c:pt>
                <c:pt idx="2">
                  <c:v>S. Cristóbal </c:v>
                </c:pt>
                <c:pt idx="3">
                  <c:v>Santa Fe</c:v>
                </c:pt>
                <c:pt idx="4">
                  <c:v>Sumapaz</c:v>
                </c:pt>
                <c:pt idx="5">
                  <c:v>Usaquén</c:v>
                </c:pt>
                <c:pt idx="6">
                  <c:v>Usme</c:v>
                </c:pt>
              </c:strCache>
              <c:extLst/>
            </c:strRef>
          </c:cat>
          <c:val>
            <c:numRef>
              <c:f>'[ARCHIVO BASE GESTION MENSUAL (1).xlsx]Comparativa operad vs interven'!$D$15:$D$22</c:f>
              <c:numCache>
                <c:formatCode>0%</c:formatCode>
                <c:ptCount val="7"/>
                <c:pt idx="0">
                  <c:v>0</c:v>
                </c:pt>
                <c:pt idx="1">
                  <c:v>0</c:v>
                </c:pt>
                <c:pt idx="2">
                  <c:v>0</c:v>
                </c:pt>
                <c:pt idx="3">
                  <c:v>0.1111111111111111</c:v>
                </c:pt>
                <c:pt idx="4">
                  <c:v>0</c:v>
                </c:pt>
                <c:pt idx="5">
                  <c:v>8.3333333333333329E-2</c:v>
                </c:pt>
                <c:pt idx="6">
                  <c:v>0</c:v>
                </c:pt>
              </c:numCache>
              <c:extLst/>
            </c:numRef>
          </c:val>
          <c:extLst>
            <c:ext xmlns:c16="http://schemas.microsoft.com/office/drawing/2014/chart" uri="{C3380CC4-5D6E-409C-BE32-E72D297353CC}">
              <c16:uniqueId val="{00000002-586D-494B-86B2-E247FA0BC8B4}"/>
            </c:ext>
          </c:extLst>
        </c:ser>
        <c:ser>
          <c:idx val="3"/>
          <c:order val="3"/>
          <c:tx>
            <c:strRef>
              <c:f>'[ARCHIVO BASE GESTION MENSUAL (1).xlsx]Comparativa operad vs interven'!$E$13:$E$14</c:f>
              <c:strCache>
                <c:ptCount val="2"/>
                <c:pt idx="0">
                  <c:v>Pedagógica</c:v>
                </c:pt>
                <c:pt idx="1">
                  <c:v>No. Activ.</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'[ARCHIVO BASE GESTION MENSUAL (1).xlsx]Comparativa operad vs interven'!$A$15:$A$22</c:f>
              <c:strCache>
                <c:ptCount val="7"/>
                <c:pt idx="0">
                  <c:v>Chapinero</c:v>
                </c:pt>
                <c:pt idx="1">
                  <c:v>La Candelaria</c:v>
                </c:pt>
                <c:pt idx="2">
                  <c:v>S. Cristóbal </c:v>
                </c:pt>
                <c:pt idx="3">
                  <c:v>Santa Fe</c:v>
                </c:pt>
                <c:pt idx="4">
                  <c:v>Sumapaz</c:v>
                </c:pt>
                <c:pt idx="5">
                  <c:v>Usaquén</c:v>
                </c:pt>
                <c:pt idx="6">
                  <c:v>Usme</c:v>
                </c:pt>
              </c:strCache>
              <c:extLst/>
            </c:strRef>
          </c:cat>
          <c:val>
            <c:numRef>
              <c:f>'[ARCHIVO BASE GESTION MENSUAL (1).xlsx]Comparativa operad vs interven'!$E$15:$E$22</c:f>
              <c:numCache>
                <c:formatCode>0%</c:formatCode>
                <c:ptCount val="7"/>
                <c:pt idx="0">
                  <c:v>1</c:v>
                </c:pt>
                <c:pt idx="1">
                  <c:v>0.25</c:v>
                </c:pt>
                <c:pt idx="2">
                  <c:v>0.25</c:v>
                </c:pt>
                <c:pt idx="3">
                  <c:v>0.66666666666666663</c:v>
                </c:pt>
                <c:pt idx="4">
                  <c:v>0</c:v>
                </c:pt>
                <c:pt idx="5">
                  <c:v>0.4375</c:v>
                </c:pt>
                <c:pt idx="6">
                  <c:v>0</c:v>
                </c:pt>
              </c:numCache>
              <c:extLst/>
            </c:numRef>
          </c:val>
          <c:extLst>
            <c:ext xmlns:c16="http://schemas.microsoft.com/office/drawing/2014/chart" uri="{C3380CC4-5D6E-409C-BE32-E72D297353CC}">
              <c16:uniqueId val="{00000003-586D-494B-86B2-E247FA0BC8B4}"/>
            </c:ext>
          </c:extLst>
        </c:ser>
        <c:dLbls>
          <c:showLegendKey val="0"/>
          <c:showVal val="1"/>
          <c:showCatName val="0"/>
          <c:showSerName val="0"/>
          <c:showPercent val="0"/>
          <c:showBubbleSize val="0"/>
        </c:dLbls>
        <c:gapWidth val="75"/>
        <c:shape val="box"/>
        <c:axId val="701975912"/>
        <c:axId val="701970424"/>
        <c:axId val="0"/>
        <c:extLst>
          <c:ext xmlns:c15="http://schemas.microsoft.com/office/drawing/2012/chart" uri="{02D57815-91ED-43cb-92C2-25804820EDAC}">
            <c15:filteredBarSeries>
              <c15:ser>
                <c:idx val="4"/>
                <c:order val="4"/>
                <c:tx>
                  <c:strRef>
                    <c:extLst>
                      <c:ext uri="{02D57815-91ED-43cb-92C2-25804820EDAC}">
                        <c15:formulaRef>
                          <c15:sqref>'[ARCHIVO BASE GESTION MENSUAL (1).xlsx]Comparativa operad vs interven'!$F$13:$F$14</c15:sqref>
                        </c15:formulaRef>
                      </c:ext>
                    </c:extLst>
                    <c:strCache>
                      <c:ptCount val="2"/>
                      <c:pt idx="0">
                        <c:v>TOTAL ACTIVIDADES</c:v>
                      </c:pt>
                      <c:pt idx="1">
                        <c:v>No. Activ.</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'[ARCHIVO BASE GESTION MENSUAL (1).xlsx]Comparativa operad vs interven'!$A$15:$A$22</c15:sqref>
                        </c15:formulaRef>
                      </c:ext>
                    </c:extLst>
                    <c:strCache>
                      <c:ptCount val="7"/>
                      <c:pt idx="0">
                        <c:v>Chapinero</c:v>
                      </c:pt>
                      <c:pt idx="1">
                        <c:v>La Candelaria</c:v>
                      </c:pt>
                      <c:pt idx="2">
                        <c:v>S. Cristóbal </c:v>
                      </c:pt>
                      <c:pt idx="3">
                        <c:v>Santa Fe</c:v>
                      </c:pt>
                      <c:pt idx="4">
                        <c:v>Sumapaz</c:v>
                      </c:pt>
                      <c:pt idx="5">
                        <c:v>Usaquén</c:v>
                      </c:pt>
                      <c:pt idx="6">
                        <c:v>Usme</c:v>
                      </c:pt>
                    </c:strCache>
                  </c:strRef>
                </c:cat>
                <c:val>
                  <c:numRef>
                    <c:extLst>
                      <c:ext uri="{02D57815-91ED-43cb-92C2-25804820EDAC}">
                        <c15:formulaRef>
                          <c15:sqref>'[ARCHIVO BASE GESTION MENSUAL (1).xlsx]Comparativa operad vs interven'!$F$15:$F$22</c15:sqref>
                        </c15:formulaRef>
                      </c:ext>
                    </c:extLst>
                    <c:numCache>
                      <c:formatCode>0%</c:formatCode>
                      <c:ptCount val="7"/>
                      <c:pt idx="0">
                        <c:v>0.32432432432432434</c:v>
                      </c:pt>
                      <c:pt idx="1">
                        <c:v>0.10810810810810811</c:v>
                      </c:pt>
                      <c:pt idx="2">
                        <c:v>0.125</c:v>
                      </c:pt>
                      <c:pt idx="3">
                        <c:v>0.18867924528301888</c:v>
                      </c:pt>
                      <c:pt idx="4">
                        <c:v>0</c:v>
                      </c:pt>
                      <c:pt idx="5">
                        <c:v>0.22222222222222221</c:v>
                      </c:pt>
                      <c:pt idx="6">
                        <c:v>5.4054054054054057E-2</c:v>
                      </c:pt>
                    </c:numCache>
                  </c:numRef>
                </c:val>
                <c:extLst>
                  <c:ext xmlns:c16="http://schemas.microsoft.com/office/drawing/2014/chart" uri="{C3380CC4-5D6E-409C-BE32-E72D297353CC}">
                    <c16:uniqueId val="{00000004-586D-494B-86B2-E247FA0BC8B4}"/>
                  </c:ext>
                </c:extLst>
              </c15:ser>
            </c15:filteredBarSeries>
          </c:ext>
        </c:extLst>
      </c:bar3DChart>
      <c:catAx>
        <c:axId val="701975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970424"/>
        <c:crosses val="autoZero"/>
        <c:auto val="1"/>
        <c:lblAlgn val="ctr"/>
        <c:lblOffset val="100"/>
        <c:noMultiLvlLbl val="0"/>
      </c:catAx>
      <c:valAx>
        <c:axId val="7019704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975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23F7E-8F31-4DEA-A6F3-74BFB275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7165</Words>
  <Characters>39411</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2019-08-20T14:08:00Z</cp:lastPrinted>
  <dcterms:created xsi:type="dcterms:W3CDTF">2020-10-20T04:03:00Z</dcterms:created>
  <dcterms:modified xsi:type="dcterms:W3CDTF">2020-10-20T04:03:00Z</dcterms:modified>
</cp:coreProperties>
</file>